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73" w:rsidRPr="0006632D" w:rsidRDefault="00975902" w:rsidP="00607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Симптомы наркотического опьянения</w:t>
      </w:r>
    </w:p>
    <w:tbl>
      <w:tblPr>
        <w:tblW w:w="5000" w:type="pct"/>
        <w:tblCellSpacing w:w="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58"/>
        <w:gridCol w:w="3747"/>
        <w:gridCol w:w="3490"/>
      </w:tblGrid>
      <w:tr w:rsidR="00607173" w:rsidRPr="0006632D" w:rsidTr="009F194A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hideMark/>
          </w:tcPr>
          <w:p w:rsidR="00607173" w:rsidRPr="0006632D" w:rsidRDefault="00607173" w:rsidP="009F1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663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Внешние признаки:</w:t>
            </w:r>
          </w:p>
          <w:p w:rsidR="00607173" w:rsidRPr="0006632D" w:rsidRDefault="00607173" w:rsidP="009F1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2D">
              <w:rPr>
                <w:rFonts w:ascii="Times New Roman" w:eastAsia="Times New Roman" w:hAnsi="Times New Roman" w:cs="Times New Roman"/>
                <w:sz w:val="24"/>
                <w:szCs w:val="24"/>
              </w:rPr>
              <w:t>бледность кожи;</w:t>
            </w:r>
          </w:p>
          <w:p w:rsidR="00607173" w:rsidRPr="0006632D" w:rsidRDefault="00607173" w:rsidP="009F1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2D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расширенные или суженные зрачки;</w:t>
            </w:r>
          </w:p>
          <w:p w:rsidR="00607173" w:rsidRPr="0006632D" w:rsidRDefault="00607173" w:rsidP="009F1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2D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покрасневшие или мутные глаза;</w:t>
            </w:r>
          </w:p>
          <w:p w:rsidR="00607173" w:rsidRPr="0006632D" w:rsidRDefault="00607173" w:rsidP="009F1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2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замедленная речь;</w:t>
            </w:r>
          </w:p>
          <w:p w:rsidR="0006632D" w:rsidRPr="0006632D" w:rsidRDefault="00607173" w:rsidP="009F1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2D">
              <w:rPr>
                <w:rFonts w:ascii="Times New Roman" w:eastAsia="Times New Roman" w:hAnsi="Times New Roman" w:cs="Times New Roman"/>
                <w:sz w:val="24"/>
                <w:szCs w:val="24"/>
              </w:rPr>
              <w:t>плохая координация движений.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FFFFF"/>
            <w:hideMark/>
          </w:tcPr>
          <w:p w:rsidR="00607173" w:rsidRPr="0006632D" w:rsidRDefault="00607173" w:rsidP="009F1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663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Поведенческие признаки:</w:t>
            </w:r>
          </w:p>
          <w:p w:rsidR="00607173" w:rsidRPr="0006632D" w:rsidRDefault="00607173" w:rsidP="009F1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2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увеличивающееся безразличие к происходящему рядом;</w:t>
            </w:r>
          </w:p>
          <w:p w:rsidR="00607173" w:rsidRPr="0006632D" w:rsidRDefault="00607173" w:rsidP="009F1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2D">
              <w:rPr>
                <w:rFonts w:ascii="Times New Roman" w:eastAsia="Times New Roman" w:hAnsi="Times New Roman" w:cs="Times New Roman"/>
                <w:sz w:val="24"/>
                <w:szCs w:val="24"/>
              </w:rPr>
              <w:t>уходы из дома и прогулы в школе;</w:t>
            </w:r>
          </w:p>
          <w:p w:rsidR="00607173" w:rsidRPr="0006632D" w:rsidRDefault="00607173" w:rsidP="009F1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2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трудность в сосредоточении, ухудшение памяти;</w:t>
            </w:r>
          </w:p>
          <w:p w:rsidR="00607173" w:rsidRPr="0006632D" w:rsidRDefault="00607173" w:rsidP="009F1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2D">
              <w:rPr>
                <w:rFonts w:ascii="Times New Roman" w:eastAsia="Times New Roman" w:hAnsi="Times New Roman" w:cs="Times New Roman"/>
                <w:sz w:val="24"/>
                <w:szCs w:val="24"/>
              </w:rPr>
              <w:t>неадекватная реакция на критику;</w:t>
            </w:r>
          </w:p>
          <w:p w:rsidR="00607173" w:rsidRPr="0006632D" w:rsidRDefault="00607173" w:rsidP="009F1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2D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частая и неожиданная смена настроения;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632D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необычные просьбы дать денег;</w:t>
            </w:r>
          </w:p>
          <w:p w:rsidR="00607173" w:rsidRPr="0006632D" w:rsidRDefault="00607173" w:rsidP="009F1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пропажа из дома ценностей, одежды и др. вещей;</w:t>
            </w:r>
          </w:p>
          <w:p w:rsidR="00607173" w:rsidRPr="0006632D" w:rsidRDefault="00607173" w:rsidP="009F1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2D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частые необъяснимые телефонные звонки;</w:t>
            </w:r>
          </w:p>
          <w:p w:rsidR="00607173" w:rsidRPr="0006632D" w:rsidRDefault="00607173" w:rsidP="009F1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2D"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появление новых подозрительных друзей;</w:t>
            </w:r>
          </w:p>
          <w:p w:rsidR="00607173" w:rsidRPr="0006632D" w:rsidRDefault="00607173" w:rsidP="009F1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2D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потеря аппетита, похудение, иногда чрезмерное потребление пищи;</w:t>
            </w:r>
          </w:p>
          <w:p w:rsidR="0006632D" w:rsidRPr="0006632D" w:rsidRDefault="00607173" w:rsidP="009F1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2D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хронический кашель.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hideMark/>
          </w:tcPr>
          <w:p w:rsidR="00607173" w:rsidRPr="0006632D" w:rsidRDefault="00607173" w:rsidP="009F1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663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Признаки – улики:</w:t>
            </w:r>
          </w:p>
          <w:p w:rsidR="00607173" w:rsidRPr="0006632D" w:rsidRDefault="00607173" w:rsidP="009F1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2D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следы от уколов, порезы,</w:t>
            </w:r>
          </w:p>
          <w:p w:rsidR="00607173" w:rsidRPr="0006632D" w:rsidRDefault="00607173" w:rsidP="009F1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2D">
              <w:rPr>
                <w:rFonts w:ascii="Times New Roman" w:eastAsia="Times New Roman" w:hAnsi="Times New Roman" w:cs="Times New Roman"/>
                <w:sz w:val="24"/>
                <w:szCs w:val="24"/>
              </w:rPr>
              <w:t>синяки;</w:t>
            </w:r>
          </w:p>
          <w:p w:rsidR="0006632D" w:rsidRPr="0006632D" w:rsidRDefault="00607173" w:rsidP="009F1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32D">
              <w:rPr>
                <w:rFonts w:ascii="Times New Roman" w:eastAsia="Times New Roman" w:hAnsi="Times New Roman" w:cs="Times New Roman"/>
                <w:sz w:val="24"/>
                <w:szCs w:val="24"/>
              </w:rPr>
              <w:t>свёрнутые в трубочку бумажки, маленькие ложечки, капсулы, бутылки, пузырьки.</w:t>
            </w:r>
          </w:p>
        </w:tc>
      </w:tr>
    </w:tbl>
    <w:p w:rsidR="00607173" w:rsidRPr="0006632D" w:rsidRDefault="00607173" w:rsidP="006071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632D">
        <w:rPr>
          <w:rFonts w:ascii="Times New Roman" w:eastAsia="Times New Roman" w:hAnsi="Times New Roman" w:cs="Times New Roman"/>
          <w:sz w:val="24"/>
          <w:szCs w:val="24"/>
        </w:rPr>
        <w:t>Наркозависимость</w:t>
      </w:r>
      <w:proofErr w:type="spellEnd"/>
      <w:r w:rsidRPr="0006632D">
        <w:rPr>
          <w:rFonts w:ascii="Times New Roman" w:eastAsia="Times New Roman" w:hAnsi="Times New Roman" w:cs="Times New Roman"/>
          <w:sz w:val="24"/>
          <w:szCs w:val="24"/>
        </w:rPr>
        <w:t xml:space="preserve"> выражается также в нарушении сна, мышечных и суставных болях, нестабильном артериальном давлении, сухости во рту, снижении половой потенции, нарушении менструального цикла, похудении, нарушении защитных свойств организма и др.</w:t>
      </w:r>
    </w:p>
    <w:p w:rsidR="007C14A1" w:rsidRPr="00607173" w:rsidRDefault="007C14A1" w:rsidP="0060717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C14A1" w:rsidRPr="00607173" w:rsidSect="00E33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7173"/>
    <w:rsid w:val="00607173"/>
    <w:rsid w:val="007C14A1"/>
    <w:rsid w:val="00975902"/>
    <w:rsid w:val="00E33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 Сергей Семенович (103-02-011 - Bogomolov_ss)</dc:creator>
  <cp:keywords/>
  <dc:description/>
  <cp:lastModifiedBy>Богомолов Сергей Семенович (103-02-011 - Bogomolov_ss)</cp:lastModifiedBy>
  <cp:revision>3</cp:revision>
  <dcterms:created xsi:type="dcterms:W3CDTF">2016-12-06T13:05:00Z</dcterms:created>
  <dcterms:modified xsi:type="dcterms:W3CDTF">2016-12-07T07:45:00Z</dcterms:modified>
</cp:coreProperties>
</file>