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7" w:rsidRPr="00304A4A" w:rsidRDefault="00B436EA" w:rsidP="00FC3FE7">
      <w:pPr>
        <w:spacing w:after="0" w:line="200" w:lineRule="exact"/>
        <w:rPr>
          <w:rFonts w:cs="Arial"/>
          <w:sz w:val="20"/>
          <w:szCs w:val="20"/>
        </w:rPr>
      </w:pPr>
      <w:r>
        <w:rPr>
          <w:noProof/>
          <w:lang w:val="ru-RU" w:eastAsia="ru-RU"/>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B436EA" w:rsidRPr="00D250D5" w:rsidRDefault="00B436EA"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B436EA" w:rsidRPr="00D250D5" w:rsidRDefault="00B436EA"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B436EA" w:rsidP="00FC3FE7">
      <w:pPr>
        <w:spacing w:after="0" w:line="200" w:lineRule="exact"/>
        <w:rPr>
          <w:rFonts w:cs="Arial"/>
          <w:sz w:val="20"/>
          <w:szCs w:val="20"/>
        </w:rPr>
      </w:pPr>
      <w:r>
        <w:rPr>
          <w:noProof/>
          <w:lang w:val="ru-RU" w:eastAsia="ru-RU"/>
        </w:rPr>
        <w:pict>
          <v:line id="Прямая соединительная линия 27" o:spid="_x0000_s1043" style="position:absolute;flip:y;z-index:25165824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B436EA" w:rsidP="00FC3FE7">
      <w:pPr>
        <w:tabs>
          <w:tab w:val="left" w:pos="6698"/>
        </w:tabs>
        <w:spacing w:after="0" w:line="200" w:lineRule="exact"/>
        <w:rPr>
          <w:rFonts w:cs="Arial"/>
          <w:sz w:val="20"/>
          <w:szCs w:val="20"/>
          <w:lang w:val="ru-RU"/>
        </w:rPr>
      </w:pPr>
      <w:r>
        <w:rPr>
          <w:b/>
          <w:noProof/>
          <w:sz w:val="18"/>
          <w:lang w:val="ru-RU" w:eastAsia="ru-RU"/>
        </w:rPr>
        <w:pict>
          <v:rect id="Поле 4" o:spid="_x0000_s1027" style="position:absolute;margin-left:12.15pt;margin-top:2.9pt;width:476.5pt;height:2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B436EA" w:rsidRPr="007D22AF" w:rsidRDefault="00B436EA"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ДЖЕГУТИНСКОГО</w:t>
                  </w:r>
                  <w:r w:rsidRPr="007D22AF">
                    <w:rPr>
                      <w:rFonts w:ascii="Times New Roman" w:hAnsi="Times New Roman" w:cs="Times New Roman"/>
                      <w:b/>
                      <w:color w:val="17365D" w:themeColor="text2" w:themeShade="BF"/>
                      <w:sz w:val="40"/>
                      <w:szCs w:val="37"/>
                      <w:lang w:val="ru-RU"/>
                    </w:rPr>
                    <w:t xml:space="preserve"> </w:t>
                  </w:r>
                </w:p>
                <w:p w:rsidR="00B436EA" w:rsidRPr="007D22AF" w:rsidRDefault="00B436EA"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B436EA" w:rsidRPr="007D22AF" w:rsidRDefault="00B436EA"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B436EA" w:rsidRPr="007D22AF" w:rsidRDefault="00B436EA"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B436EA" w:rsidRPr="007D22AF" w:rsidRDefault="00B436EA"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B436EA" w:rsidRDefault="00B436EA" w:rsidP="00143EDA">
                  <w:pPr>
                    <w:pStyle w:val="afff4"/>
                    <w:spacing w:after="0"/>
                    <w:jc w:val="center"/>
                    <w:rPr>
                      <w:rFonts w:ascii="Arial" w:hAnsi="Arial" w:cs="Arial"/>
                      <w:b/>
                      <w:color w:val="404452"/>
                      <w:sz w:val="52"/>
                      <w:szCs w:val="38"/>
                    </w:rPr>
                  </w:pPr>
                </w:p>
                <w:p w:rsidR="00B436EA" w:rsidRDefault="00B436EA" w:rsidP="00143EDA">
                  <w:pPr>
                    <w:pStyle w:val="afff4"/>
                    <w:jc w:val="center"/>
                    <w:rPr>
                      <w:rFonts w:ascii="Arial" w:hAnsi="Arial" w:cs="Arial"/>
                      <w:b/>
                      <w:color w:val="404452"/>
                      <w:sz w:val="52"/>
                      <w:szCs w:val="38"/>
                    </w:rPr>
                  </w:pPr>
                </w:p>
                <w:p w:rsidR="00B436EA" w:rsidRDefault="00B436EA" w:rsidP="00143EDA">
                  <w:pPr>
                    <w:pStyle w:val="afff4"/>
                    <w:jc w:val="center"/>
                    <w:rPr>
                      <w:rFonts w:ascii="Arial" w:hAnsi="Arial" w:cs="Arial"/>
                      <w:b/>
                      <w:color w:val="404452"/>
                      <w:sz w:val="52"/>
                      <w:szCs w:val="38"/>
                    </w:rPr>
                  </w:pPr>
                </w:p>
                <w:p w:rsidR="00B436EA" w:rsidRDefault="00B436EA" w:rsidP="00143EDA">
                  <w:pPr>
                    <w:pStyle w:val="afff4"/>
                    <w:jc w:val="center"/>
                    <w:rPr>
                      <w:rFonts w:ascii="Arial" w:hAnsi="Arial" w:cs="Arial"/>
                      <w:b/>
                      <w:color w:val="404452"/>
                      <w:sz w:val="52"/>
                      <w:szCs w:val="3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rPr>
                      <w:rFonts w:ascii="Arial" w:hAnsi="Arial" w:cs="Arial"/>
                      <w:b/>
                      <w:color w:val="404452"/>
                      <w:sz w:val="28"/>
                      <w:szCs w:val="28"/>
                    </w:rPr>
                  </w:pPr>
                </w:p>
                <w:p w:rsidR="00B436EA" w:rsidRDefault="00B436EA" w:rsidP="00143EDA">
                  <w:pPr>
                    <w:pStyle w:val="afff4"/>
                    <w:jc w:val="center"/>
                  </w:pPr>
                </w:p>
              </w:txbxContent>
            </v:textbox>
          </v:rect>
        </w:pic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Content>
        <w:p w:rsidR="00FC3FE7" w:rsidRDefault="00B436EA" w:rsidP="00FC3FE7">
          <w:r>
            <w:rPr>
              <w:b/>
              <w:noProof/>
              <w:sz w:val="18"/>
              <w:lang w:val="ru-RU" w:eastAsia="ru-RU"/>
            </w:rPr>
            <w:pict>
              <v:rect id="_x0000_s1040" style="position:absolute;margin-left:15pt;margin-top:229.4pt;width:471.1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B436EA" w:rsidRPr="00D250D5" w:rsidRDefault="00B436EA"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B436EA" w:rsidRPr="00D250D5" w:rsidRDefault="00B436EA"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B436EA" w:rsidRPr="00D250D5" w:rsidRDefault="00B436EA"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B436EA" w:rsidRDefault="00B436EA" w:rsidP="00FC3FE7">
                      <w:pPr>
                        <w:pStyle w:val="afff4"/>
                        <w:jc w:val="right"/>
                        <w:rPr>
                          <w:rFonts w:ascii="Arial" w:hAnsi="Arial" w:cs="Arial"/>
                          <w:b/>
                          <w:color w:val="404452"/>
                          <w:sz w:val="52"/>
                          <w:szCs w:val="38"/>
                        </w:rPr>
                      </w:pPr>
                    </w:p>
                    <w:p w:rsidR="00B436EA" w:rsidRDefault="00B436EA" w:rsidP="00FC3FE7">
                      <w:pPr>
                        <w:pStyle w:val="afff4"/>
                        <w:jc w:val="right"/>
                        <w:rPr>
                          <w:rFonts w:ascii="Arial" w:hAnsi="Arial" w:cs="Arial"/>
                          <w:b/>
                          <w:color w:val="404452"/>
                          <w:sz w:val="52"/>
                          <w:szCs w:val="38"/>
                        </w:rPr>
                      </w:pPr>
                    </w:p>
                    <w:p w:rsidR="00B436EA" w:rsidRDefault="00B436EA" w:rsidP="00FC3FE7">
                      <w:pPr>
                        <w:pStyle w:val="afff4"/>
                        <w:jc w:val="right"/>
                        <w:rPr>
                          <w:rFonts w:ascii="Arial" w:hAnsi="Arial" w:cs="Arial"/>
                          <w:b/>
                          <w:color w:val="404452"/>
                          <w:sz w:val="52"/>
                          <w:szCs w:val="38"/>
                        </w:rPr>
                      </w:pPr>
                    </w:p>
                    <w:p w:rsidR="00B436EA" w:rsidRDefault="00B436EA" w:rsidP="00FC3FE7">
                      <w:pPr>
                        <w:pStyle w:val="afff4"/>
                        <w:jc w:val="right"/>
                        <w:rPr>
                          <w:rFonts w:ascii="Arial" w:hAnsi="Arial" w:cs="Arial"/>
                          <w:b/>
                          <w:color w:val="404452"/>
                          <w:sz w:val="52"/>
                          <w:szCs w:val="3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center"/>
                        <w:rPr>
                          <w:rFonts w:ascii="Arial" w:hAnsi="Arial" w:cs="Arial"/>
                          <w:b/>
                          <w:color w:val="404452"/>
                          <w:sz w:val="28"/>
                          <w:szCs w:val="28"/>
                        </w:rPr>
                      </w:pPr>
                    </w:p>
                    <w:p w:rsidR="00B436EA" w:rsidRDefault="00B436EA" w:rsidP="00FC3FE7">
                      <w:pPr>
                        <w:pStyle w:val="afff4"/>
                        <w:jc w:val="right"/>
                      </w:pPr>
                      <w:r>
                        <w:rPr>
                          <w:rFonts w:ascii="Arial" w:hAnsi="Arial" w:cs="Arial"/>
                          <w:b/>
                          <w:color w:val="404452"/>
                          <w:sz w:val="28"/>
                          <w:szCs w:val="28"/>
                        </w:rPr>
                        <w:t>Ставрополь 2015</w:t>
                      </w:r>
                    </w:p>
                  </w:txbxContent>
                </v:textbox>
              </v:rect>
            </w:pic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B436EA"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w:pict>
          <v:line id="_x0000_s1045" style="position:absolute;left:0;text-align:left;flip:y;z-index:251661312;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r>
        <w:rPr>
          <w:b/>
          <w:noProof/>
          <w:sz w:val="18"/>
          <w:lang w:val="ru-RU" w:eastAsia="ru-RU"/>
        </w:rPr>
        <w:pict>
          <v:shape id="Поле 34" o:spid="_x0000_s1039" type="#_x0000_t202" style="position:absolute;left:0;text-align:left;margin-left:377.8pt;margin-top:34.65pt;width:108pt;height:4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B436EA" w:rsidRPr="00D250D5" w:rsidRDefault="00B436EA"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w:r>
    </w:p>
    <w:p w:rsidR="00FC3FE7" w:rsidRDefault="00FC3FE7" w:rsidP="00FF2BD0">
      <w:pPr>
        <w:pStyle w:val="15"/>
        <w:rPr>
          <w:rFonts w:asciiTheme="majorHAnsi" w:eastAsiaTheme="majorEastAsia" w:hAnsiTheme="majorHAnsi" w:cstheme="majorBidi"/>
          <w:color w:val="365F91" w:themeColor="accent1" w:themeShade="BF"/>
          <w:sz w:val="32"/>
          <w:szCs w:val="32"/>
          <w:lang w:val="ru-RU" w:eastAsia="ru-RU"/>
        </w:rPr>
      </w:pPr>
      <w:r>
        <w:rPr>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C3FE7" w:rsidRPr="009805D3">
        <w:rPr>
          <w:rFonts w:ascii="Times New Roman" w:hAnsi="Times New Roman" w:cs="Times New Roman"/>
          <w:sz w:val="28"/>
          <w:szCs w:val="26"/>
          <w:highlight w:val="yellow"/>
          <w:lang w:val="ru-RU"/>
        </w:rPr>
        <w:t>№</w:t>
      </w:r>
      <w:r w:rsidR="00DC6C6F"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 xml:space="preserve">18/11  </w:t>
      </w:r>
      <w:r w:rsidR="00FC3FE7" w:rsidRPr="009805D3">
        <w:rPr>
          <w:rFonts w:ascii="Times New Roman" w:hAnsi="Times New Roman" w:cs="Times New Roman"/>
          <w:sz w:val="28"/>
          <w:szCs w:val="26"/>
          <w:highlight w:val="yellow"/>
          <w:lang w:val="ru-RU"/>
        </w:rPr>
        <w:t>от</w:t>
      </w:r>
      <w:r w:rsidR="00125B17"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17 октября 2016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r w:rsidR="009805D3">
        <w:rPr>
          <w:rFonts w:ascii="Times New Roman" w:hAnsi="Times New Roman" w:cs="Times New Roman"/>
          <w:sz w:val="28"/>
          <w:szCs w:val="26"/>
          <w:lang w:val="ru-RU"/>
        </w:rPr>
        <w:t>Джегутинского</w:t>
      </w:r>
      <w:r w:rsidR="00143EDA" w:rsidRPr="007D22AF">
        <w:rPr>
          <w:rFonts w:ascii="Times New Roman" w:hAnsi="Times New Roman" w:cs="Times New Roman"/>
          <w:sz w:val="28"/>
          <w:szCs w:val="26"/>
          <w:lang w:val="ru-RU"/>
        </w:rPr>
        <w:t xml:space="preserve"> сельского поселения </w:t>
      </w:r>
      <w:r w:rsidR="009805D3">
        <w:rPr>
          <w:rFonts w:ascii="Times New Roman" w:hAnsi="Times New Roman" w:cs="Times New Roman"/>
          <w:sz w:val="28"/>
          <w:szCs w:val="26"/>
          <w:lang w:val="ru-RU"/>
        </w:rPr>
        <w:t>Усть-Джегутинского</w:t>
      </w:r>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9805D3" w:rsidP="00FC3FE7">
      <w:pPr>
        <w:spacing w:after="0" w:line="360" w:lineRule="auto"/>
        <w:jc w:val="center"/>
        <w:rPr>
          <w:rFonts w:ascii="Times New Roman" w:hAnsi="Times New Roman" w:cs="Times New Roman"/>
          <w:b/>
          <w:sz w:val="48"/>
          <w:szCs w:val="48"/>
          <w:lang w:val="ru-RU"/>
        </w:rPr>
      </w:pPr>
      <w:r>
        <w:rPr>
          <w:rFonts w:ascii="Times New Roman" w:hAnsi="Times New Roman" w:cs="Times New Roman"/>
          <w:b/>
          <w:sz w:val="48"/>
          <w:szCs w:val="48"/>
          <w:lang w:val="ru-RU"/>
        </w:rPr>
        <w:t>Джегутинского</w:t>
      </w:r>
      <w:r w:rsidR="00143EDA" w:rsidRPr="007D22AF">
        <w:rPr>
          <w:rFonts w:ascii="Times New Roman" w:hAnsi="Times New Roman" w:cs="Times New Roman"/>
          <w:b/>
          <w:sz w:val="48"/>
          <w:szCs w:val="48"/>
          <w:lang w:val="ru-RU"/>
        </w:rPr>
        <w:t xml:space="preserve"> сельского поселе</w:t>
      </w:r>
      <w:r>
        <w:rPr>
          <w:rFonts w:ascii="Times New Roman" w:hAnsi="Times New Roman" w:cs="Times New Roman"/>
          <w:b/>
          <w:sz w:val="48"/>
          <w:szCs w:val="48"/>
          <w:lang w:val="ru-RU"/>
        </w:rPr>
        <w:t>ния Усть-Джегутинского</w:t>
      </w:r>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351"/>
        <w:gridCol w:w="2891"/>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r w:rsidRPr="007D22AF">
              <w:rPr>
                <w:rFonts w:ascii="Times New Roman" w:hAnsi="Times New Roman" w:cs="Times New Roman"/>
                <w:sz w:val="32"/>
              </w:rPr>
              <w:t>Генеральный директор</w:t>
            </w:r>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Д.Н. Панин</w:t>
            </w:r>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r w:rsidRPr="007D22AF">
        <w:rPr>
          <w:rFonts w:ascii="Times New Roman" w:hAnsi="Times New Roman" w:cs="Times New Roman"/>
          <w:sz w:val="32"/>
        </w:rPr>
        <w:t>Ставрополь,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r w:rsidR="009805D3">
              <w:rPr>
                <w:rFonts w:ascii="Times New Roman" w:eastAsia="Times New Roman" w:hAnsi="Times New Roman" w:cs="Times New Roman"/>
                <w:sz w:val="28"/>
                <w:szCs w:val="28"/>
                <w:lang w:val="ru-RU" w:eastAsia="ru-RU"/>
              </w:rPr>
              <w:t>Джегутинского</w:t>
            </w:r>
            <w:r>
              <w:rPr>
                <w:rFonts w:ascii="Times New Roman" w:eastAsia="Times New Roman" w:hAnsi="Times New Roman" w:cs="Times New Roman"/>
                <w:sz w:val="28"/>
                <w:szCs w:val="28"/>
                <w:lang w:val="ru-RU" w:eastAsia="ru-RU"/>
              </w:rPr>
              <w:t xml:space="preserve"> сельского поселения </w:t>
            </w:r>
            <w:r w:rsidR="009805D3">
              <w:rPr>
                <w:rFonts w:ascii="Times New Roman" w:eastAsia="Times New Roman" w:hAnsi="Times New Roman" w:cs="Times New Roman"/>
                <w:sz w:val="28"/>
                <w:szCs w:val="28"/>
                <w:lang w:val="ru-RU" w:eastAsia="ru-RU"/>
              </w:rPr>
              <w:t>Усть-Джегутинского</w:t>
            </w:r>
            <w:r>
              <w:rPr>
                <w:rFonts w:ascii="Times New Roman" w:eastAsia="Times New Roman" w:hAnsi="Times New Roman" w:cs="Times New Roman"/>
                <w:sz w:val="28"/>
                <w:szCs w:val="28"/>
                <w:lang w:val="ru-RU" w:eastAsia="ru-RU"/>
              </w:rPr>
              <w:t xml:space="preserve"> муниципально</w:t>
            </w:r>
            <w:r w:rsidR="00FF2BD0">
              <w:rPr>
                <w:rFonts w:ascii="Times New Roman" w:eastAsia="Times New Roman" w:hAnsi="Times New Roman" w:cs="Times New Roman"/>
                <w:sz w:val="28"/>
                <w:szCs w:val="28"/>
                <w:lang w:val="ru-RU" w:eastAsia="ru-RU"/>
              </w:rPr>
              <w:t>го района Карачаево-Черкесской Р</w:t>
            </w:r>
            <w:r>
              <w:rPr>
                <w:rFonts w:ascii="Times New Roman" w:eastAsia="Times New Roman" w:hAnsi="Times New Roman" w:cs="Times New Roman"/>
                <w:sz w:val="28"/>
                <w:szCs w:val="28"/>
                <w:lang w:val="ru-RU" w:eastAsia="ru-RU"/>
              </w:rPr>
              <w:t>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FF2BD0" w:rsidP="00981F5A">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189</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0" w:name="_Toc440452687"/>
      <w:bookmarkStart w:id="1" w:name="_Toc447727948"/>
      <w:bookmarkStart w:id="2" w:name="_Toc468198014"/>
      <w:r>
        <w:rPr>
          <w:rFonts w:eastAsia="MS Gothic"/>
          <w:b/>
          <w:bCs/>
          <w:sz w:val="40"/>
          <w:szCs w:val="40"/>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Масштаб</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0D5FA3">
            <w:pPr>
              <w:widowControl/>
              <w:spacing w:after="0" w:line="240" w:lineRule="auto"/>
              <w:jc w:val="both"/>
              <w:rPr>
                <w:rFonts w:ascii="Times New Roman" w:eastAsia="Times New Roman" w:hAnsi="Times New Roman" w:cs="Times New Roman"/>
                <w:sz w:val="28"/>
                <w:szCs w:val="28"/>
                <w:highlight w:val="yellow"/>
                <w:shd w:val="clear" w:color="auto" w:fill="FFFF00"/>
                <w:lang w:val="ru-RU" w:eastAsia="ru-RU"/>
              </w:rPr>
            </w:pPr>
            <w:r w:rsidRPr="009805D3">
              <w:rPr>
                <w:rFonts w:ascii="Times New Roman" w:eastAsia="Times New Roman" w:hAnsi="Times New Roman" w:cs="Times New Roman"/>
                <w:sz w:val="28"/>
                <w:szCs w:val="28"/>
                <w:highlight w:val="yellow"/>
                <w:lang w:val="ru-RU" w:eastAsia="ru-RU"/>
              </w:rPr>
              <w:t xml:space="preserve">Карта градостроительного зонирования территории в границах </w:t>
            </w:r>
            <w:r w:rsidR="009805D3" w:rsidRPr="009805D3">
              <w:rPr>
                <w:rFonts w:ascii="Times New Roman" w:eastAsia="Times New Roman" w:hAnsi="Times New Roman" w:cs="Times New Roman"/>
                <w:sz w:val="28"/>
                <w:szCs w:val="28"/>
                <w:highlight w:val="yellow"/>
                <w:lang w:val="ru-RU" w:eastAsia="ru-RU"/>
              </w:rPr>
              <w:t>Джегутинского</w:t>
            </w:r>
            <w:r w:rsidRPr="009805D3">
              <w:rPr>
                <w:rFonts w:ascii="Times New Roman" w:eastAsia="Times New Roman" w:hAnsi="Times New Roman" w:cs="Times New Roman"/>
                <w:sz w:val="28"/>
                <w:szCs w:val="28"/>
                <w:highlight w:val="yellow"/>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w:t>
            </w:r>
            <w:r w:rsidR="00C579C9" w:rsidRPr="009805D3">
              <w:rPr>
                <w:rFonts w:ascii="Times New Roman" w:eastAsia="Times New Roman" w:hAnsi="Times New Roman" w:cs="Times New Roman"/>
                <w:sz w:val="28"/>
                <w:szCs w:val="28"/>
                <w:highlight w:val="yellow"/>
                <w:lang w:val="ru-RU" w:eastAsia="ru-RU"/>
              </w:rPr>
              <w:t>:10</w:t>
            </w:r>
            <w:r w:rsidRPr="009805D3">
              <w:rPr>
                <w:rFonts w:ascii="Times New Roman" w:eastAsia="Times New Roman" w:hAnsi="Times New Roman" w:cs="Times New Roman"/>
                <w:sz w:val="28"/>
                <w:szCs w:val="28"/>
                <w:highlight w:val="yellow"/>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 xml:space="preserve">Карта зон с особыми условиями использования территории в границах </w:t>
            </w:r>
            <w:r w:rsidR="009805D3" w:rsidRPr="009805D3">
              <w:rPr>
                <w:rFonts w:ascii="Times New Roman" w:eastAsia="Times New Roman" w:hAnsi="Times New Roman" w:cs="Times New Roman"/>
                <w:sz w:val="28"/>
                <w:szCs w:val="28"/>
                <w:highlight w:val="yellow"/>
                <w:lang w:val="ru-RU" w:eastAsia="ru-RU"/>
              </w:rPr>
              <w:t>Джегутинского</w:t>
            </w:r>
            <w:r w:rsidR="000D5FA3" w:rsidRPr="009805D3">
              <w:rPr>
                <w:rFonts w:ascii="Times New Roman" w:eastAsia="Times New Roman" w:hAnsi="Times New Roman" w:cs="Times New Roman"/>
                <w:sz w:val="28"/>
                <w:szCs w:val="28"/>
                <w:highlight w:val="yellow"/>
                <w:lang w:val="ru-RU" w:eastAsia="ru-RU"/>
              </w:rPr>
              <w:t xml:space="preserve"> </w:t>
            </w:r>
            <w:r w:rsidRPr="009805D3">
              <w:rPr>
                <w:rFonts w:ascii="Times New Roman" w:eastAsia="Times New Roman" w:hAnsi="Times New Roman" w:cs="Times New Roman"/>
                <w:sz w:val="28"/>
                <w:szCs w:val="28"/>
                <w:highlight w:val="yellow"/>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C30CA7"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1:10</w:t>
            </w:r>
            <w:r w:rsidR="00981F5A" w:rsidRPr="009805D3">
              <w:rPr>
                <w:rFonts w:ascii="Times New Roman" w:eastAsia="Times New Roman" w:hAnsi="Times New Roman" w:cs="Times New Roman"/>
                <w:sz w:val="28"/>
                <w:szCs w:val="28"/>
                <w:highlight w:val="yellow"/>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bookmarkStart w:id="3" w:name="_GoBack"/>
      <w:bookmarkEnd w:id="3"/>
    </w:p>
    <w:bookmarkStart w:id="4" w:name="_Toc335576607" w:displacedByCustomXml="next"/>
    <w:bookmarkStart w:id="5" w:name="_Toc331865281"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
          <w:bCs/>
        </w:rPr>
      </w:sdtEndPr>
      <w:sdtContent>
        <w:p w:rsidR="00D60BEF" w:rsidRPr="00FF2BD0" w:rsidRDefault="00D60BEF" w:rsidP="00FF2BD0">
          <w:pPr>
            <w:pStyle w:val="af9"/>
            <w:jc w:val="center"/>
            <w:rPr>
              <w:rFonts w:ascii="Times New Roman" w:hAnsi="Times New Roman" w:cs="Times New Roman"/>
              <w:color w:val="auto"/>
              <w:sz w:val="28"/>
              <w:szCs w:val="24"/>
            </w:rPr>
          </w:pPr>
          <w:r w:rsidRPr="00FF2BD0">
            <w:rPr>
              <w:rFonts w:ascii="Times New Roman" w:hAnsi="Times New Roman" w:cs="Times New Roman"/>
              <w:color w:val="auto"/>
              <w:sz w:val="28"/>
              <w:szCs w:val="24"/>
            </w:rPr>
            <w:t>Оглавление</w:t>
          </w:r>
        </w:p>
        <w:p w:rsidR="00FF2BD0" w:rsidRPr="00FF2BD0" w:rsidRDefault="00D60BEF" w:rsidP="00FF2BD0">
          <w:pPr>
            <w:pStyle w:val="23"/>
            <w:spacing w:before="0" w:after="0"/>
            <w:rPr>
              <w:rFonts w:ascii="Times New Roman" w:eastAsiaTheme="minorEastAsia" w:hAnsi="Times New Roman" w:cs="Times New Roman"/>
              <w:noProof/>
              <w:sz w:val="24"/>
              <w:szCs w:val="24"/>
              <w:lang w:val="ru-RU" w:eastAsia="ru-RU"/>
            </w:rPr>
          </w:pPr>
          <w:r w:rsidRPr="00A83C7E">
            <w:rPr>
              <w:rFonts w:ascii="Times New Roman" w:hAnsi="Times New Roman" w:cs="Times New Roman"/>
              <w:sz w:val="24"/>
              <w:szCs w:val="24"/>
            </w:rPr>
            <w:fldChar w:fldCharType="begin"/>
          </w:r>
          <w:r w:rsidRPr="00A83C7E">
            <w:rPr>
              <w:rFonts w:ascii="Times New Roman" w:hAnsi="Times New Roman" w:cs="Times New Roman"/>
              <w:sz w:val="24"/>
              <w:szCs w:val="24"/>
            </w:rPr>
            <w:instrText xml:space="preserve"> TOC \o "1-3" \h \z \u </w:instrText>
          </w:r>
          <w:r w:rsidRPr="00A83C7E">
            <w:rPr>
              <w:rFonts w:ascii="Times New Roman" w:hAnsi="Times New Roman" w:cs="Times New Roman"/>
              <w:sz w:val="24"/>
              <w:szCs w:val="24"/>
            </w:rPr>
            <w:fldChar w:fldCharType="separate"/>
          </w:r>
          <w:hyperlink w:anchor="_Toc483819907" w:history="1">
            <w:r w:rsidR="00FF2BD0" w:rsidRPr="00FF2BD0">
              <w:rPr>
                <w:rStyle w:val="afa"/>
                <w:rFonts w:ascii="Times New Roman" w:hAnsi="Times New Roman" w:cs="Times New Roman"/>
                <w:bCs/>
                <w:noProof/>
                <w:sz w:val="24"/>
                <w:szCs w:val="24"/>
              </w:rPr>
              <w:t>ПРЕАМБУЛА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_Toc483819907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sidR="00B436EA">
              <w:rPr>
                <w:rFonts w:ascii="Times New Roman" w:hAnsi="Times New Roman" w:cs="Times New Roman"/>
                <w:noProof/>
                <w:webHidden/>
                <w:sz w:val="24"/>
                <w:szCs w:val="24"/>
              </w:rPr>
              <w:t>6</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15"/>
            <w:rPr>
              <w:rFonts w:eastAsiaTheme="minorEastAsia"/>
              <w:lang w:val="ru-RU" w:eastAsia="ru-RU"/>
            </w:rPr>
          </w:pPr>
          <w:hyperlink w:anchor="_Toc483819908" w:history="1">
            <w:r w:rsidR="00FF2BD0" w:rsidRPr="00FF2BD0">
              <w:rPr>
                <w:rStyle w:val="afa"/>
              </w:rPr>
              <w:t>ЧАСТЬ I. ПОРЯДОК ПРИМЕНЕНИЯ ПРАВИЛ И ВНЕСЕНИЯ ИЗМЕНЕНИЙ В НИХ</w:t>
            </w:r>
            <w:r w:rsidR="00FF2BD0" w:rsidRPr="00FF2BD0">
              <w:rPr>
                <w:webHidden/>
              </w:rPr>
              <w:tab/>
            </w:r>
            <w:r w:rsidR="00FF2BD0" w:rsidRPr="00FF2BD0">
              <w:rPr>
                <w:webHidden/>
              </w:rPr>
              <w:fldChar w:fldCharType="begin"/>
            </w:r>
            <w:r w:rsidR="00FF2BD0" w:rsidRPr="00FF2BD0">
              <w:rPr>
                <w:webHidden/>
              </w:rPr>
              <w:instrText xml:space="preserve"> PAGEREF _Toc483819908 \h </w:instrText>
            </w:r>
            <w:r w:rsidR="00FF2BD0" w:rsidRPr="00FF2BD0">
              <w:rPr>
                <w:webHidden/>
              </w:rPr>
            </w:r>
            <w:r w:rsidR="00FF2BD0" w:rsidRPr="00FF2BD0">
              <w:rPr>
                <w:webHidden/>
              </w:rPr>
              <w:fldChar w:fldCharType="separate"/>
            </w:r>
            <w:r>
              <w:rPr>
                <w:webHidden/>
              </w:rPr>
              <w:t>8</w:t>
            </w:r>
            <w:r w:rsidR="00FF2BD0" w:rsidRPr="00FF2BD0">
              <w:rPr>
                <w:webHidden/>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09" w:history="1">
            <w:r w:rsidR="00FF2BD0" w:rsidRPr="00FF2BD0">
              <w:rPr>
                <w:rStyle w:val="afa"/>
                <w:rFonts w:ascii="Times New Roman" w:hAnsi="Times New Roman" w:cs="Times New Roman"/>
                <w:noProof/>
                <w:sz w:val="24"/>
                <w:szCs w:val="24"/>
              </w:rPr>
              <w:t xml:space="preserve">ГЛАВА 1.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_Toc483819909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0" w:history="1">
            <w:r w:rsidR="00FF2BD0" w:rsidRPr="00FF2BD0">
              <w:rPr>
                <w:rStyle w:val="afa"/>
                <w:rFonts w:ascii="Times New Roman" w:hAnsi="Times New Roman" w:cs="Times New Roman"/>
                <w:noProof/>
                <w:sz w:val="24"/>
                <w:szCs w:val="24"/>
              </w:rPr>
              <w:t>Статья 1.</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Основные понятия, используемые в Правилах</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_Toc483819910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1" w:history="1">
            <w:r w:rsidR="00FF2BD0" w:rsidRPr="00FF2BD0">
              <w:rPr>
                <w:rStyle w:val="afa"/>
                <w:rFonts w:ascii="Times New Roman" w:hAnsi="Times New Roman" w:cs="Times New Roman"/>
                <w:noProof/>
                <w:sz w:val="24"/>
                <w:szCs w:val="24"/>
              </w:rPr>
              <w:t>Статья 2.</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_Toc483819911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2" w:history="1">
            <w:r w:rsidR="00FF2BD0" w:rsidRPr="00FF2BD0">
              <w:rPr>
                <w:rStyle w:val="afa"/>
                <w:rFonts w:ascii="Times New Roman" w:hAnsi="Times New Roman" w:cs="Times New Roman"/>
                <w:noProof/>
                <w:sz w:val="24"/>
                <w:szCs w:val="24"/>
              </w:rPr>
              <w:t>Статья 3. Состав и сфера действия Правил</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_Toc483819912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3" w:history="1">
            <w:r w:rsidR="00FF2BD0" w:rsidRPr="00FF2BD0">
              <w:rPr>
                <w:rStyle w:val="afa"/>
                <w:rFonts w:ascii="Times New Roman" w:hAnsi="Times New Roman" w:cs="Times New Roman"/>
                <w:noProof/>
                <w:sz w:val="24"/>
                <w:szCs w:val="24"/>
              </w:rPr>
              <w:t xml:space="preserve">Статья 4.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Полномочия Совета Джегутинского сельского поселения в области регулирования отношений по вопросам землепользования и застройки.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_Toc483819913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4" w:history="1">
            <w:r w:rsidR="00FF2BD0" w:rsidRPr="00FF2BD0">
              <w:rPr>
                <w:rStyle w:val="afa"/>
                <w:rFonts w:ascii="Times New Roman" w:hAnsi="Times New Roman" w:cs="Times New Roman"/>
                <w:noProof/>
                <w:sz w:val="24"/>
                <w:szCs w:val="24"/>
              </w:rPr>
              <w:t xml:space="preserve">Статья 5.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_Toc483819914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5" w:history="1">
            <w:r w:rsidR="00FF2BD0" w:rsidRPr="00FF2BD0">
              <w:rPr>
                <w:rStyle w:val="afa"/>
                <w:rFonts w:ascii="Times New Roman" w:hAnsi="Times New Roman" w:cs="Times New Roman"/>
                <w:noProof/>
                <w:sz w:val="24"/>
                <w:szCs w:val="24"/>
              </w:rPr>
              <w:t xml:space="preserve">Статья 6.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Комиссия по подготовке Правил землепользования и застройки.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_Toc483819915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6" w:history="1">
            <w:r w:rsidR="00FF2BD0" w:rsidRPr="00FF2BD0">
              <w:rPr>
                <w:rStyle w:val="afa"/>
                <w:rFonts w:ascii="Times New Roman" w:hAnsi="Times New Roman" w:cs="Times New Roman"/>
                <w:noProof/>
                <w:sz w:val="24"/>
                <w:szCs w:val="24"/>
              </w:rPr>
              <w:t xml:space="preserve">Статья 7.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Передача полномочий в области землепользования и застройки. Распоряжение земельными участками, расположенными в пределах Джегутинского сельского поселения органами местного самоуправления Джегутинского сельского поселения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_Toc483819916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7" w:history="1">
            <w:r w:rsidR="00FF2BD0" w:rsidRPr="00FF2BD0">
              <w:rPr>
                <w:rStyle w:val="afa"/>
                <w:rFonts w:ascii="Times New Roman" w:hAnsi="Times New Roman" w:cs="Times New Roman"/>
                <w:noProof/>
                <w:sz w:val="24"/>
                <w:szCs w:val="24"/>
              </w:rPr>
              <w:t xml:space="preserve">Статья 8.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Открытость и доступность информации о землепользовании и застройке</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_Toc483819917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8" w:history="1">
            <w:r w:rsidR="00FF2BD0" w:rsidRPr="00FF2BD0">
              <w:rPr>
                <w:rStyle w:val="afa"/>
                <w:rFonts w:ascii="Times New Roman" w:hAnsi="Times New Roman" w:cs="Times New Roman"/>
                <w:noProof/>
                <w:sz w:val="24"/>
                <w:szCs w:val="24"/>
              </w:rPr>
              <w:t>Статья 9.</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_Toc483819918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19" w:history="1">
            <w:r w:rsidR="00FF2BD0" w:rsidRPr="00FF2BD0">
              <w:rPr>
                <w:rStyle w:val="afa"/>
                <w:rFonts w:ascii="Times New Roman" w:hAnsi="Times New Roman" w:cs="Times New Roman"/>
                <w:noProof/>
                <w:sz w:val="24"/>
                <w:szCs w:val="24"/>
              </w:rPr>
              <w:t xml:space="preserve">ГЛАВА 2.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_Toc483819919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0" w:history="1">
            <w:r w:rsidR="00FF2BD0" w:rsidRPr="00FF2BD0">
              <w:rPr>
                <w:rStyle w:val="afa"/>
                <w:rFonts w:ascii="Times New Roman" w:hAnsi="Times New Roman" w:cs="Times New Roman"/>
                <w:noProof/>
                <w:sz w:val="24"/>
                <w:szCs w:val="24"/>
              </w:rPr>
              <w:t>Статья 10.</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_Toc483819920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1" w:history="1">
            <w:r w:rsidR="00FF2BD0" w:rsidRPr="00FF2BD0">
              <w:rPr>
                <w:rStyle w:val="afa"/>
                <w:rFonts w:ascii="Times New Roman" w:hAnsi="Times New Roman" w:cs="Times New Roman"/>
                <w:noProof/>
                <w:sz w:val="24"/>
                <w:szCs w:val="24"/>
              </w:rPr>
              <w:t>Статья 11.</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FF2BD0" w:rsidRPr="00FF2BD0">
              <w:rPr>
                <w:rStyle w:val="afa"/>
                <w:rFonts w:ascii="Times New Roman" w:hAnsi="Times New Roman" w:cs="Times New Roman"/>
                <w:noProof/>
                <w:sz w:val="24"/>
                <w:szCs w:val="24"/>
              </w:rPr>
              <w:t>вид использования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_Toc483819921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2" w:history="1">
            <w:r w:rsidR="00FF2BD0" w:rsidRPr="00FF2BD0">
              <w:rPr>
                <w:rStyle w:val="afa"/>
                <w:rFonts w:ascii="Times New Roman" w:hAnsi="Times New Roman" w:cs="Times New Roman"/>
                <w:noProof/>
                <w:sz w:val="24"/>
                <w:szCs w:val="24"/>
              </w:rPr>
              <w:t>Статья 12.</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_Toc483819922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3" w:history="1">
            <w:r w:rsidR="00FF2BD0" w:rsidRPr="00FF2BD0">
              <w:rPr>
                <w:rStyle w:val="afa"/>
                <w:rFonts w:ascii="Times New Roman" w:hAnsi="Times New Roman" w:cs="Times New Roman"/>
                <w:noProof/>
                <w:sz w:val="24"/>
                <w:szCs w:val="24"/>
              </w:rPr>
              <w:t xml:space="preserve">ГЛАВА 3.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pacing w:val="-6"/>
                <w:sz w:val="24"/>
                <w:szCs w:val="24"/>
              </w:rPr>
              <w:t>ПОДГОТОВКА ДОКУМЕНТАЦИИ ПО ПЛАНИРОВКЕ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_Toc483819923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4" w:history="1">
            <w:r w:rsidR="00FF2BD0" w:rsidRPr="00FF2BD0">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_Toc483819924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5" w:history="1">
            <w:r w:rsidR="00FF2BD0" w:rsidRPr="00FF2BD0">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_Toc483819925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6" w:history="1">
            <w:r w:rsidR="00FF2BD0" w:rsidRPr="00FF2BD0">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_Toc483819926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7" w:history="1">
            <w:r w:rsidR="00FF2BD0" w:rsidRPr="00FF2BD0">
              <w:rPr>
                <w:rStyle w:val="afa"/>
                <w:rFonts w:ascii="Times New Roman" w:eastAsia="Times New Roman" w:hAnsi="Times New Roman" w:cs="Times New Roman"/>
                <w:noProof/>
                <w:sz w:val="24"/>
                <w:szCs w:val="24"/>
              </w:rPr>
              <w:t>Статья 16. Подготовка проектов планировки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_Toc483819927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8" w:history="1">
            <w:r w:rsidR="00FF2BD0" w:rsidRPr="00FF2BD0">
              <w:rPr>
                <w:rStyle w:val="afa"/>
                <w:rFonts w:ascii="Times New Roman" w:eastAsia="Times New Roman" w:hAnsi="Times New Roman" w:cs="Times New Roman"/>
                <w:noProof/>
                <w:sz w:val="24"/>
                <w:szCs w:val="24"/>
              </w:rPr>
              <w:t>Статья 17. Подготовка проектов межевания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_Toc483819928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29" w:history="1">
            <w:r w:rsidR="00FF2BD0" w:rsidRPr="00FF2BD0">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_Toc483819929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0" w:history="1">
            <w:r w:rsidR="00FF2BD0" w:rsidRPr="00FF2BD0">
              <w:rPr>
                <w:rStyle w:val="afa"/>
                <w:rFonts w:ascii="Times New Roman" w:hAnsi="Times New Roman" w:cs="Times New Roman"/>
                <w:noProof/>
                <w:sz w:val="24"/>
                <w:szCs w:val="24"/>
              </w:rPr>
              <w:t xml:space="preserve">ГЛАВА 4.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ОСУЩЕСТВЛЕНИЕ СТРОИТЕЛЬСТВА, РЕКОНСТРУКЦИИ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_Toc483819930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1" w:history="1">
            <w:r w:rsidR="00FF2BD0" w:rsidRPr="00FF2BD0">
              <w:rPr>
                <w:rStyle w:val="afa"/>
                <w:rFonts w:ascii="Times New Roman" w:hAnsi="Times New Roman" w:cs="Times New Roman"/>
                <w:noProof/>
                <w:sz w:val="24"/>
                <w:szCs w:val="24"/>
              </w:rPr>
              <w:t>ОБЪЕКТОВ КАПИТАЛЬНОГО СТРОИТЕЛЬСТВА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_Toc483819931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2" w:history="1">
            <w:r w:rsidR="00FF2BD0" w:rsidRPr="00FF2BD0">
              <w:rPr>
                <w:rStyle w:val="afa"/>
                <w:rFonts w:ascii="Times New Roman" w:hAnsi="Times New Roman" w:cs="Times New Roman"/>
                <w:noProof/>
                <w:sz w:val="24"/>
                <w:szCs w:val="24"/>
              </w:rPr>
              <w:t xml:space="preserve">Статья 19.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_Toc483819932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3" w:history="1">
            <w:r w:rsidR="00FF2BD0" w:rsidRPr="00FF2BD0">
              <w:rPr>
                <w:rStyle w:val="afa"/>
                <w:rFonts w:ascii="Times New Roman" w:hAnsi="Times New Roman" w:cs="Times New Roman"/>
                <w:noProof/>
                <w:sz w:val="24"/>
                <w:szCs w:val="24"/>
              </w:rPr>
              <w:t xml:space="preserve">ГЛАВА 5.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ПУБЛИЧНЫЕ СЛУШАНИЯ ПО ВОПРОСАМ</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_Toc483819933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4" w:history="1">
            <w:r w:rsidR="00FF2BD0" w:rsidRPr="00FF2BD0">
              <w:rPr>
                <w:rStyle w:val="afa"/>
                <w:rFonts w:ascii="Times New Roman" w:hAnsi="Times New Roman" w:cs="Times New Roman"/>
                <w:noProof/>
                <w:sz w:val="24"/>
                <w:szCs w:val="24"/>
              </w:rPr>
              <w:t>ЗЕМЛЕПОЛЬЗОВАНИЯ И ЗАСТРОЙКИ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_Toc483819934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5" w:history="1">
            <w:r w:rsidR="00FF2BD0" w:rsidRPr="00FF2BD0">
              <w:rPr>
                <w:rStyle w:val="afa"/>
                <w:rFonts w:ascii="Times New Roman" w:hAnsi="Times New Roman" w:cs="Times New Roman"/>
                <w:noProof/>
                <w:sz w:val="24"/>
                <w:szCs w:val="24"/>
              </w:rPr>
              <w:t>Статья 20.</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_Toc483819935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6" w:history="1">
            <w:r w:rsidR="00FF2BD0" w:rsidRPr="00FF2BD0">
              <w:rPr>
                <w:rStyle w:val="afa"/>
                <w:rFonts w:ascii="Times New Roman" w:hAnsi="Times New Roman" w:cs="Times New Roman"/>
                <w:noProof/>
                <w:sz w:val="24"/>
                <w:szCs w:val="24"/>
              </w:rPr>
              <w:t>Статья 21.</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Проведение публичных слушаний по внесению изменений в Правила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_Toc483819936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7" w:history="1">
            <w:r w:rsidR="00FF2BD0" w:rsidRPr="00FF2BD0">
              <w:rPr>
                <w:rStyle w:val="afa"/>
                <w:rFonts w:ascii="Times New Roman" w:hAnsi="Times New Roman" w:cs="Times New Roman"/>
                <w:noProof/>
                <w:sz w:val="24"/>
                <w:szCs w:val="24"/>
              </w:rPr>
              <w:t>Статья 22.</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_Toc483819937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8" w:history="1">
            <w:r w:rsidR="00FF2BD0" w:rsidRPr="00FF2BD0">
              <w:rPr>
                <w:rStyle w:val="afa"/>
                <w:rFonts w:ascii="Times New Roman" w:hAnsi="Times New Roman" w:cs="Times New Roman"/>
                <w:noProof/>
                <w:sz w:val="24"/>
                <w:szCs w:val="24"/>
              </w:rPr>
              <w:t>Статья 23.</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_Toc483819938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39" w:history="1">
            <w:r w:rsidR="00FF2BD0" w:rsidRPr="00FF2BD0">
              <w:rPr>
                <w:rStyle w:val="afa"/>
                <w:rFonts w:ascii="Times New Roman" w:hAnsi="Times New Roman" w:cs="Times New Roman"/>
                <w:noProof/>
                <w:sz w:val="24"/>
                <w:szCs w:val="24"/>
              </w:rPr>
              <w:t>Статья 24.</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_Toc483819939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0" w:history="1">
            <w:r w:rsidR="00FF2BD0" w:rsidRPr="00FF2BD0">
              <w:rPr>
                <w:rStyle w:val="afa"/>
                <w:rFonts w:ascii="Times New Roman" w:hAnsi="Times New Roman" w:cs="Times New Roman"/>
                <w:noProof/>
                <w:sz w:val="24"/>
                <w:szCs w:val="24"/>
              </w:rPr>
              <w:t xml:space="preserve">ГЛАВА 6.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ВНЕСЕНИЕ ИЗМЕНЕНИЙ В ПРАВИЛА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_Toc483819940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1" w:history="1">
            <w:r w:rsidR="00FF2BD0" w:rsidRPr="00FF2BD0">
              <w:rPr>
                <w:rStyle w:val="afa"/>
                <w:rFonts w:ascii="Times New Roman" w:hAnsi="Times New Roman" w:cs="Times New Roman"/>
                <w:noProof/>
                <w:sz w:val="24"/>
                <w:szCs w:val="24"/>
              </w:rPr>
              <w:t>Статья 25.</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Порядок внесения изменений в Правила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_Toc483819941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2" w:history="1">
            <w:r w:rsidR="00FF2BD0" w:rsidRPr="00FF2BD0">
              <w:rPr>
                <w:rStyle w:val="afa"/>
                <w:rFonts w:ascii="Times New Roman" w:hAnsi="Times New Roman" w:cs="Times New Roman"/>
                <w:noProof/>
                <w:sz w:val="24"/>
                <w:szCs w:val="24"/>
              </w:rPr>
              <w:t>Статья 26.</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Архитектурно-строительное проектирование</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_Toc483819942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3" w:history="1">
            <w:r w:rsidR="00FF2BD0" w:rsidRPr="00FF2BD0">
              <w:rPr>
                <w:rStyle w:val="afa"/>
                <w:rFonts w:ascii="Times New Roman" w:hAnsi="Times New Roman" w:cs="Times New Roman"/>
                <w:noProof/>
                <w:sz w:val="24"/>
                <w:szCs w:val="24"/>
              </w:rPr>
              <w:t>Статья 27.</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Местные нормативы градостроительного проектирования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_Toc483819943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4" w:history="1">
            <w:r w:rsidR="00FF2BD0" w:rsidRPr="00FF2BD0">
              <w:rPr>
                <w:rStyle w:val="afa"/>
                <w:rFonts w:ascii="Times New Roman" w:hAnsi="Times New Roman" w:cs="Times New Roman"/>
                <w:noProof/>
                <w:sz w:val="24"/>
                <w:szCs w:val="24"/>
              </w:rPr>
              <w:t>Статья 28.</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Благоустройство Джегутинского сельского поселения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_Toc483819944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5" w:history="1">
            <w:r w:rsidR="00FF2BD0" w:rsidRPr="00FF2BD0">
              <w:rPr>
                <w:rStyle w:val="afa"/>
                <w:rFonts w:ascii="Times New Roman" w:hAnsi="Times New Roman" w:cs="Times New Roman"/>
                <w:noProof/>
                <w:sz w:val="24"/>
                <w:szCs w:val="24"/>
              </w:rPr>
              <w:t>Статья 29. Ответственность за нарушение Правил</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_Toc483819945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15"/>
            <w:rPr>
              <w:rFonts w:eastAsiaTheme="minorEastAsia"/>
              <w:lang w:val="ru-RU" w:eastAsia="ru-RU"/>
            </w:rPr>
          </w:pPr>
          <w:hyperlink w:anchor="_Toc483819946" w:history="1">
            <w:r w:rsidR="00FF2BD0" w:rsidRPr="00FF2BD0">
              <w:rPr>
                <w:rStyle w:val="afa"/>
              </w:rPr>
              <w:t>ЧАСТЬ II. КАРТА ГРАДОСТРОИТЕЛЬНОГОЗОНИРОВАНИЯ</w:t>
            </w:r>
            <w:r w:rsidR="00FF2BD0" w:rsidRPr="00FF2BD0">
              <w:rPr>
                <w:webHidden/>
              </w:rPr>
              <w:tab/>
            </w:r>
            <w:r w:rsidR="00FF2BD0" w:rsidRPr="00FF2BD0">
              <w:rPr>
                <w:webHidden/>
              </w:rPr>
              <w:fldChar w:fldCharType="begin"/>
            </w:r>
            <w:r w:rsidR="00FF2BD0" w:rsidRPr="00FF2BD0">
              <w:rPr>
                <w:webHidden/>
              </w:rPr>
              <w:instrText xml:space="preserve"> PAGEREF _Toc483819946 \h </w:instrText>
            </w:r>
            <w:r w:rsidR="00FF2BD0" w:rsidRPr="00FF2BD0">
              <w:rPr>
                <w:webHidden/>
              </w:rPr>
            </w:r>
            <w:r w:rsidR="00FF2BD0" w:rsidRPr="00FF2BD0">
              <w:rPr>
                <w:webHidden/>
              </w:rPr>
              <w:fldChar w:fldCharType="separate"/>
            </w:r>
            <w:r>
              <w:rPr>
                <w:webHidden/>
              </w:rPr>
              <w:t>56</w:t>
            </w:r>
            <w:r w:rsidR="00FF2BD0" w:rsidRPr="00FF2BD0">
              <w:rPr>
                <w:webHidden/>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47" w:history="1">
            <w:r w:rsidR="00FF2BD0" w:rsidRPr="00FF2BD0">
              <w:rPr>
                <w:rStyle w:val="afa"/>
                <w:rFonts w:ascii="Times New Roman" w:hAnsi="Times New Roman" w:cs="Times New Roman"/>
                <w:noProof/>
                <w:sz w:val="24"/>
                <w:szCs w:val="24"/>
              </w:rPr>
              <w:t>ГЛАВА 7. КАРТА ГРАДОСТРОИТЕЛЬНОГО ЗОНИРОВАНИЯ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_Toc483819947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spacing w:after="0"/>
            <w:rPr>
              <w:rFonts w:ascii="Times New Roman" w:eastAsiaTheme="minorEastAsia" w:hAnsi="Times New Roman" w:cs="Times New Roman"/>
              <w:noProof/>
              <w:sz w:val="24"/>
              <w:szCs w:val="24"/>
              <w:lang w:val="ru-RU" w:eastAsia="ru-RU"/>
            </w:rPr>
          </w:pPr>
          <w:hyperlink w:anchor="_Toc483819948" w:history="1">
            <w:r w:rsidR="00FF2BD0" w:rsidRPr="00FF2BD0">
              <w:rPr>
                <w:rStyle w:val="afa"/>
                <w:rFonts w:ascii="Times New Roman" w:hAnsi="Times New Roman" w:cs="Times New Roman"/>
                <w:noProof/>
                <w:sz w:val="24"/>
                <w:szCs w:val="24"/>
              </w:rPr>
              <w:t>Статья 30. Общие положения градостроительного зонирования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_Toc483819948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spacing w:after="0"/>
            <w:rPr>
              <w:rFonts w:ascii="Times New Roman" w:eastAsiaTheme="minorEastAsia" w:hAnsi="Times New Roman" w:cs="Times New Roman"/>
              <w:noProof/>
              <w:sz w:val="24"/>
              <w:szCs w:val="24"/>
              <w:lang w:val="ru-RU" w:eastAsia="ru-RU"/>
            </w:rPr>
          </w:pPr>
          <w:hyperlink w:anchor="_Toc483819949" w:history="1">
            <w:r w:rsidR="00FF2BD0" w:rsidRPr="00FF2BD0">
              <w:rPr>
                <w:rStyle w:val="afa"/>
                <w:rFonts w:ascii="Times New Roman" w:hAnsi="Times New Roman" w:cs="Times New Roman"/>
                <w:noProof/>
                <w:sz w:val="24"/>
                <w:szCs w:val="24"/>
              </w:rPr>
              <w:t xml:space="preserve">Статья </w:t>
            </w:r>
            <w:r w:rsidR="00FF2BD0" w:rsidRPr="00FF2BD0">
              <w:rPr>
                <w:rStyle w:val="afa"/>
                <w:rFonts w:ascii="Times New Roman" w:eastAsia="Arial" w:hAnsi="Times New Roman" w:cs="Times New Roman"/>
                <w:noProof/>
                <w:sz w:val="24"/>
                <w:szCs w:val="24"/>
              </w:rPr>
              <w:t xml:space="preserve">31. </w:t>
            </w:r>
            <w:r w:rsidR="00FF2BD0" w:rsidRPr="00FF2BD0">
              <w:rPr>
                <w:rStyle w:val="afa"/>
                <w:rFonts w:ascii="Times New Roman" w:hAnsi="Times New Roman" w:cs="Times New Roman"/>
                <w:noProof/>
                <w:sz w:val="24"/>
                <w:szCs w:val="24"/>
              </w:rPr>
              <w:t>Карта градостроительного зонирования территории</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_Toc483819949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809"/>
            </w:tabs>
            <w:spacing w:after="0"/>
            <w:rPr>
              <w:rFonts w:ascii="Times New Roman" w:eastAsiaTheme="minorEastAsia" w:hAnsi="Times New Roman" w:cs="Times New Roman"/>
              <w:noProof/>
              <w:sz w:val="24"/>
              <w:szCs w:val="24"/>
              <w:lang w:val="ru-RU" w:eastAsia="ru-RU"/>
            </w:rPr>
          </w:pPr>
          <w:hyperlink w:anchor="_Toc483819950" w:history="1">
            <w:r w:rsidR="00FF2BD0" w:rsidRPr="00FF2BD0">
              <w:rPr>
                <w:rStyle w:val="afa"/>
                <w:rFonts w:ascii="Times New Roman" w:hAnsi="Times New Roman" w:cs="Times New Roman"/>
                <w:noProof/>
                <w:sz w:val="24"/>
                <w:szCs w:val="24"/>
              </w:rPr>
              <w:t xml:space="preserve">Статья </w:t>
            </w:r>
            <w:r w:rsidR="00FF2BD0" w:rsidRPr="00FF2BD0">
              <w:rPr>
                <w:rStyle w:val="afa"/>
                <w:rFonts w:ascii="Times New Roman" w:eastAsia="Arial" w:hAnsi="Times New Roman" w:cs="Times New Roman"/>
                <w:noProof/>
                <w:sz w:val="24"/>
                <w:szCs w:val="24"/>
              </w:rPr>
              <w:t>32.</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Перечень территориальных зон</w:t>
            </w:r>
            <w:r w:rsidR="00FF2BD0" w:rsidRPr="00FF2BD0">
              <w:rPr>
                <w:rStyle w:val="afa"/>
                <w:rFonts w:ascii="Times New Roman" w:eastAsia="Arial" w:hAnsi="Times New Roman" w:cs="Times New Roman"/>
                <w:noProof/>
                <w:sz w:val="24"/>
                <w:szCs w:val="24"/>
              </w:rPr>
              <w:t xml:space="preserve">, </w:t>
            </w:r>
            <w:r w:rsidR="00FF2BD0" w:rsidRPr="00FF2BD0">
              <w:rPr>
                <w:rStyle w:val="afa"/>
                <w:rFonts w:ascii="Times New Roman" w:hAnsi="Times New Roman" w:cs="Times New Roman"/>
                <w:noProof/>
                <w:sz w:val="24"/>
                <w:szCs w:val="24"/>
              </w:rPr>
              <w:t>установленных на карте градостроительного зонирования территории Джегутинского сельского поселения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_Toc483819950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809"/>
            </w:tabs>
            <w:spacing w:after="0"/>
            <w:rPr>
              <w:rFonts w:ascii="Times New Roman" w:eastAsiaTheme="minorEastAsia" w:hAnsi="Times New Roman" w:cs="Times New Roman"/>
              <w:noProof/>
              <w:sz w:val="24"/>
              <w:szCs w:val="24"/>
              <w:lang w:val="ru-RU" w:eastAsia="ru-RU"/>
            </w:rPr>
          </w:pPr>
          <w:hyperlink w:anchor="_Toc483819951" w:history="1">
            <w:r w:rsidR="00FF2BD0" w:rsidRPr="00FF2BD0">
              <w:rPr>
                <w:rStyle w:val="afa"/>
                <w:rFonts w:ascii="Times New Roman" w:hAnsi="Times New Roman" w:cs="Times New Roman"/>
                <w:noProof/>
                <w:sz w:val="24"/>
                <w:szCs w:val="24"/>
              </w:rPr>
              <w:t xml:space="preserve">Статья </w:t>
            </w:r>
            <w:r w:rsidR="00FF2BD0" w:rsidRPr="00FF2BD0">
              <w:rPr>
                <w:rStyle w:val="afa"/>
                <w:rFonts w:ascii="Times New Roman" w:eastAsia="Arial" w:hAnsi="Times New Roman" w:cs="Times New Roman"/>
                <w:noProof/>
                <w:sz w:val="24"/>
                <w:szCs w:val="24"/>
              </w:rPr>
              <w:t>32.</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Виды зон с особыми условиями использования территории</w:t>
            </w:r>
            <w:r w:rsidR="00FF2BD0" w:rsidRPr="00FF2BD0">
              <w:rPr>
                <w:rStyle w:val="afa"/>
                <w:rFonts w:ascii="Times New Roman" w:eastAsia="Arial" w:hAnsi="Times New Roman" w:cs="Times New Roman"/>
                <w:noProof/>
                <w:sz w:val="24"/>
                <w:szCs w:val="24"/>
              </w:rPr>
              <w:t xml:space="preserve">, </w:t>
            </w:r>
            <w:r w:rsidR="00FF2BD0" w:rsidRPr="00FF2BD0">
              <w:rPr>
                <w:rStyle w:val="afa"/>
                <w:rFonts w:ascii="Times New Roman" w:hAnsi="Times New Roman" w:cs="Times New Roman"/>
                <w:noProof/>
                <w:sz w:val="24"/>
                <w:szCs w:val="24"/>
              </w:rPr>
              <w:t>обозначенных на карте градостроительного зонирования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_Toc483819951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15"/>
            <w:rPr>
              <w:rFonts w:eastAsiaTheme="minorEastAsia"/>
              <w:lang w:val="ru-RU" w:eastAsia="ru-RU"/>
            </w:rPr>
          </w:pPr>
          <w:hyperlink w:anchor="_Toc483819952" w:history="1">
            <w:r w:rsidR="00FF2BD0" w:rsidRPr="00FF2BD0">
              <w:rPr>
                <w:rStyle w:val="afa"/>
              </w:rPr>
              <w:t>ЧАСТЬ III. ГРАДОСТРОИТЕЛЬНЫЕ РЕГЛАМЕНТЫ</w:t>
            </w:r>
            <w:r w:rsidR="00FF2BD0" w:rsidRPr="00FF2BD0">
              <w:rPr>
                <w:webHidden/>
              </w:rPr>
              <w:tab/>
            </w:r>
            <w:r w:rsidR="00FF2BD0" w:rsidRPr="00FF2BD0">
              <w:rPr>
                <w:webHidden/>
              </w:rPr>
              <w:fldChar w:fldCharType="begin"/>
            </w:r>
            <w:r w:rsidR="00FF2BD0" w:rsidRPr="00FF2BD0">
              <w:rPr>
                <w:webHidden/>
              </w:rPr>
              <w:instrText xml:space="preserve"> PAGEREF _Toc483819952 \h </w:instrText>
            </w:r>
            <w:r w:rsidR="00FF2BD0" w:rsidRPr="00FF2BD0">
              <w:rPr>
                <w:webHidden/>
              </w:rPr>
            </w:r>
            <w:r w:rsidR="00FF2BD0" w:rsidRPr="00FF2BD0">
              <w:rPr>
                <w:webHidden/>
              </w:rPr>
              <w:fldChar w:fldCharType="separate"/>
            </w:r>
            <w:r>
              <w:rPr>
                <w:webHidden/>
              </w:rPr>
              <w:t>60</w:t>
            </w:r>
            <w:r w:rsidR="00FF2BD0" w:rsidRPr="00FF2BD0">
              <w:rPr>
                <w:webHidden/>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53" w:history="1">
            <w:r w:rsidR="00FF2BD0" w:rsidRPr="00FF2BD0">
              <w:rPr>
                <w:rStyle w:val="afa"/>
                <w:rFonts w:ascii="Times New Roman" w:eastAsia="Arial Unicode MS" w:hAnsi="Times New Roman" w:cs="Times New Roman"/>
                <w:noProof/>
                <w:sz w:val="24"/>
                <w:szCs w:val="24"/>
              </w:rPr>
              <w:t xml:space="preserve">ГЛАВА </w:t>
            </w:r>
            <w:r w:rsidR="00FF2BD0" w:rsidRPr="00FF2BD0">
              <w:rPr>
                <w:rStyle w:val="afa"/>
                <w:rFonts w:ascii="Times New Roman" w:eastAsia="Arial" w:hAnsi="Times New Roman" w:cs="Times New Roman"/>
                <w:noProof/>
                <w:sz w:val="24"/>
                <w:szCs w:val="24"/>
              </w:rPr>
              <w:t>9.</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eastAsia="Arial Unicode MS" w:hAnsi="Times New Roman" w:cs="Times New Roman"/>
                <w:noProof/>
                <w:sz w:val="24"/>
                <w:szCs w:val="24"/>
              </w:rPr>
              <w:t>НАЗНАЧЕНИЕ И СОСТАВ ГРАДОСТРОИТЕЛЬНЫХ РЕГЛАМЕНТОВ</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_Toc483819953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809"/>
            </w:tabs>
            <w:spacing w:after="0"/>
            <w:rPr>
              <w:rFonts w:ascii="Times New Roman" w:eastAsiaTheme="minorEastAsia" w:hAnsi="Times New Roman" w:cs="Times New Roman"/>
              <w:noProof/>
              <w:sz w:val="24"/>
              <w:szCs w:val="24"/>
              <w:lang w:val="ru-RU" w:eastAsia="ru-RU"/>
            </w:rPr>
          </w:pPr>
          <w:hyperlink w:anchor="_Toc483819954" w:history="1">
            <w:r w:rsidR="00FF2BD0" w:rsidRPr="00FF2BD0">
              <w:rPr>
                <w:rStyle w:val="afa"/>
                <w:rFonts w:ascii="Times New Roman" w:hAnsi="Times New Roman" w:cs="Times New Roman"/>
                <w:noProof/>
                <w:sz w:val="24"/>
                <w:szCs w:val="24"/>
              </w:rPr>
              <w:t xml:space="preserve">Статья </w:t>
            </w:r>
            <w:r w:rsidR="00FF2BD0" w:rsidRPr="00FF2BD0">
              <w:rPr>
                <w:rStyle w:val="afa"/>
                <w:rFonts w:ascii="Times New Roman" w:eastAsia="Arial" w:hAnsi="Times New Roman" w:cs="Times New Roman"/>
                <w:noProof/>
                <w:sz w:val="24"/>
                <w:szCs w:val="24"/>
              </w:rPr>
              <w:t>33.</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Общие положения о градостроительных регламентах</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_Toc483819954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809"/>
            </w:tabs>
            <w:spacing w:after="0"/>
            <w:rPr>
              <w:rFonts w:ascii="Times New Roman" w:eastAsiaTheme="minorEastAsia" w:hAnsi="Times New Roman" w:cs="Times New Roman"/>
              <w:noProof/>
              <w:sz w:val="24"/>
              <w:szCs w:val="24"/>
              <w:lang w:val="ru-RU" w:eastAsia="ru-RU"/>
            </w:rPr>
          </w:pPr>
          <w:hyperlink w:anchor="_Toc483819955" w:history="1">
            <w:r w:rsidR="00FF2BD0" w:rsidRPr="00FF2BD0">
              <w:rPr>
                <w:rStyle w:val="afa"/>
                <w:rFonts w:ascii="Times New Roman" w:hAnsi="Times New Roman" w:cs="Times New Roman"/>
                <w:noProof/>
                <w:sz w:val="24"/>
                <w:szCs w:val="24"/>
              </w:rPr>
              <w:t xml:space="preserve">Статья </w:t>
            </w:r>
            <w:r w:rsidR="00FF2BD0" w:rsidRPr="00FF2BD0">
              <w:rPr>
                <w:rStyle w:val="afa"/>
                <w:rFonts w:ascii="Times New Roman" w:eastAsia="Arial" w:hAnsi="Times New Roman" w:cs="Times New Roman"/>
                <w:noProof/>
                <w:sz w:val="24"/>
                <w:szCs w:val="24"/>
              </w:rPr>
              <w:t>34.</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Виды разрешенного использования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_Toc483819955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809"/>
            </w:tabs>
            <w:spacing w:after="0"/>
            <w:rPr>
              <w:rFonts w:ascii="Times New Roman" w:eastAsiaTheme="minorEastAsia" w:hAnsi="Times New Roman" w:cs="Times New Roman"/>
              <w:noProof/>
              <w:sz w:val="24"/>
              <w:szCs w:val="24"/>
              <w:lang w:val="ru-RU" w:eastAsia="ru-RU"/>
            </w:rPr>
          </w:pPr>
          <w:hyperlink w:anchor="_Toc483819956" w:history="1">
            <w:r w:rsidR="00FF2BD0" w:rsidRPr="00FF2BD0">
              <w:rPr>
                <w:rStyle w:val="afa"/>
                <w:rFonts w:ascii="Times New Roman" w:hAnsi="Times New Roman" w:cs="Times New Roman"/>
                <w:noProof/>
                <w:sz w:val="24"/>
                <w:szCs w:val="24"/>
              </w:rPr>
              <w:t>Статья 35.</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_Toc483819956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23"/>
            <w:spacing w:before="0" w:after="0"/>
            <w:rPr>
              <w:rFonts w:ascii="Times New Roman" w:eastAsiaTheme="minorEastAsia" w:hAnsi="Times New Roman" w:cs="Times New Roman"/>
              <w:noProof/>
              <w:sz w:val="24"/>
              <w:szCs w:val="24"/>
              <w:lang w:val="ru-RU" w:eastAsia="ru-RU"/>
            </w:rPr>
          </w:pPr>
          <w:hyperlink w:anchor="_Toc483819957" w:history="1">
            <w:r w:rsidR="00FF2BD0" w:rsidRPr="00FF2BD0">
              <w:rPr>
                <w:rStyle w:val="afa"/>
                <w:rFonts w:ascii="Times New Roman" w:hAnsi="Times New Roman" w:cs="Times New Roman"/>
                <w:noProof/>
                <w:sz w:val="24"/>
                <w:szCs w:val="24"/>
              </w:rPr>
              <w:t>ГЛАВА 10.</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ГРАДОСТРОИТ</w:t>
            </w:r>
            <w:r w:rsidR="00FF2BD0">
              <w:rPr>
                <w:rStyle w:val="afa"/>
                <w:rFonts w:ascii="Times New Roman" w:hAnsi="Times New Roman" w:cs="Times New Roman"/>
                <w:noProof/>
                <w:sz w:val="24"/>
                <w:szCs w:val="24"/>
              </w:rPr>
              <w:t xml:space="preserve">ЕЛЬНЫЕ РЕГЛАМЕНТЫ И ОГРАНИЧЕНИЯ </w:t>
            </w:r>
            <w:r w:rsidR="00FF2BD0" w:rsidRPr="00FF2BD0">
              <w:rPr>
                <w:rStyle w:val="afa"/>
                <w:rFonts w:ascii="Times New Roman" w:hAnsi="Times New Roman" w:cs="Times New Roman"/>
                <w:noProof/>
                <w:sz w:val="24"/>
                <w:szCs w:val="24"/>
              </w:rPr>
              <w:t>ИСПОЛЬЗОВАНИЯ ТЕРРИТОРИИ ДЖЕГУТИНСКОГО СЕЛЬСКОГО ПОСЕЛЕНИЯ</w:t>
            </w:r>
            <w:r w:rsidR="00FF2BD0">
              <w:rPr>
                <w:rFonts w:ascii="Times New Roman" w:hAnsi="Times New Roman" w:cs="Times New Roman"/>
                <w:noProof/>
                <w:webHidden/>
                <w:sz w:val="24"/>
                <w:szCs w:val="24"/>
              </w:rPr>
              <w:t xml:space="preserve"> </w:t>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_Toc483819957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934"/>
            </w:tabs>
            <w:spacing w:after="0"/>
            <w:rPr>
              <w:rFonts w:ascii="Times New Roman" w:eastAsiaTheme="minorEastAsia" w:hAnsi="Times New Roman" w:cs="Times New Roman"/>
              <w:noProof/>
              <w:sz w:val="24"/>
              <w:szCs w:val="24"/>
              <w:lang w:val="ru-RU" w:eastAsia="ru-RU"/>
            </w:rPr>
          </w:pPr>
          <w:hyperlink w:anchor="_Toc483819958" w:history="1">
            <w:r w:rsidR="00FF2BD0" w:rsidRPr="00FF2BD0">
              <w:rPr>
                <w:rStyle w:val="afa"/>
                <w:rFonts w:ascii="Times New Roman" w:hAnsi="Times New Roman" w:cs="Times New Roman"/>
                <w:noProof/>
                <w:sz w:val="24"/>
                <w:szCs w:val="24"/>
              </w:rPr>
              <w:t xml:space="preserve">Статья 36.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hAnsi="Times New Roman" w:cs="Times New Roman"/>
                <w:noProof/>
                <w:sz w:val="24"/>
                <w:szCs w:val="24"/>
              </w:rPr>
              <w:t>Градостроительные регламенты использования территорий в части видов разрешенного использования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_Toc483819958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spacing w:after="0"/>
            <w:rPr>
              <w:rFonts w:ascii="Times New Roman" w:eastAsiaTheme="minorEastAsia" w:hAnsi="Times New Roman" w:cs="Times New Roman"/>
              <w:noProof/>
              <w:sz w:val="24"/>
              <w:szCs w:val="24"/>
              <w:lang w:val="ru-RU" w:eastAsia="ru-RU"/>
            </w:rPr>
          </w:pPr>
          <w:hyperlink w:anchor="_Toc483819959" w:history="1">
            <w:r w:rsidR="00FF2BD0" w:rsidRPr="00FF2BD0">
              <w:rPr>
                <w:rStyle w:val="afa"/>
                <w:rFonts w:ascii="Times New Roman" w:eastAsia="Arial Unicode MS" w:hAnsi="Times New Roman" w:cs="Times New Roman"/>
                <w:noProof/>
                <w:sz w:val="24"/>
                <w:szCs w:val="24"/>
              </w:rPr>
              <w:t>Статья 37. Места массового пребывания людей</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_Toc483819959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154</w:t>
            </w:r>
            <w:r w:rsidR="00FF2BD0" w:rsidRPr="00FF2BD0">
              <w:rPr>
                <w:rFonts w:ascii="Times New Roman" w:hAnsi="Times New Roman" w:cs="Times New Roman"/>
                <w:noProof/>
                <w:webHidden/>
                <w:sz w:val="24"/>
                <w:szCs w:val="24"/>
              </w:rPr>
              <w:fldChar w:fldCharType="end"/>
            </w:r>
          </w:hyperlink>
        </w:p>
        <w:p w:rsidR="00FF2BD0" w:rsidRPr="00FF2BD0" w:rsidRDefault="00B436EA" w:rsidP="00FF2BD0">
          <w:pPr>
            <w:pStyle w:val="31"/>
            <w:tabs>
              <w:tab w:val="left" w:pos="1859"/>
            </w:tabs>
            <w:spacing w:after="0"/>
            <w:rPr>
              <w:rFonts w:ascii="Times New Roman" w:eastAsiaTheme="minorEastAsia" w:hAnsi="Times New Roman" w:cs="Times New Roman"/>
              <w:noProof/>
              <w:sz w:val="24"/>
              <w:szCs w:val="24"/>
              <w:lang w:val="ru-RU" w:eastAsia="ru-RU"/>
            </w:rPr>
          </w:pPr>
          <w:hyperlink w:anchor="_Toc483819960" w:history="1">
            <w:r w:rsidR="00FF2BD0" w:rsidRPr="00FF2BD0">
              <w:rPr>
                <w:rStyle w:val="afa"/>
                <w:rFonts w:ascii="Times New Roman" w:eastAsia="Times New Roman" w:hAnsi="Times New Roman" w:cs="Times New Roman"/>
                <w:noProof/>
                <w:sz w:val="24"/>
                <w:szCs w:val="24"/>
              </w:rPr>
              <w:t xml:space="preserve">Статья 38. </w:t>
            </w:r>
            <w:r w:rsidR="00FF2BD0" w:rsidRPr="00FF2BD0">
              <w:rPr>
                <w:rFonts w:ascii="Times New Roman" w:eastAsiaTheme="minorEastAsia" w:hAnsi="Times New Roman" w:cs="Times New Roman"/>
                <w:noProof/>
                <w:sz w:val="24"/>
                <w:szCs w:val="24"/>
                <w:lang w:val="ru-RU" w:eastAsia="ru-RU"/>
              </w:rPr>
              <w:tab/>
            </w:r>
            <w:r w:rsidR="00FF2BD0" w:rsidRPr="00FF2BD0">
              <w:rPr>
                <w:rStyle w:val="afa"/>
                <w:rFonts w:ascii="Times New Roman" w:eastAsia="Times New Roman" w:hAnsi="Times New Roman" w:cs="Times New Roman"/>
                <w:noProof/>
                <w:sz w:val="24"/>
                <w:szCs w:val="24"/>
              </w:rPr>
              <w:t>Ограничения в использовании земельных участков и ОКС в связи с установлением  зон с особыми условиями использования</w:t>
            </w:r>
            <w:r w:rsidR="00FF2BD0" w:rsidRPr="00FF2BD0">
              <w:rPr>
                <w:rFonts w:ascii="Times New Roman" w:hAnsi="Times New Roman" w:cs="Times New Roman"/>
                <w:noProof/>
                <w:webHidden/>
                <w:sz w:val="24"/>
                <w:szCs w:val="24"/>
              </w:rPr>
              <w:tab/>
            </w:r>
            <w:r w:rsidR="00FF2BD0" w:rsidRPr="00FF2BD0">
              <w:rPr>
                <w:rFonts w:ascii="Times New Roman" w:hAnsi="Times New Roman" w:cs="Times New Roman"/>
                <w:noProof/>
                <w:webHidden/>
                <w:sz w:val="24"/>
                <w:szCs w:val="24"/>
              </w:rPr>
              <w:fldChar w:fldCharType="begin"/>
            </w:r>
            <w:r w:rsidR="00FF2BD0" w:rsidRPr="00FF2BD0">
              <w:rPr>
                <w:rFonts w:ascii="Times New Roman" w:hAnsi="Times New Roman" w:cs="Times New Roman"/>
                <w:noProof/>
                <w:webHidden/>
                <w:sz w:val="24"/>
                <w:szCs w:val="24"/>
              </w:rPr>
              <w:instrText xml:space="preserve"> PAGEREF _Toc483819960 \h </w:instrText>
            </w:r>
            <w:r w:rsidR="00FF2BD0" w:rsidRPr="00FF2BD0">
              <w:rPr>
                <w:rFonts w:ascii="Times New Roman" w:hAnsi="Times New Roman" w:cs="Times New Roman"/>
                <w:noProof/>
                <w:webHidden/>
                <w:sz w:val="24"/>
                <w:szCs w:val="24"/>
              </w:rPr>
            </w:r>
            <w:r w:rsidR="00FF2BD0" w:rsidRPr="00FF2BD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156</w:t>
            </w:r>
            <w:r w:rsidR="00FF2BD0" w:rsidRPr="00FF2BD0">
              <w:rPr>
                <w:rFonts w:ascii="Times New Roman" w:hAnsi="Times New Roman" w:cs="Times New Roman"/>
                <w:noProof/>
                <w:webHidden/>
                <w:sz w:val="24"/>
                <w:szCs w:val="24"/>
              </w:rPr>
              <w:fldChar w:fldCharType="end"/>
            </w:r>
          </w:hyperlink>
        </w:p>
        <w:p w:rsidR="00FF2BD0" w:rsidRDefault="00B436EA" w:rsidP="00FF2BD0">
          <w:pPr>
            <w:pStyle w:val="15"/>
            <w:rPr>
              <w:rFonts w:asciiTheme="minorHAnsi" w:eastAsiaTheme="minorEastAsia" w:hAnsiTheme="minorHAnsi"/>
              <w:lang w:val="ru-RU" w:eastAsia="ru-RU"/>
            </w:rPr>
          </w:pPr>
          <w:hyperlink w:anchor="_Toc483819961" w:history="1">
            <w:r w:rsidR="00FF2BD0" w:rsidRPr="00FF2BD0">
              <w:rPr>
                <w:rStyle w:val="afa"/>
              </w:rPr>
              <w:t>КЛАССИФИКАТОР ВИДОВ РАЗРЕШЕННОГО ИСПОЛЬЗОВАНИЯ ЗЕМЕЛЬНЫХ УЧАСТКОВ</w:t>
            </w:r>
            <w:r w:rsidR="00FF2BD0" w:rsidRPr="00FF2BD0">
              <w:rPr>
                <w:webHidden/>
              </w:rPr>
              <w:tab/>
            </w:r>
            <w:r w:rsidR="00FF2BD0" w:rsidRPr="00FF2BD0">
              <w:rPr>
                <w:webHidden/>
              </w:rPr>
              <w:fldChar w:fldCharType="begin"/>
            </w:r>
            <w:r w:rsidR="00FF2BD0" w:rsidRPr="00FF2BD0">
              <w:rPr>
                <w:webHidden/>
              </w:rPr>
              <w:instrText xml:space="preserve"> PAGEREF _Toc483819961 \h </w:instrText>
            </w:r>
            <w:r w:rsidR="00FF2BD0" w:rsidRPr="00FF2BD0">
              <w:rPr>
                <w:webHidden/>
              </w:rPr>
            </w:r>
            <w:r w:rsidR="00FF2BD0" w:rsidRPr="00FF2BD0">
              <w:rPr>
                <w:webHidden/>
              </w:rPr>
              <w:fldChar w:fldCharType="separate"/>
            </w:r>
            <w:r>
              <w:rPr>
                <w:webHidden/>
              </w:rPr>
              <w:t>167</w:t>
            </w:r>
            <w:r w:rsidR="00FF2BD0" w:rsidRPr="00FF2BD0">
              <w:rPr>
                <w:webHidden/>
              </w:rPr>
              <w:fldChar w:fldCharType="end"/>
            </w:r>
          </w:hyperlink>
        </w:p>
        <w:p w:rsidR="00D60BEF" w:rsidRDefault="00D60BEF">
          <w:r w:rsidRPr="00A83C7E">
            <w:rPr>
              <w:rFonts w:ascii="Times New Roman" w:hAnsi="Times New Roman" w:cs="Times New Roman"/>
              <w:b/>
              <w:bCs/>
              <w:sz w:val="24"/>
              <w:szCs w:val="24"/>
            </w:rPr>
            <w:fldChar w:fldCharType="end"/>
          </w:r>
        </w:p>
      </w:sdtContent>
    </w:sdt>
    <w:p w:rsidR="00D60BEF" w:rsidRDefault="00D60BEF" w:rsidP="00D60BEF">
      <w:pPr>
        <w:rPr>
          <w:lang w:val="ru-RU"/>
        </w:rPr>
      </w:pPr>
    </w:p>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6" w:name="_Toc483819907"/>
      <w:r w:rsidRPr="00D9276C">
        <w:rPr>
          <w:rFonts w:ascii="Times New Roman" w:hAnsi="Times New Roman" w:cs="Times New Roman"/>
          <w:b/>
          <w:bCs/>
          <w:sz w:val="28"/>
          <w:szCs w:val="28"/>
        </w:rPr>
        <w:lastRenderedPageBreak/>
        <w:t>ПРЕАМБУЛА</w:t>
      </w:r>
      <w:bookmarkEnd w:id="5"/>
      <w:bookmarkEnd w:id="4"/>
      <w:bookmarkEnd w:id="6"/>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sidR="009805D3">
        <w:rPr>
          <w:rFonts w:ascii="Times New Roman" w:hAnsi="Times New Roman" w:cs="Times New Roman"/>
          <w:color w:val="auto"/>
          <w:sz w:val="28"/>
          <w:szCs w:val="28"/>
        </w:rPr>
        <w:t>Джегутинского</w:t>
      </w:r>
      <w:r w:rsidR="00173479">
        <w:rPr>
          <w:rFonts w:ascii="Times New Roman" w:hAnsi="Times New Roman" w:cs="Times New Roman"/>
          <w:color w:val="auto"/>
          <w:sz w:val="28"/>
          <w:szCs w:val="28"/>
        </w:rPr>
        <w:t xml:space="preserve"> сельского поселения </w:t>
      </w:r>
      <w:r w:rsidR="009805D3">
        <w:rPr>
          <w:rFonts w:ascii="Times New Roman" w:hAnsi="Times New Roman" w:cs="Times New Roman"/>
          <w:color w:val="auto"/>
          <w:sz w:val="28"/>
          <w:szCs w:val="28"/>
        </w:rPr>
        <w:t>Усть-Джегутинского</w:t>
      </w:r>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7" w:name="OLE_LINK7"/>
      <w:bookmarkStart w:id="8" w:name="OLE_LINK8"/>
      <w:r w:rsidRPr="00D9276C">
        <w:rPr>
          <w:rFonts w:ascii="Times New Roman" w:hAnsi="Times New Roman" w:cs="Times New Roman"/>
          <w:color w:val="auto"/>
          <w:sz w:val="28"/>
          <w:szCs w:val="28"/>
        </w:rPr>
        <w:t>муниципального образования</w:t>
      </w:r>
      <w:bookmarkEnd w:id="7"/>
      <w:bookmarkEnd w:id="8"/>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sidR="009805D3">
        <w:rPr>
          <w:rFonts w:ascii="Times New Roman" w:hAnsi="Times New Roman" w:cs="Times New Roman"/>
          <w:color w:val="auto"/>
          <w:sz w:val="28"/>
          <w:szCs w:val="28"/>
        </w:rPr>
        <w:t>Джегутинского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9" w:name="_Toc331865282"/>
      <w:bookmarkStart w:id="10" w:name="_Toc335576608"/>
      <w:bookmarkStart w:id="11" w:name="_Toc468723667"/>
      <w:bookmarkStart w:id="12" w:name="_Toc468723852"/>
      <w:r w:rsidRPr="00D9276C">
        <w:rPr>
          <w:rFonts w:ascii="Times New Roman" w:hAnsi="Times New Roman" w:cs="Times New Roman"/>
          <w:b/>
          <w:bCs w:val="0"/>
          <w:color w:val="auto"/>
          <w:sz w:val="28"/>
          <w:szCs w:val="28"/>
        </w:rPr>
        <w:t>Назначение</w:t>
      </w:r>
      <w:bookmarkEnd w:id="9"/>
      <w:bookmarkEnd w:id="10"/>
      <w:bookmarkEnd w:id="11"/>
      <w:bookmarkEnd w:id="12"/>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sidR="009805D3">
        <w:rPr>
          <w:rFonts w:ascii="Times New Roman" w:hAnsi="Times New Roman" w:cs="Times New Roman"/>
          <w:color w:val="auto"/>
          <w:sz w:val="28"/>
          <w:szCs w:val="28"/>
        </w:rPr>
        <w:t>Джегутинского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3" w:name="_Toc331865283"/>
      <w:bookmarkStart w:id="14" w:name="_Toc335576609"/>
      <w:bookmarkStart w:id="15" w:name="_Toc468723668"/>
      <w:bookmarkStart w:id="16" w:name="_Toc468723853"/>
      <w:r w:rsidRPr="00D9276C">
        <w:rPr>
          <w:rFonts w:ascii="Times New Roman" w:hAnsi="Times New Roman" w:cs="Times New Roman"/>
          <w:b/>
          <w:bCs w:val="0"/>
          <w:color w:val="auto"/>
          <w:sz w:val="28"/>
          <w:szCs w:val="28"/>
        </w:rPr>
        <w:t>Задачи</w:t>
      </w:r>
      <w:bookmarkEnd w:id="13"/>
      <w:bookmarkEnd w:id="14"/>
      <w:bookmarkEnd w:id="15"/>
      <w:bookmarkEnd w:id="16"/>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7" w:name="OLE_LINK9"/>
      <w:bookmarkStart w:id="18" w:name="OLE_LINK10"/>
      <w:r w:rsidR="00C272D3" w:rsidRPr="000D5FA3">
        <w:rPr>
          <w:rFonts w:ascii="Times New Roman" w:hAnsi="Times New Roman" w:cs="Times New Roman"/>
          <w:color w:val="auto"/>
          <w:sz w:val="28"/>
          <w:szCs w:val="28"/>
        </w:rPr>
        <w:t xml:space="preserve">устойчивого развития территории </w:t>
      </w:r>
      <w:bookmarkEnd w:id="17"/>
      <w:bookmarkEnd w:id="18"/>
      <w:r w:rsidR="009805D3">
        <w:rPr>
          <w:rFonts w:ascii="Times New Roman" w:hAnsi="Times New Roman" w:cs="Times New Roman"/>
          <w:color w:val="auto"/>
          <w:sz w:val="28"/>
          <w:szCs w:val="28"/>
        </w:rPr>
        <w:t>Джегутинского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sidR="009805D3">
        <w:rPr>
          <w:rFonts w:ascii="Times New Roman" w:hAnsi="Times New Roman" w:cs="Times New Roman"/>
          <w:color w:val="auto"/>
          <w:spacing w:val="-2"/>
          <w:sz w:val="28"/>
          <w:szCs w:val="28"/>
        </w:rPr>
        <w:t>Джегутинского</w:t>
      </w:r>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9" w:name="_Toc331865284"/>
      <w:bookmarkStart w:id="20" w:name="_Toc335576610"/>
      <w:bookmarkStart w:id="21" w:name="_Toc468723669"/>
      <w:bookmarkStart w:id="22" w:name="_Toc468723854"/>
      <w:r w:rsidRPr="00D9276C">
        <w:rPr>
          <w:rFonts w:ascii="Times New Roman" w:hAnsi="Times New Roman" w:cs="Times New Roman"/>
          <w:b/>
          <w:bCs w:val="0"/>
          <w:color w:val="auto"/>
          <w:sz w:val="28"/>
          <w:szCs w:val="28"/>
        </w:rPr>
        <w:t>Структура Правил</w:t>
      </w:r>
      <w:bookmarkEnd w:id="19"/>
      <w:bookmarkEnd w:id="20"/>
      <w:bookmarkEnd w:id="21"/>
      <w:bookmarkEnd w:id="22"/>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3" w:name="OLE_LINK11"/>
      <w:bookmarkStart w:id="24"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sidR="009805D3">
        <w:rPr>
          <w:rFonts w:ascii="Times New Roman" w:hAnsi="Times New Roman" w:cs="Times New Roman"/>
          <w:color w:val="auto"/>
          <w:sz w:val="28"/>
          <w:szCs w:val="28"/>
        </w:rPr>
        <w:t>Джегутинского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3"/>
    <w:bookmarkEnd w:id="24"/>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9805D3">
        <w:rPr>
          <w:rFonts w:ascii="Times New Roman" w:hAnsi="Times New Roman" w:cs="Times New Roman"/>
          <w:sz w:val="28"/>
          <w:szCs w:val="28"/>
          <w:lang w:val="ru-RU"/>
        </w:rPr>
        <w:t>Джегутинского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5" w:name="_Toc331865285"/>
      <w:bookmarkStart w:id="26"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7" w:name="_Toc483819908"/>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5"/>
      <w:bookmarkEnd w:id="26"/>
      <w:bookmarkEnd w:id="27"/>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8" w:name="_Toc331865286"/>
      <w:bookmarkStart w:id="29" w:name="_Toc335576612"/>
      <w:bookmarkStart w:id="30" w:name="_Toc483819909"/>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8"/>
      <w:bookmarkEnd w:id="29"/>
      <w:bookmarkEnd w:id="30"/>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1" w:name="_Toc483819910"/>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1"/>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sidR="009805D3">
        <w:rPr>
          <w:rFonts w:ascii="Times New Roman" w:hAnsi="Times New Roman" w:cs="Times New Roman"/>
          <w:sz w:val="28"/>
          <w:szCs w:val="28"/>
          <w:lang w:val="ru-RU"/>
        </w:rPr>
        <w:t>Джегутинского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2" w:name="OLE_LINK26"/>
      <w:bookmarkStart w:id="33"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2"/>
      <w:bookmarkEnd w:id="33"/>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Default="00714B15"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3D17AF" w:rsidRPr="00714B15" w:rsidRDefault="003D17AF"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4" w:name="_Toc483819911"/>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4"/>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5" w:name="_Toc287204850"/>
      <w:bookmarkStart w:id="36" w:name="_Toc483819912"/>
      <w:r w:rsidRPr="003D62CA">
        <w:rPr>
          <w:rFonts w:ascii="Times New Roman" w:hAnsi="Times New Roman" w:cs="Times New Roman"/>
          <w:b/>
          <w:color w:val="auto"/>
          <w:sz w:val="28"/>
          <w:szCs w:val="28"/>
        </w:rPr>
        <w:t>Статья 3. Состав и сфера действия Правил</w:t>
      </w:r>
      <w:bookmarkEnd w:id="35"/>
      <w:bookmarkEnd w:id="36"/>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землепользования и застройки органами местного самоуправления Усть-Джегутинского муниципального района;</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r>
        <w:rPr>
          <w:rFonts w:ascii="Times New Roman" w:eastAsia="Times New Roman" w:hAnsi="Times New Roman" w:cs="Times New Roman"/>
          <w:sz w:val="28"/>
          <w:szCs w:val="28"/>
          <w:lang w:val="ru-RU" w:eastAsia="ru-RU"/>
        </w:rPr>
        <w:t>Джегутинского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СНиП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Джегутинского   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7" w:name="_Toc346892890"/>
      <w:bookmarkStart w:id="38" w:name="_Toc483819913"/>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7"/>
      <w:bookmarkEnd w:id="38"/>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r w:rsidR="009805D3">
        <w:rPr>
          <w:sz w:val="28"/>
          <w:szCs w:val="28"/>
        </w:rPr>
        <w:t>Джегутинского</w:t>
      </w:r>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9" w:name="_Toc346892891"/>
    </w:p>
    <w:p w:rsidR="00ED0850" w:rsidRPr="006F765B" w:rsidRDefault="00D8796A"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0" w:name="_Toc483819914"/>
      <w:r>
        <w:rPr>
          <w:rFonts w:ascii="Times New Roman" w:hAnsi="Times New Roman" w:cs="Times New Roman"/>
          <w:b/>
          <w:color w:val="0D0D0D"/>
          <w:sz w:val="28"/>
          <w:szCs w:val="28"/>
        </w:rPr>
        <w:t>Стат</w:t>
      </w:r>
      <w:r w:rsidR="001A477C">
        <w:rPr>
          <w:rFonts w:ascii="Times New Roman" w:hAnsi="Times New Roman" w:cs="Times New Roman"/>
          <w:b/>
          <w:color w:val="0D0D0D"/>
          <w:sz w:val="28"/>
          <w:szCs w:val="28"/>
        </w:rPr>
        <w:t>ья 5</w:t>
      </w:r>
      <w:r w:rsidR="00157927">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ab/>
        <w:t>Деятельность</w:t>
      </w:r>
      <w:r w:rsidR="00ED0850" w:rsidRPr="006F765B">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органов местного самоуправления Усть-</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w:t>
      </w:r>
      <w:r w:rsidR="00157927">
        <w:rPr>
          <w:rFonts w:ascii="Times New Roman" w:hAnsi="Times New Roman" w:cs="Times New Roman"/>
          <w:b/>
          <w:color w:val="auto"/>
          <w:sz w:val="28"/>
          <w:szCs w:val="28"/>
        </w:rPr>
        <w:t>муниципального района</w:t>
      </w:r>
      <w:r w:rsidR="00173479" w:rsidRPr="00173479">
        <w:rPr>
          <w:rFonts w:ascii="Times New Roman" w:hAnsi="Times New Roman" w:cs="Times New Roman"/>
          <w:b/>
          <w:color w:val="auto"/>
          <w:sz w:val="28"/>
          <w:szCs w:val="28"/>
        </w:rPr>
        <w:t xml:space="preserve"> </w:t>
      </w:r>
      <w:r w:rsidR="00ED0850"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9"/>
      <w:bookmarkEnd w:id="40"/>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3B3E0C" w:rsidRDefault="003B3E0C" w:rsidP="00390951">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Структуру органов местного самоуправления Усть-Джегутинского муниципального района (далее - органов местного самоуправления) составляют:</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3B3E0C" w:rsidRP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исполнительно - распорядительный орган - Администрация Усть-Джегутинского муниципального района</w:t>
      </w:r>
      <w:r>
        <w:rPr>
          <w:rFonts w:ascii="Times New Roman" w:eastAsia="MS Mincho" w:hAnsi="Times New Roman"/>
          <w:bCs/>
          <w:color w:val="0D0D0D"/>
          <w:sz w:val="28"/>
          <w:szCs w:val="28"/>
        </w:rPr>
        <w:t>.</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3B3E0C" w:rsidRP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утверждение состава и порядка деятельности Комиссии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8796A" w:rsidRPr="00D8796A" w:rsidRDefault="00D8796A" w:rsidP="00390951">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D8796A" w:rsidRPr="00D8796A" w:rsidRDefault="00D8796A"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D8796A"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D8796A" w:rsidRPr="00CD7915" w:rsidRDefault="00D8796A" w:rsidP="00390951">
      <w:pPr>
        <w:pStyle w:val="1590"/>
        <w:numPr>
          <w:ilvl w:val="1"/>
          <w:numId w:val="32"/>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D8796A" w:rsidRPr="00D8796A" w:rsidRDefault="00D8796A" w:rsidP="00390951">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1" w:name="_toc268"/>
      <w:bookmarkStart w:id="42" w:name="_Toc157247880"/>
      <w:bookmarkStart w:id="43" w:name="_Toc176362864"/>
      <w:bookmarkStart w:id="44" w:name="_Toc346892892"/>
      <w:bookmarkEnd w:id="41"/>
      <w:r w:rsidRPr="00D8796A">
        <w:rPr>
          <w:rFonts w:ascii="Times New Roman" w:hAnsi="Times New Roman" w:cs="Times New Roman"/>
          <w:color w:val="0D0D0D"/>
          <w:sz w:val="28"/>
          <w:szCs w:val="28"/>
        </w:rPr>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осуществление в пределах своей компетенции ведения градостроительной политики на территории   Джегутинского   сельского поселения;</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Джегутинского   сельского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sidR="00975FF5">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ED0850"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819915"/>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2"/>
      <w:bookmarkEnd w:id="43"/>
      <w:r w:rsidR="00ED0850" w:rsidRPr="006F765B">
        <w:rPr>
          <w:rFonts w:ascii="Times New Roman" w:hAnsi="Times New Roman" w:cs="Times New Roman"/>
          <w:b/>
          <w:color w:val="0D0D0D"/>
          <w:sz w:val="28"/>
          <w:szCs w:val="28"/>
        </w:rPr>
        <w:t>и.</w:t>
      </w:r>
      <w:bookmarkEnd w:id="44"/>
      <w:bookmarkEnd w:id="45"/>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6" w:name="_Toc483819916"/>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r w:rsidR="009805D3">
        <w:rPr>
          <w:rFonts w:ascii="Times New Roman" w:hAnsi="Times New Roman" w:cs="Times New Roman"/>
          <w:b/>
          <w:color w:val="0D0D0D"/>
          <w:sz w:val="28"/>
          <w:szCs w:val="28"/>
        </w:rPr>
        <w:t>Джегутинского</w:t>
      </w:r>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r w:rsidR="009805D3">
        <w:rPr>
          <w:rFonts w:ascii="Times New Roman" w:hAnsi="Times New Roman" w:cs="Times New Roman"/>
          <w:b/>
          <w:color w:val="0D0D0D"/>
          <w:sz w:val="28"/>
          <w:szCs w:val="28"/>
        </w:rPr>
        <w:t>Джегутинского</w:t>
      </w:r>
      <w:r w:rsidR="00173479" w:rsidRPr="00173479">
        <w:rPr>
          <w:rFonts w:ascii="Times New Roman" w:hAnsi="Times New Roman" w:cs="Times New Roman"/>
          <w:b/>
          <w:color w:val="0D0D0D"/>
          <w:sz w:val="28"/>
          <w:szCs w:val="28"/>
        </w:rPr>
        <w:t xml:space="preserve"> сельского поселения</w:t>
      </w:r>
      <w:bookmarkEnd w:id="46"/>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sidR="009805D3">
        <w:rPr>
          <w:rFonts w:eastAsia="MS Mincho"/>
          <w:bCs/>
          <w:color w:val="0D0D0D"/>
          <w:sz w:val="28"/>
          <w:szCs w:val="28"/>
          <w:lang w:eastAsia="ru-RU"/>
        </w:rPr>
        <w:t>Джегутинского</w:t>
      </w:r>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w:t>
      </w:r>
      <w:r w:rsidRPr="00CD7915">
        <w:rPr>
          <w:rFonts w:eastAsia="MS Mincho"/>
          <w:bCs/>
          <w:color w:val="0D0D0D"/>
          <w:sz w:val="28"/>
          <w:szCs w:val="28"/>
          <w:lang w:eastAsia="ru-RU"/>
        </w:rPr>
        <w:lastRenderedPageBreak/>
        <w:t>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9805D3">
        <w:rPr>
          <w:sz w:val="28"/>
          <w:szCs w:val="28"/>
        </w:rPr>
        <w:t>Усть-Джегутинского</w:t>
      </w:r>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sidR="009805D3">
        <w:rPr>
          <w:rFonts w:eastAsia="MS Mincho"/>
          <w:bCs/>
          <w:color w:val="0D0D0D"/>
          <w:sz w:val="28"/>
          <w:szCs w:val="28"/>
          <w:lang w:eastAsia="ru-RU"/>
        </w:rPr>
        <w:t>Джегутинского</w:t>
      </w:r>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sidR="009805D3">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7" w:name="_Toc483819917"/>
      <w:r>
        <w:rPr>
          <w:rFonts w:ascii="Times New Roman" w:hAnsi="Times New Roman" w:cs="Times New Roman"/>
          <w:b/>
          <w:color w:val="auto"/>
          <w:sz w:val="28"/>
          <w:szCs w:val="28"/>
        </w:rPr>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7"/>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8" w:name="_Toc483819918"/>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8"/>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sidR="009805D3">
        <w:rPr>
          <w:rFonts w:ascii="Times New Roman" w:hAnsi="Times New Roman" w:cs="Times New Roman"/>
          <w:color w:val="auto"/>
          <w:sz w:val="28"/>
          <w:szCs w:val="28"/>
        </w:rPr>
        <w:t>Джегутинского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sidR="009805D3">
        <w:rPr>
          <w:rFonts w:ascii="Times New Roman" w:hAnsi="Times New Roman" w:cs="Times New Roman"/>
          <w:color w:val="auto"/>
          <w:sz w:val="28"/>
          <w:szCs w:val="28"/>
        </w:rPr>
        <w:t>Джегутинского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9" w:name="_Toc331865287"/>
      <w:bookmarkStart w:id="50" w:name="_Toc331865314"/>
      <w:bookmarkStart w:id="51"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2" w:name="_Toc483819919"/>
      <w:r w:rsidRPr="00D9276C">
        <w:rPr>
          <w:rFonts w:ascii="Times New Roman" w:hAnsi="Times New Roman" w:cs="Times New Roman"/>
          <w:color w:val="auto"/>
          <w:sz w:val="28"/>
          <w:szCs w:val="28"/>
        </w:rPr>
        <w:lastRenderedPageBreak/>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9"/>
      <w:bookmarkEnd w:id="50"/>
      <w:bookmarkEnd w:id="51"/>
      <w:r w:rsidRPr="00D9276C">
        <w:rPr>
          <w:rFonts w:ascii="Times New Roman" w:hAnsi="Times New Roman" w:cs="Times New Roman"/>
          <w:color w:val="auto"/>
          <w:sz w:val="28"/>
          <w:szCs w:val="28"/>
        </w:rPr>
        <w:t xml:space="preserve"> </w:t>
      </w:r>
      <w:bookmarkStart w:id="53" w:name="_Toc331865288"/>
      <w:bookmarkStart w:id="54" w:name="_Toc331865315"/>
      <w:bookmarkStart w:id="55" w:name="_Toc335576614"/>
      <w:r w:rsidRPr="00D9276C">
        <w:rPr>
          <w:rFonts w:ascii="Times New Roman" w:hAnsi="Times New Roman" w:cs="Times New Roman"/>
          <w:color w:val="auto"/>
          <w:sz w:val="28"/>
          <w:szCs w:val="28"/>
        </w:rPr>
        <w:t>ЗЕМЕЛЬНЫХ УЧАСТКОВ, ПРЕДЕЛЬНЫХ ПАРАМЕТРОВ</w:t>
      </w:r>
      <w:bookmarkEnd w:id="53"/>
      <w:bookmarkEnd w:id="54"/>
      <w:bookmarkEnd w:id="55"/>
      <w:r w:rsidRPr="00D9276C">
        <w:rPr>
          <w:rFonts w:ascii="Times New Roman" w:hAnsi="Times New Roman" w:cs="Times New Roman"/>
          <w:color w:val="auto"/>
          <w:sz w:val="28"/>
          <w:szCs w:val="28"/>
        </w:rPr>
        <w:t xml:space="preserve"> </w:t>
      </w:r>
      <w:bookmarkStart w:id="56" w:name="_Toc331865289"/>
      <w:bookmarkStart w:id="57" w:name="_Toc331865316"/>
      <w:bookmarkStart w:id="58" w:name="_Toc335576615"/>
      <w:r w:rsidRPr="00D9276C">
        <w:rPr>
          <w:rFonts w:ascii="Times New Roman" w:hAnsi="Times New Roman" w:cs="Times New Roman"/>
          <w:color w:val="auto"/>
          <w:sz w:val="28"/>
          <w:szCs w:val="28"/>
        </w:rPr>
        <w:t>СТРОИТЕЛЬСТВА (РЕКОНСТРУКЦИИ) И ОБЪЕКТОВ</w:t>
      </w:r>
      <w:bookmarkEnd w:id="56"/>
      <w:bookmarkEnd w:id="57"/>
      <w:bookmarkEnd w:id="58"/>
      <w:r w:rsidRPr="00D9276C">
        <w:rPr>
          <w:rFonts w:ascii="Times New Roman" w:hAnsi="Times New Roman" w:cs="Times New Roman"/>
          <w:color w:val="auto"/>
          <w:sz w:val="28"/>
          <w:szCs w:val="28"/>
        </w:rPr>
        <w:t xml:space="preserve"> </w:t>
      </w:r>
      <w:bookmarkStart w:id="59" w:name="_Toc331865290"/>
      <w:bookmarkStart w:id="60" w:name="_Toc335576616"/>
      <w:r w:rsidRPr="00D9276C">
        <w:rPr>
          <w:rFonts w:ascii="Times New Roman" w:hAnsi="Times New Roman" w:cs="Times New Roman"/>
          <w:color w:val="auto"/>
          <w:sz w:val="28"/>
          <w:szCs w:val="28"/>
        </w:rPr>
        <w:t>КАПИТАЛЬНОГО СТРОИТЕЛЬСТВА</w:t>
      </w:r>
      <w:bookmarkEnd w:id="52"/>
      <w:bookmarkEnd w:id="59"/>
      <w:bookmarkEnd w:id="60"/>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1" w:name="_Toc483819920"/>
      <w:r>
        <w:rPr>
          <w:rFonts w:ascii="Times New Roman" w:hAnsi="Times New Roman" w:cs="Times New Roman"/>
          <w:b/>
          <w:color w:val="auto"/>
          <w:sz w:val="28"/>
          <w:szCs w:val="28"/>
        </w:rPr>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1"/>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2" w:name="_Toc483819921"/>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2"/>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lastRenderedPageBreak/>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3" w:name="_Toc483819922"/>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3"/>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Расходы, связанные с организацией и проведением публичных слушаний по вопросу о предоставлении разрешения на отклонение от предельных </w:t>
      </w:r>
      <w:r w:rsidRPr="00D9276C">
        <w:rPr>
          <w:rFonts w:ascii="Times New Roman" w:hAnsi="Times New Roman" w:cs="Times New Roman"/>
          <w:bCs w:val="0"/>
          <w:color w:val="auto"/>
          <w:spacing w:val="-2"/>
          <w:sz w:val="28"/>
          <w:szCs w:val="28"/>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4" w:name="_Toc331865291"/>
      <w:bookmarkStart w:id="65" w:name="_Toc335576617"/>
      <w:bookmarkStart w:id="66" w:name="_Toc483819923"/>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4"/>
      <w:bookmarkEnd w:id="65"/>
      <w:bookmarkEnd w:id="66"/>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7" w:name="_Toc468962717"/>
      <w:bookmarkStart w:id="68" w:name="_Toc483819924"/>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7"/>
      <w:bookmarkEnd w:id="68"/>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lastRenderedPageBreak/>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9" w:name="_Toc468962718"/>
      <w:bookmarkStart w:id="70" w:name="_Toc483819925"/>
      <w:r>
        <w:rPr>
          <w:rFonts w:ascii="Times New Roman" w:eastAsia="Times New Roman" w:hAnsi="Times New Roman" w:cs="Times New Roman"/>
          <w:b/>
          <w:sz w:val="28"/>
          <w:szCs w:val="20"/>
        </w:rPr>
        <w:lastRenderedPageBreak/>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9"/>
      <w:r w:rsidR="00C86749" w:rsidRPr="00C86749">
        <w:rPr>
          <w:rFonts w:ascii="Times New Roman" w:eastAsia="Times New Roman" w:hAnsi="Times New Roman" w:cs="Times New Roman"/>
          <w:b/>
          <w:sz w:val="28"/>
          <w:szCs w:val="20"/>
        </w:rPr>
        <w:t>.</w:t>
      </w:r>
      <w:bookmarkEnd w:id="70"/>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Усть-Джегутинского</w:t>
      </w:r>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Джегутинского</w:t>
      </w:r>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1" w:name="_Toc468962719"/>
      <w:bookmarkStart w:id="72" w:name="_Toc483819926"/>
      <w:r>
        <w:rPr>
          <w:rFonts w:ascii="Times New Roman" w:eastAsia="Times New Roman" w:hAnsi="Times New Roman" w:cs="Times New Roman"/>
          <w:b/>
          <w:sz w:val="28"/>
          <w:szCs w:val="20"/>
        </w:rPr>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1"/>
      <w:bookmarkEnd w:id="72"/>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w:t>
      </w:r>
      <w:r w:rsidRPr="00D379C2">
        <w:rPr>
          <w:rFonts w:ascii="Times New Roman" w:eastAsia="Times New Roman" w:hAnsi="Times New Roman" w:cs="Times New Roman"/>
          <w:sz w:val="28"/>
          <w:szCs w:val="20"/>
          <w:lang w:val="ru-RU"/>
        </w:rPr>
        <w:lastRenderedPageBreak/>
        <w:t>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 xml:space="preserve">Подготовка документации по планировке территории может осуществляться физическими и юридическими лицами в порядке, </w:t>
      </w:r>
      <w:r w:rsidRPr="00D379C2">
        <w:rPr>
          <w:rFonts w:ascii="Times New Roman" w:eastAsia="Times New Roman" w:hAnsi="Times New Roman" w:cs="Times New Roman"/>
          <w:sz w:val="28"/>
          <w:szCs w:val="20"/>
          <w:lang w:val="ru-RU"/>
        </w:rPr>
        <w:lastRenderedPageBreak/>
        <w:t>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Pr>
          <w:rFonts w:ascii="Times New Roman" w:eastAsia="Times New Roman" w:hAnsi="Times New Roman" w:cs="Times New Roman"/>
          <w:sz w:val="28"/>
          <w:szCs w:val="20"/>
          <w:lang w:val="ru-RU"/>
        </w:rPr>
        <w:t>Джегутинского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r>
        <w:rPr>
          <w:rFonts w:ascii="Times New Roman" w:eastAsia="Times New Roman" w:hAnsi="Times New Roman" w:cs="Times New Roman"/>
          <w:sz w:val="28"/>
          <w:szCs w:val="20"/>
          <w:lang w:val="ru-RU"/>
        </w:rPr>
        <w:t>Джегутинского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r>
        <w:rPr>
          <w:rFonts w:ascii="Times New Roman" w:eastAsia="Times New Roman" w:hAnsi="Times New Roman" w:cs="Times New Roman"/>
          <w:sz w:val="28"/>
          <w:szCs w:val="20"/>
          <w:lang w:val="ru-RU"/>
        </w:rPr>
        <w:t>Джегутинского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Pr>
          <w:rFonts w:ascii="Times New Roman" w:eastAsia="Times New Roman" w:hAnsi="Times New Roman" w:cs="Times New Roman"/>
          <w:sz w:val="28"/>
          <w:szCs w:val="20"/>
          <w:lang w:val="ru-RU"/>
        </w:rPr>
        <w:t>Джегутинского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3" w:name="_Toc483819927"/>
      <w:bookmarkStart w:id="74"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3"/>
      <w:r w:rsidR="00C86749" w:rsidRPr="00C86749">
        <w:rPr>
          <w:rFonts w:ascii="Times New Roman" w:eastAsia="Times New Roman" w:hAnsi="Times New Roman" w:cs="Times New Roman"/>
          <w:b/>
          <w:sz w:val="28"/>
          <w:lang w:eastAsia="en-US"/>
        </w:rPr>
        <w:t xml:space="preserve"> </w:t>
      </w:r>
      <w:bookmarkEnd w:id="74"/>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lastRenderedPageBreak/>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Pr>
          <w:rFonts w:ascii="Times New Roman" w:eastAsia="Times New Roman" w:hAnsi="Times New Roman" w:cs="Times New Roman"/>
          <w:sz w:val="28"/>
          <w:lang w:eastAsia="en-US"/>
        </w:rPr>
        <w:t>Джегутинского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5" w:name="_Toc468962721"/>
      <w:bookmarkStart w:id="76" w:name="_Toc483819928"/>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5"/>
      <w:bookmarkEnd w:id="76"/>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 xml:space="preserve">Размеры земельных участков в границах застроенных территорий </w:t>
      </w:r>
      <w:r w:rsidRPr="00E821F0">
        <w:rPr>
          <w:rFonts w:ascii="Times New Roman" w:eastAsia="Times New Roman" w:hAnsi="Times New Roman" w:cs="Times New Roman"/>
          <w:sz w:val="28"/>
          <w:lang w:eastAsia="en-US"/>
        </w:rPr>
        <w:lastRenderedPageBreak/>
        <w:t>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7" w:name="_Toc483819929"/>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7"/>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8" w:name="ч1.1"/>
      <w:bookmarkEnd w:id="78"/>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9" w:name="ч1.2"/>
      <w:bookmarkEnd w:id="79"/>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w:t>
      </w:r>
      <w:r w:rsidR="006D457F" w:rsidRPr="006D457F">
        <w:rPr>
          <w:rFonts w:ascii="Times New Roman" w:hAnsi="Times New Roman" w:cs="Times New Roman"/>
          <w:color w:val="auto"/>
          <w:sz w:val="28"/>
          <w:szCs w:val="28"/>
        </w:rPr>
        <w:lastRenderedPageBreak/>
        <w:t>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2"/>
      <w:bookmarkEnd w:id="80"/>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1" w:name="ч3"/>
      <w:bookmarkEnd w:id="81"/>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1"/>
      <w:bookmarkEnd w:id="82"/>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w:t>
      </w:r>
      <w:r w:rsidR="006D457F" w:rsidRPr="006D457F">
        <w:rPr>
          <w:rFonts w:ascii="Times New Roman" w:hAnsi="Times New Roman" w:cs="Times New Roman"/>
          <w:color w:val="auto"/>
          <w:sz w:val="28"/>
          <w:szCs w:val="28"/>
        </w:rPr>
        <w:lastRenderedPageBreak/>
        <w:t>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3.2"/>
      <w:bookmarkEnd w:id="83"/>
      <w:r>
        <w:rPr>
          <w:rFonts w:ascii="Times New Roman" w:hAnsi="Times New Roman" w:cs="Times New Roman"/>
          <w:color w:val="auto"/>
          <w:sz w:val="28"/>
          <w:szCs w:val="28"/>
        </w:rPr>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
      <w:bookmarkEnd w:id="84"/>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1"/>
      <w:bookmarkEnd w:id="85"/>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размещение </w:t>
      </w:r>
      <w:r w:rsidR="006D457F" w:rsidRPr="00282C74">
        <w:rPr>
          <w:rFonts w:ascii="Times New Roman" w:hAnsi="Times New Roman" w:cs="Times New Roman"/>
          <w:color w:val="auto"/>
          <w:sz w:val="28"/>
          <w:szCs w:val="28"/>
        </w:rPr>
        <w:t xml:space="preserve">объекта местного значения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w:t>
      </w:r>
      <w:r w:rsidR="006D457F" w:rsidRPr="006D457F">
        <w:rPr>
          <w:rFonts w:ascii="Times New Roman" w:hAnsi="Times New Roman" w:cs="Times New Roman"/>
          <w:color w:val="auto"/>
          <w:sz w:val="28"/>
          <w:szCs w:val="28"/>
        </w:rPr>
        <w:lastRenderedPageBreak/>
        <w:t xml:space="preserve">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4.2"/>
      <w:bookmarkEnd w:id="86"/>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
      <w:bookmarkEnd w:id="87"/>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1"/>
      <w:bookmarkEnd w:id="88"/>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w:t>
      </w:r>
      <w:r w:rsidR="006D457F" w:rsidRPr="006D457F">
        <w:rPr>
          <w:rFonts w:ascii="Times New Roman" w:hAnsi="Times New Roman" w:cs="Times New Roman"/>
          <w:color w:val="auto"/>
          <w:sz w:val="28"/>
          <w:szCs w:val="28"/>
        </w:rPr>
        <w:lastRenderedPageBreak/>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9" w:name="ч5.2"/>
      <w:bookmarkEnd w:id="89"/>
      <w:r>
        <w:rPr>
          <w:rFonts w:ascii="Times New Roman" w:hAnsi="Times New Roman" w:cs="Times New Roman"/>
          <w:color w:val="auto"/>
          <w:sz w:val="28"/>
          <w:szCs w:val="28"/>
        </w:rPr>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6"/>
      <w:bookmarkEnd w:id="90"/>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7"/>
      <w:bookmarkEnd w:id="91"/>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2" w:name="ч8"/>
      <w:bookmarkEnd w:id="92"/>
      <w:r>
        <w:rPr>
          <w:rFonts w:ascii="Times New Roman" w:hAnsi="Times New Roman" w:cs="Times New Roman"/>
          <w:color w:val="auto"/>
          <w:sz w:val="28"/>
          <w:szCs w:val="28"/>
        </w:rPr>
        <w:lastRenderedPageBreak/>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3" w:name="ч8.1"/>
      <w:bookmarkEnd w:id="93"/>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4" w:name="ч8.2"/>
      <w:bookmarkEnd w:id="94"/>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5" w:name="ч9"/>
      <w:bookmarkStart w:id="96" w:name="ч9.1"/>
      <w:bookmarkEnd w:id="95"/>
      <w:bookmarkEnd w:id="96"/>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7" w:name="ч10"/>
      <w:bookmarkEnd w:id="97"/>
      <w:r>
        <w:rPr>
          <w:rFonts w:ascii="Times New Roman" w:hAnsi="Times New Roman" w:cs="Times New Roman"/>
          <w:color w:val="auto"/>
          <w:sz w:val="28"/>
          <w:szCs w:val="28"/>
        </w:rPr>
        <w:t xml:space="preserve">18.11. </w:t>
      </w:r>
      <w:r w:rsidR="006D457F" w:rsidRPr="006D457F">
        <w:rPr>
          <w:rFonts w:ascii="Times New Roman" w:hAnsi="Times New Roman" w:cs="Times New Roman"/>
          <w:color w:val="auto"/>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w:t>
      </w:r>
      <w:r w:rsidR="006D457F" w:rsidRPr="006D457F">
        <w:rPr>
          <w:rFonts w:ascii="Times New Roman" w:hAnsi="Times New Roman" w:cs="Times New Roman"/>
          <w:color w:val="auto"/>
          <w:sz w:val="28"/>
          <w:szCs w:val="28"/>
        </w:rPr>
        <w:lastRenderedPageBreak/>
        <w:t>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8" w:name="ч10.1"/>
      <w:bookmarkEnd w:id="98"/>
      <w:r>
        <w:rPr>
          <w:rFonts w:ascii="Times New Roman" w:hAnsi="Times New Roman" w:cs="Times New Roman"/>
          <w:color w:val="auto"/>
          <w:sz w:val="28"/>
          <w:szCs w:val="28"/>
        </w:rPr>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9" w:name="ч11"/>
      <w:bookmarkEnd w:id="99"/>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100" w:name="ч12"/>
      <w:bookmarkEnd w:id="100"/>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1"/>
      <w:bookmarkEnd w:id="101"/>
      <w:r>
        <w:rPr>
          <w:rFonts w:ascii="Times New Roman" w:hAnsi="Times New Roman" w:cs="Times New Roman"/>
          <w:color w:val="auto"/>
          <w:sz w:val="28"/>
          <w:szCs w:val="28"/>
        </w:rPr>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2" w:name="ч12.2"/>
      <w:bookmarkStart w:id="103" w:name="ч12.3"/>
      <w:bookmarkEnd w:id="102"/>
      <w:bookmarkEnd w:id="103"/>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 xml:space="preserve">Документация по планировке территории, подготовленная применительно к землям лесного фонда, до её утверждения подлежит </w:t>
      </w:r>
      <w:r w:rsidR="006D457F" w:rsidRPr="006D457F">
        <w:rPr>
          <w:rFonts w:ascii="Times New Roman" w:hAnsi="Times New Roman" w:cs="Times New Roman"/>
          <w:color w:val="auto"/>
          <w:sz w:val="28"/>
          <w:szCs w:val="28"/>
        </w:rPr>
        <w:lastRenderedPageBreak/>
        <w:t>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4"/>
      <w:bookmarkEnd w:id="104"/>
      <w:r>
        <w:rPr>
          <w:rFonts w:ascii="Times New Roman" w:hAnsi="Times New Roman" w:cs="Times New Roman"/>
          <w:color w:val="auto"/>
          <w:sz w:val="28"/>
          <w:szCs w:val="28"/>
        </w:rPr>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5"/>
      <w:bookmarkEnd w:id="105"/>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6"/>
      <w:bookmarkEnd w:id="106"/>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7"/>
      <w:bookmarkEnd w:id="107"/>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w:t>
      </w:r>
      <w:r w:rsidR="006D457F" w:rsidRPr="006D457F">
        <w:rPr>
          <w:rFonts w:ascii="Times New Roman" w:hAnsi="Times New Roman" w:cs="Times New Roman"/>
          <w:color w:val="auto"/>
          <w:sz w:val="28"/>
          <w:szCs w:val="28"/>
        </w:rPr>
        <w:lastRenderedPageBreak/>
        <w:t xml:space="preserve">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8" w:name="ч12.8"/>
      <w:bookmarkEnd w:id="108"/>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2.9"/>
      <w:bookmarkEnd w:id="109"/>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0" w:name="ч13"/>
      <w:bookmarkEnd w:id="110"/>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4"/>
      <w:bookmarkEnd w:id="111"/>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 xml:space="preserve">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w:t>
      </w:r>
      <w:r w:rsidR="006D457F" w:rsidRPr="00BF301C">
        <w:rPr>
          <w:rFonts w:ascii="Times New Roman" w:hAnsi="Times New Roman" w:cs="Times New Roman"/>
          <w:color w:val="auto"/>
          <w:sz w:val="28"/>
          <w:szCs w:val="28"/>
        </w:rPr>
        <w:lastRenderedPageBreak/>
        <w:t>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5"/>
      <w:bookmarkEnd w:id="112"/>
      <w:r w:rsidRPr="00BF301C">
        <w:rPr>
          <w:rFonts w:ascii="Times New Roman" w:hAnsi="Times New Roman" w:cs="Times New Roman"/>
          <w:color w:val="auto"/>
          <w:sz w:val="28"/>
          <w:szCs w:val="28"/>
        </w:rPr>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6"/>
      <w:bookmarkEnd w:id="113"/>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7"/>
      <w:bookmarkEnd w:id="114"/>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8"/>
      <w:bookmarkEnd w:id="115"/>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19"/>
      <w:bookmarkEnd w:id="116"/>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7" w:name="ч20"/>
      <w:bookmarkEnd w:id="117"/>
      <w:r w:rsidRPr="00BF301C">
        <w:rPr>
          <w:rFonts w:ascii="Times New Roman" w:hAnsi="Times New Roman" w:cs="Times New Roman"/>
          <w:color w:val="auto"/>
          <w:sz w:val="28"/>
          <w:szCs w:val="28"/>
        </w:rPr>
        <w:lastRenderedPageBreak/>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8" w:name="ч21"/>
      <w:bookmarkEnd w:id="118"/>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9" w:name="_Toc331865292"/>
      <w:bookmarkStart w:id="120" w:name="_Toc331865319"/>
      <w:bookmarkStart w:id="121" w:name="_Toc335576618"/>
      <w:bookmarkStart w:id="122" w:name="_Toc483819930"/>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9"/>
      <w:bookmarkEnd w:id="120"/>
      <w:bookmarkEnd w:id="121"/>
      <w:bookmarkEnd w:id="122"/>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3" w:name="_Toc331865293"/>
      <w:bookmarkStart w:id="124" w:name="_Toc335576619"/>
      <w:bookmarkStart w:id="125" w:name="_Toc483819931"/>
      <w:r w:rsidRPr="00D9276C">
        <w:rPr>
          <w:rFonts w:ascii="Times New Roman" w:hAnsi="Times New Roman" w:cs="Times New Roman"/>
          <w:color w:val="auto"/>
          <w:sz w:val="28"/>
          <w:szCs w:val="28"/>
        </w:rPr>
        <w:t>ОБЪЕКТОВ КАПИТАЛЬНОГО СТРОИТЕЛЬСТВА</w:t>
      </w:r>
      <w:bookmarkEnd w:id="123"/>
      <w:bookmarkEnd w:id="124"/>
      <w:bookmarkEnd w:id="125"/>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6" w:name="_Toc483819932"/>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6"/>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r w:rsidR="009805D3">
        <w:rPr>
          <w:rFonts w:ascii="Times New Roman" w:hAnsi="Times New Roman" w:cs="Times New Roman"/>
          <w:color w:val="auto"/>
          <w:sz w:val="28"/>
          <w:szCs w:val="28"/>
        </w:rPr>
        <w:t>Джегутинского</w:t>
      </w:r>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8D7227">
        <w:rPr>
          <w:rFonts w:ascii="Times New Roman" w:hAnsi="Times New Roman" w:cs="Times New Roman"/>
          <w:color w:val="auto"/>
          <w:sz w:val="28"/>
          <w:szCs w:val="28"/>
        </w:rPr>
        <w:t>11</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7" w:name="_Toc331865294"/>
      <w:bookmarkStart w:id="128" w:name="_Toc335576620"/>
      <w:bookmarkStart w:id="129" w:name="_Toc483819933"/>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7"/>
      <w:bookmarkEnd w:id="128"/>
      <w:bookmarkEnd w:id="129"/>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30" w:name="_Toc331865295"/>
      <w:bookmarkStart w:id="131" w:name="_Toc335576621"/>
      <w:bookmarkStart w:id="132" w:name="_Toc483819934"/>
      <w:r w:rsidRPr="00D9276C">
        <w:rPr>
          <w:rFonts w:ascii="Times New Roman" w:hAnsi="Times New Roman" w:cs="Times New Roman"/>
          <w:color w:val="auto"/>
          <w:sz w:val="28"/>
          <w:szCs w:val="28"/>
        </w:rPr>
        <w:t>ЗЕМЛЕПОЛЬЗОВАНИЯ И ЗАСТРОЙКИ</w:t>
      </w:r>
      <w:bookmarkEnd w:id="130"/>
      <w:bookmarkEnd w:id="131"/>
      <w:bookmarkEnd w:id="132"/>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3" w:name="_Toc483819935"/>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3"/>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009805D3">
        <w:rPr>
          <w:rFonts w:ascii="Times New Roman" w:hAnsi="Times New Roman" w:cs="Times New Roman"/>
          <w:bCs w:val="0"/>
          <w:color w:val="0D0D0D"/>
          <w:spacing w:val="-6"/>
          <w:sz w:val="28"/>
          <w:szCs w:val="28"/>
        </w:rPr>
        <w:t>Джегутинского</w:t>
      </w:r>
      <w:r w:rsidR="008A5306" w:rsidRPr="000D5FA3">
        <w:rPr>
          <w:rFonts w:ascii="Times New Roman" w:hAnsi="Times New Roman" w:cs="Times New Roman"/>
          <w:bCs w:val="0"/>
          <w:color w:val="0D0D0D"/>
          <w:spacing w:val="-6"/>
          <w:sz w:val="28"/>
          <w:szCs w:val="28"/>
        </w:rPr>
        <w:t xml:space="preserve"> сельского поселения </w:t>
      </w:r>
      <w:r w:rsidR="009805D3">
        <w:rPr>
          <w:rFonts w:ascii="Times New Roman" w:hAnsi="Times New Roman" w:cs="Times New Roman"/>
          <w:bCs w:val="0"/>
          <w:color w:val="0D0D0D"/>
          <w:spacing w:val="-6"/>
          <w:sz w:val="28"/>
          <w:szCs w:val="28"/>
        </w:rPr>
        <w:t>Усть-Джегутинского</w:t>
      </w:r>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w:t>
      </w:r>
      <w:r w:rsidRPr="00D9276C">
        <w:rPr>
          <w:rFonts w:ascii="Times New Roman" w:hAnsi="Times New Roman" w:cs="Times New Roman"/>
          <w:color w:val="auto"/>
          <w:sz w:val="28"/>
          <w:szCs w:val="28"/>
        </w:rPr>
        <w:lastRenderedPageBreak/>
        <w:t xml:space="preserve">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3819936"/>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4"/>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sidR="009805D3">
        <w:rPr>
          <w:rFonts w:ascii="Times New Roman" w:hAnsi="Times New Roman" w:cs="Times New Roman"/>
          <w:color w:val="auto"/>
          <w:sz w:val="28"/>
          <w:szCs w:val="28"/>
        </w:rPr>
        <w:t>Джегутинского</w:t>
      </w:r>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В случае подготовки Правил применительно к части </w:t>
      </w:r>
      <w:r w:rsidR="009805D3">
        <w:rPr>
          <w:rFonts w:ascii="Times New Roman" w:hAnsi="Times New Roman" w:cs="Times New Roman"/>
          <w:color w:val="auto"/>
          <w:sz w:val="28"/>
          <w:szCs w:val="28"/>
        </w:rPr>
        <w:t>Джегутинского</w:t>
      </w:r>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5" w:name="_Toc483819937"/>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5"/>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9805D3">
        <w:rPr>
          <w:rFonts w:ascii="Times New Roman" w:hAnsi="Times New Roman" w:cs="Times New Roman"/>
          <w:color w:val="auto"/>
          <w:sz w:val="28"/>
          <w:szCs w:val="28"/>
        </w:rPr>
        <w:t>Джегутинского</w:t>
      </w:r>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9805D3">
        <w:rPr>
          <w:rFonts w:ascii="Times New Roman" w:hAnsi="Times New Roman" w:cs="Times New Roman"/>
          <w:color w:val="auto"/>
          <w:sz w:val="28"/>
          <w:szCs w:val="28"/>
        </w:rPr>
        <w:t>Джегутинского</w:t>
      </w:r>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w:t>
      </w:r>
      <w:r w:rsidRPr="00D9276C">
        <w:rPr>
          <w:rFonts w:ascii="Times New Roman" w:hAnsi="Times New Roman" w:cs="Times New Roman"/>
          <w:color w:val="auto"/>
          <w:sz w:val="28"/>
          <w:szCs w:val="28"/>
        </w:rPr>
        <w:lastRenderedPageBreak/>
        <w:t>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документации по планировке территории </w:t>
      </w:r>
      <w:r w:rsidR="009805D3">
        <w:rPr>
          <w:rFonts w:ascii="Times New Roman" w:hAnsi="Times New Roman" w:cs="Times New Roman"/>
          <w:color w:val="auto"/>
          <w:sz w:val="28"/>
          <w:szCs w:val="28"/>
        </w:rPr>
        <w:t>Джегутинского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sidR="009805D3">
        <w:rPr>
          <w:rFonts w:ascii="Times New Roman" w:hAnsi="Times New Roman" w:cs="Times New Roman"/>
          <w:color w:val="auto"/>
          <w:sz w:val="28"/>
          <w:szCs w:val="28"/>
        </w:rPr>
        <w:t>Джегутинского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r w:rsidR="009805D3">
        <w:rPr>
          <w:rFonts w:ascii="Times New Roman" w:hAnsi="Times New Roman" w:cs="Times New Roman"/>
          <w:color w:val="auto"/>
          <w:sz w:val="28"/>
          <w:szCs w:val="28"/>
        </w:rPr>
        <w:t>Джегутинского</w:t>
      </w:r>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sidR="009805D3">
        <w:rPr>
          <w:rFonts w:ascii="Times New Roman" w:hAnsi="Times New Roman" w:cs="Times New Roman"/>
          <w:color w:val="auto"/>
          <w:sz w:val="28"/>
          <w:szCs w:val="28"/>
        </w:rPr>
        <w:t>Джегутинского</w:t>
      </w:r>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sidR="003270A7">
        <w:rPr>
          <w:rFonts w:ascii="Times New Roman" w:hAnsi="Times New Roman" w:cs="Times New Roman"/>
          <w:color w:val="auto"/>
          <w:sz w:val="28"/>
          <w:szCs w:val="28"/>
        </w:rPr>
        <w:t>пользования и 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По результатам публичных слушаний оформляется заключение, которое подлежит опубликованию в порядке, установленном для официального </w:t>
      </w:r>
      <w:r w:rsidRPr="00D9276C">
        <w:rPr>
          <w:rFonts w:ascii="Times New Roman" w:hAnsi="Times New Roman" w:cs="Times New Roman"/>
          <w:color w:val="auto"/>
          <w:sz w:val="28"/>
          <w:szCs w:val="28"/>
        </w:rPr>
        <w:lastRenderedPageBreak/>
        <w:t>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3819938"/>
      <w:r>
        <w:rPr>
          <w:rFonts w:ascii="Times New Roman" w:hAnsi="Times New Roman" w:cs="Times New Roman"/>
          <w:b/>
          <w:color w:val="auto"/>
          <w:sz w:val="28"/>
          <w:szCs w:val="28"/>
        </w:rPr>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6"/>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w:t>
      </w:r>
      <w:r w:rsidRPr="00D9276C">
        <w:rPr>
          <w:rFonts w:ascii="Times New Roman" w:hAnsi="Times New Roman" w:cs="Times New Roman"/>
          <w:color w:val="auto"/>
          <w:sz w:val="28"/>
          <w:szCs w:val="28"/>
        </w:rPr>
        <w:lastRenderedPageBreak/>
        <w:t>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7" w:name="_Toc483819939"/>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7"/>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8" w:name="_Toc331865296"/>
      <w:bookmarkStart w:id="139" w:name="_Toc335576622"/>
      <w:bookmarkStart w:id="140" w:name="_Toc483819940"/>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8"/>
      <w:bookmarkEnd w:id="139"/>
      <w:bookmarkEnd w:id="140"/>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1" w:name="_Toc483819941"/>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1"/>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r w:rsidR="009805D3">
        <w:rPr>
          <w:rFonts w:ascii="Times New Roman" w:hAnsi="Times New Roman" w:cs="Times New Roman"/>
          <w:color w:val="auto"/>
          <w:sz w:val="28"/>
          <w:szCs w:val="28"/>
        </w:rPr>
        <w:t>Джегутинского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r w:rsidR="009805D3">
        <w:rPr>
          <w:rFonts w:ascii="Times New Roman" w:hAnsi="Times New Roman" w:cs="Times New Roman"/>
          <w:color w:val="auto"/>
          <w:sz w:val="28"/>
          <w:szCs w:val="28"/>
        </w:rPr>
        <w:t>Джегутинского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w:t>
      </w:r>
      <w:r w:rsidRPr="00D9276C">
        <w:rPr>
          <w:rFonts w:ascii="Times New Roman" w:hAnsi="Times New Roman" w:cs="Times New Roman"/>
          <w:color w:val="auto"/>
          <w:sz w:val="28"/>
          <w:szCs w:val="28"/>
        </w:rPr>
        <w:lastRenderedPageBreak/>
        <w:t>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3819942"/>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2"/>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F920EB">
        <w:rPr>
          <w:rFonts w:ascii="Times New Roman" w:hAnsi="Times New Roman" w:cs="Times New Roman"/>
          <w:sz w:val="28"/>
          <w:szCs w:val="28"/>
        </w:rPr>
        <w:lastRenderedPageBreak/>
        <w:t>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3" w:name="_Toc483819943"/>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3"/>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sidR="00E0399E">
        <w:rPr>
          <w:rFonts w:ascii="Times New Roman" w:hAnsi="Times New Roman" w:cs="Times New Roman"/>
          <w:sz w:val="28"/>
          <w:szCs w:val="28"/>
        </w:rPr>
        <w:t>Джегутинского сельского поселения</w:t>
      </w:r>
      <w:r w:rsidRPr="00F920EB">
        <w:rPr>
          <w:rFonts w:ascii="Times New Roman" w:hAnsi="Times New Roman" w:cs="Times New Roman"/>
          <w:sz w:val="28"/>
          <w:szCs w:val="28"/>
        </w:rPr>
        <w:t xml:space="preserve"> с целью:</w:t>
      </w:r>
    </w:p>
    <w:p w:rsidR="00F920EB" w:rsidRPr="00CF4520"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CF4520">
        <w:rPr>
          <w:rFonts w:ascii="Times New Roman" w:hAnsi="Times New Roman" w:cs="Times New Roman"/>
          <w:sz w:val="28"/>
          <w:szCs w:val="28"/>
          <w:lang w:val="ru-RU"/>
        </w:rPr>
        <w:t xml:space="preserve">эффективного использования территории </w:t>
      </w:r>
      <w:r w:rsidR="00E0399E" w:rsidRPr="00CF4520">
        <w:rPr>
          <w:rFonts w:ascii="Times New Roman" w:hAnsi="Times New Roman" w:cs="Times New Roman"/>
          <w:sz w:val="28"/>
          <w:szCs w:val="28"/>
          <w:lang w:val="ru-RU"/>
        </w:rPr>
        <w:t>Джегутинского сельского поселения</w:t>
      </w:r>
      <w:r w:rsidRPr="00CF4520">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sidR="00E0399E">
        <w:rPr>
          <w:rFonts w:ascii="Times New Roman" w:hAnsi="Times New Roman" w:cs="Times New Roman"/>
          <w:sz w:val="28"/>
          <w:szCs w:val="28"/>
        </w:rPr>
        <w:t>Джегутинского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CF4520"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CF4520">
        <w:rPr>
          <w:rFonts w:ascii="Times New Roman" w:hAnsi="Times New Roman" w:cs="Times New Roman"/>
          <w:sz w:val="28"/>
          <w:szCs w:val="28"/>
          <w:lang w:val="ru-RU"/>
        </w:rPr>
        <w:t xml:space="preserve"> уровень обеспеченности социальной (детскими дошкольными </w:t>
      </w:r>
      <w:r w:rsidRPr="00CF4520">
        <w:rPr>
          <w:rFonts w:ascii="Times New Roman" w:hAnsi="Times New Roman" w:cs="Times New Roman"/>
          <w:sz w:val="28"/>
          <w:szCs w:val="28"/>
          <w:lang w:val="ru-RU"/>
        </w:rPr>
        <w:lastRenderedPageBreak/>
        <w:t xml:space="preserve">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r w:rsidR="00E0399E">
        <w:rPr>
          <w:rFonts w:ascii="Times New Roman" w:hAnsi="Times New Roman" w:cs="Times New Roman"/>
          <w:sz w:val="28"/>
          <w:szCs w:val="28"/>
        </w:rPr>
        <w:t>Джегутинского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sidR="00E0399E">
        <w:rPr>
          <w:rFonts w:ascii="Times New Roman" w:hAnsi="Times New Roman" w:cs="Times New Roman"/>
          <w:sz w:val="28"/>
          <w:szCs w:val="28"/>
        </w:rPr>
        <w:t>Джегутинского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4" w:name="_Toc483819944"/>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Благоустройство Джегутинского сельского поселения</w:t>
      </w:r>
      <w:bookmarkEnd w:id="144"/>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Pr>
          <w:rFonts w:ascii="Times New Roman" w:hAnsi="Times New Roman" w:cs="Times New Roman"/>
          <w:sz w:val="28"/>
          <w:szCs w:val="28"/>
        </w:rPr>
        <w:t>Джегутинского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Pr>
          <w:rFonts w:ascii="Times New Roman" w:hAnsi="Times New Roman" w:cs="Times New Roman"/>
          <w:sz w:val="28"/>
          <w:szCs w:val="28"/>
        </w:rPr>
        <w:t>Джегутинского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lastRenderedPageBreak/>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5" w:name="_Toc287193294"/>
      <w:bookmarkStart w:id="146" w:name="_Toc287204878"/>
      <w:bookmarkStart w:id="147" w:name="_Toc483819945"/>
      <w:bookmarkStart w:id="148" w:name="_Toc440361293"/>
      <w:bookmarkStart w:id="149"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5"/>
      <w:bookmarkEnd w:id="146"/>
      <w:r w:rsidR="00220CC7">
        <w:rPr>
          <w:rFonts w:ascii="Times New Roman" w:hAnsi="Times New Roman" w:cs="Times New Roman"/>
          <w:b/>
          <w:color w:val="auto"/>
          <w:sz w:val="28"/>
          <w:szCs w:val="28"/>
        </w:rPr>
        <w:t>Ответственность за нарушение Правил</w:t>
      </w:r>
      <w:bookmarkEnd w:id="147"/>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C3FE7" w:rsidRPr="005F2FBA" w:rsidRDefault="00FC3FE7" w:rsidP="00D02E76">
      <w:pPr>
        <w:pStyle w:val="10"/>
        <w:spacing w:before="0" w:after="0"/>
        <w:rPr>
          <w:sz w:val="20"/>
        </w:rPr>
      </w:pPr>
      <w:bookmarkStart w:id="150" w:name="_Toc483819946"/>
      <w:r w:rsidRPr="00304A4A">
        <w:t>ЧАСТЬ II. КАРТА ГРАДОСТРОИТЕЛЬНОГОЗОНИРОВАНИЯ</w:t>
      </w:r>
      <w:bookmarkEnd w:id="148"/>
      <w:bookmarkEnd w:id="149"/>
      <w:bookmarkEnd w:id="150"/>
    </w:p>
    <w:p w:rsidR="00FC3FE7" w:rsidRPr="00103846" w:rsidRDefault="00FC3FE7" w:rsidP="00FC3FE7">
      <w:pPr>
        <w:pStyle w:val="20"/>
        <w:rPr>
          <w:rFonts w:ascii="Times New Roman" w:hAnsi="Times New Roman" w:cs="Times New Roman"/>
          <w:sz w:val="28"/>
          <w:szCs w:val="28"/>
        </w:rPr>
      </w:pPr>
      <w:bookmarkStart w:id="151" w:name="_Toc440361294"/>
      <w:bookmarkStart w:id="152" w:name="_Toc468198039"/>
      <w:bookmarkStart w:id="153" w:name="_Toc483819947"/>
      <w:r w:rsidRPr="00103846">
        <w:rPr>
          <w:rFonts w:ascii="Times New Roman" w:hAnsi="Times New Roman" w:cs="Times New Roman"/>
          <w:sz w:val="28"/>
          <w:szCs w:val="28"/>
        </w:rPr>
        <w:t>ГЛАВА 7. КАРТА ГРАДОСТРОИТЕЛЬНОГО ЗОНИРОВАНИЯ</w:t>
      </w:r>
      <w:bookmarkEnd w:id="151"/>
      <w:bookmarkEnd w:id="152"/>
      <w:bookmarkEnd w:id="153"/>
    </w:p>
    <w:p w:rsidR="00FC3FE7" w:rsidRPr="00103846" w:rsidRDefault="00191E73" w:rsidP="00FC3FE7">
      <w:pPr>
        <w:pStyle w:val="3"/>
        <w:rPr>
          <w:rFonts w:ascii="Times New Roman" w:hAnsi="Times New Roman" w:cs="Times New Roman"/>
          <w:sz w:val="28"/>
          <w:szCs w:val="28"/>
        </w:rPr>
      </w:pPr>
      <w:bookmarkStart w:id="154" w:name="_Toc440361295"/>
      <w:bookmarkStart w:id="155" w:name="_Toc468198040"/>
      <w:bookmarkStart w:id="156" w:name="_Toc483819948"/>
      <w:r>
        <w:rPr>
          <w:rFonts w:ascii="Times New Roman" w:hAnsi="Times New Roman" w:cs="Times New Roman"/>
          <w:sz w:val="28"/>
          <w:szCs w:val="28"/>
        </w:rPr>
        <w:t>Статья 30</w:t>
      </w:r>
      <w:r w:rsidR="00FC3FE7" w:rsidRPr="00103846">
        <w:rPr>
          <w:rFonts w:ascii="Times New Roman" w:hAnsi="Times New Roman" w:cs="Times New Roman"/>
          <w:sz w:val="28"/>
          <w:szCs w:val="28"/>
        </w:rPr>
        <w:t>. Общие положения градостроительного зонирования территории</w:t>
      </w:r>
      <w:bookmarkEnd w:id="154"/>
      <w:bookmarkEnd w:id="155"/>
      <w:bookmarkEnd w:id="156"/>
    </w:p>
    <w:p w:rsidR="003D1C4D" w:rsidRDefault="003D1C4D" w:rsidP="00390951">
      <w:pPr>
        <w:pStyle w:val="a0"/>
        <w:numPr>
          <w:ilvl w:val="1"/>
          <w:numId w:val="49"/>
        </w:numPr>
        <w:spacing w:line="240" w:lineRule="auto"/>
        <w:ind w:left="0" w:firstLine="709"/>
        <w:rPr>
          <w:rFonts w:ascii="Times New Roman" w:hAnsi="Times New Roman" w:cs="Times New Roman"/>
          <w:sz w:val="28"/>
          <w:szCs w:val="28"/>
        </w:rPr>
      </w:pPr>
      <w:bookmarkStart w:id="157" w:name="_Toc440361296"/>
      <w:bookmarkStart w:id="158"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p w:rsidR="00FC3FE7" w:rsidRPr="00103846" w:rsidRDefault="00FC3FE7" w:rsidP="00FC3FE7">
      <w:pPr>
        <w:pStyle w:val="3"/>
        <w:rPr>
          <w:rFonts w:ascii="Times New Roman" w:hAnsi="Times New Roman" w:cs="Times New Roman"/>
          <w:sz w:val="28"/>
          <w:szCs w:val="28"/>
        </w:rPr>
      </w:pPr>
      <w:bookmarkStart w:id="159" w:name="_Toc483819949"/>
      <w:r w:rsidRPr="00103846">
        <w:rPr>
          <w:rFonts w:ascii="Times New Roman" w:hAnsi="Times New Roman" w:cs="Times New Roman"/>
          <w:sz w:val="28"/>
          <w:szCs w:val="28"/>
        </w:rPr>
        <w:lastRenderedPageBreak/>
        <w:t xml:space="preserve">Статья </w:t>
      </w:r>
      <w:r w:rsidR="00191E73">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00C017E6">
        <w:rPr>
          <w:rFonts w:ascii="Times New Roman" w:eastAsia="Arial" w:hAnsi="Times New Roman" w:cs="Times New Roman"/>
          <w:sz w:val="28"/>
          <w:szCs w:val="28"/>
        </w:rPr>
        <w:t xml:space="preserve"> </w:t>
      </w:r>
      <w:r w:rsidRPr="00103846">
        <w:rPr>
          <w:rFonts w:ascii="Times New Roman" w:hAnsi="Times New Roman" w:cs="Times New Roman"/>
          <w:sz w:val="28"/>
          <w:szCs w:val="28"/>
        </w:rPr>
        <w:t>Карта градостроительного зонирования территории</w:t>
      </w:r>
      <w:bookmarkEnd w:id="157"/>
      <w:bookmarkEnd w:id="158"/>
      <w:bookmarkEnd w:id="159"/>
    </w:p>
    <w:p w:rsidR="00A81019" w:rsidRPr="00191E73" w:rsidRDefault="00FC3FE7" w:rsidP="00A81019">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60" w:name="_Toc440361297"/>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sidR="009805D3" w:rsidRPr="00191E73">
        <w:rPr>
          <w:rFonts w:ascii="Times New Roman" w:hAnsi="Times New Roman" w:cs="Times New Roman"/>
          <w:sz w:val="28"/>
          <w:szCs w:val="28"/>
          <w:highlight w:val="yellow"/>
        </w:rPr>
        <w:t>Джегутинского</w:t>
      </w:r>
      <w:r w:rsidR="003270A7" w:rsidRPr="00191E73">
        <w:rPr>
          <w:rFonts w:ascii="Times New Roman" w:hAnsi="Times New Roman" w:cs="Times New Roman"/>
          <w:sz w:val="28"/>
          <w:szCs w:val="28"/>
          <w:highlight w:val="yellow"/>
        </w:rPr>
        <w:t xml:space="preserve"> сельского поселения.</w:t>
      </w:r>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sidR="009805D3" w:rsidRPr="00191E73">
        <w:rPr>
          <w:rFonts w:ascii="Times New Roman" w:hAnsi="Times New Roman" w:cs="Times New Roman"/>
          <w:sz w:val="28"/>
          <w:szCs w:val="28"/>
          <w:highlight w:val="yellow"/>
        </w:rPr>
        <w:t>Джегутинского</w:t>
      </w:r>
      <w:r w:rsidR="003270A7" w:rsidRPr="00191E73">
        <w:rPr>
          <w:rFonts w:ascii="Times New Roman" w:hAnsi="Times New Roman" w:cs="Times New Roman"/>
          <w:sz w:val="28"/>
          <w:szCs w:val="28"/>
          <w:highlight w:val="yellow"/>
        </w:rPr>
        <w:t xml:space="preserve"> сельского поселения</w:t>
      </w:r>
      <w:r w:rsidR="006A7262" w:rsidRPr="00191E73">
        <w:rPr>
          <w:rFonts w:ascii="Times New Roman" w:hAnsi="Times New Roman" w:cs="Times New Roman"/>
          <w:sz w:val="28"/>
          <w:szCs w:val="28"/>
          <w:highlight w:val="yellow"/>
        </w:rPr>
        <w:t>.</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аула Апсуа.</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аула Апсуа.</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аула Баралки.</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аула Баралки.</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хутора Дубянского.</w:t>
      </w:r>
    </w:p>
    <w:p w:rsidR="006A7262" w:rsidRPr="00191E73" w:rsidRDefault="006A7262" w:rsidP="006A7262">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хутора Дубянского.</w:t>
      </w:r>
    </w:p>
    <w:p w:rsidR="00C30CA7" w:rsidRPr="00191E73" w:rsidRDefault="00C30CA7" w:rsidP="00C30CA7">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градостроительного зонирования территории в границах населенного пункта села Спарта.</w:t>
      </w:r>
    </w:p>
    <w:p w:rsidR="00C30CA7" w:rsidRPr="00191E73" w:rsidRDefault="00C30CA7" w:rsidP="00C30CA7">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Карта зон с особыми условиями территории в границах населенного пункта села Спарта.</w:t>
      </w:r>
    </w:p>
    <w:p w:rsidR="00C30CA7" w:rsidRPr="006A7262" w:rsidRDefault="00C30CA7" w:rsidP="006A7262">
      <w:pPr>
        <w:pStyle w:val="12"/>
        <w:numPr>
          <w:ilvl w:val="0"/>
          <w:numId w:val="9"/>
        </w:numPr>
        <w:rPr>
          <w:rFonts w:ascii="Times New Roman" w:hAnsi="Times New Roman" w:cs="Times New Roman"/>
          <w:sz w:val="28"/>
          <w:szCs w:val="28"/>
        </w:rPr>
      </w:pP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9805D3">
        <w:rPr>
          <w:rFonts w:ascii="Times New Roman" w:hAnsi="Times New Roman" w:cs="Times New Roman"/>
          <w:sz w:val="28"/>
          <w:szCs w:val="28"/>
        </w:rPr>
        <w:t>ДЖЕГУТИНСКОГО</w:t>
      </w:r>
      <w:r w:rsidR="000F5D0D" w:rsidRPr="000F5D0D">
        <w:rPr>
          <w:rFonts w:ascii="Times New Roman" w:hAnsi="Times New Roman" w:cs="Times New Roman"/>
          <w:sz w:val="28"/>
          <w:szCs w:val="28"/>
        </w:rPr>
        <w:t xml:space="preserve"> СЕЛЬСКОГО ПОСЕЛЕНИЯ </w:t>
      </w:r>
      <w:bookmarkEnd w:id="160"/>
    </w:p>
    <w:p w:rsidR="00FC3FE7" w:rsidRPr="00103846" w:rsidRDefault="00FC3FE7" w:rsidP="000F5D0D">
      <w:pPr>
        <w:pStyle w:val="3"/>
        <w:rPr>
          <w:rFonts w:ascii="Times New Roman" w:hAnsi="Times New Roman" w:cs="Times New Roman"/>
          <w:sz w:val="28"/>
          <w:szCs w:val="28"/>
        </w:rPr>
      </w:pPr>
      <w:bookmarkStart w:id="161" w:name="_Toc440361298"/>
      <w:bookmarkStart w:id="162" w:name="_Toc468198042"/>
      <w:bookmarkStart w:id="163" w:name="_Toc483819950"/>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1"/>
      <w:bookmarkEnd w:id="162"/>
      <w:r w:rsidR="009805D3">
        <w:rPr>
          <w:rFonts w:ascii="Times New Roman" w:hAnsi="Times New Roman" w:cs="Times New Roman"/>
          <w:sz w:val="28"/>
          <w:szCs w:val="28"/>
        </w:rPr>
        <w:t>Джегутинского</w:t>
      </w:r>
      <w:r w:rsidR="006A7262" w:rsidRPr="006A7262">
        <w:rPr>
          <w:rFonts w:ascii="Times New Roman" w:hAnsi="Times New Roman" w:cs="Times New Roman"/>
          <w:sz w:val="28"/>
          <w:szCs w:val="28"/>
        </w:rPr>
        <w:t xml:space="preserve"> </w:t>
      </w:r>
      <w:r w:rsidR="000F5D0D">
        <w:rPr>
          <w:rFonts w:ascii="Times New Roman" w:hAnsi="Times New Roman" w:cs="Times New Roman"/>
          <w:sz w:val="28"/>
          <w:szCs w:val="28"/>
        </w:rPr>
        <w:t>сельского поселения</w:t>
      </w:r>
      <w:bookmarkEnd w:id="163"/>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9805D3">
        <w:rPr>
          <w:rFonts w:ascii="Times New Roman" w:hAnsi="Times New Roman" w:cs="Times New Roman"/>
          <w:sz w:val="28"/>
          <w:szCs w:val="28"/>
        </w:rPr>
        <w:lastRenderedPageBreak/>
        <w:t>Джегутинского</w:t>
      </w:r>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p>
    <w:p w:rsidR="00FC3FE7" w:rsidRDefault="00FC3FE7" w:rsidP="00FC3FE7">
      <w:pPr>
        <w:pStyle w:val="12"/>
        <w:ind w:firstLine="0"/>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8471"/>
      </w:tblGrid>
      <w:tr w:rsidR="00FC3FE7" w:rsidRPr="00103846" w:rsidTr="00CF4520">
        <w:trPr>
          <w:trHeight w:val="340"/>
        </w:trPr>
        <w:tc>
          <w:tcPr>
            <w:tcW w:w="763" w:type="pct"/>
            <w:shd w:val="clear" w:color="auto" w:fill="F2F2F2" w:themeFill="background1" w:themeFillShade="F2"/>
            <w:vAlign w:val="center"/>
            <w:hideMark/>
          </w:tcPr>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Индекс</w:t>
            </w:r>
          </w:p>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зоны</w:t>
            </w:r>
          </w:p>
        </w:tc>
        <w:tc>
          <w:tcPr>
            <w:tcW w:w="4237" w:type="pct"/>
            <w:shd w:val="clear" w:color="auto" w:fill="F2F2F2" w:themeFill="background1" w:themeFillShade="F2"/>
            <w:vAlign w:val="center"/>
            <w:hideMark/>
          </w:tcPr>
          <w:p w:rsidR="00FC3FE7" w:rsidRPr="00103846" w:rsidRDefault="00FC3FE7" w:rsidP="00185400">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Наименование территориальных зон</w:t>
            </w:r>
          </w:p>
        </w:tc>
      </w:tr>
      <w:tr w:rsidR="00FC3FE7" w:rsidRPr="00103846" w:rsidTr="00CF4520">
        <w:trPr>
          <w:trHeight w:val="581"/>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FC3FE7" w:rsidRPr="00103846" w:rsidRDefault="00960A52" w:rsidP="004C49E3">
            <w:pPr>
              <w:keepNext/>
              <w:suppressAutoHyphens/>
              <w:spacing w:before="240" w:after="0" w:line="240" w:lineRule="auto"/>
              <w:textAlignment w:val="baseline"/>
              <w:rPr>
                <w:rFonts w:ascii="Times New Roman" w:hAnsi="Times New Roman" w:cs="Times New Roman"/>
                <w:b/>
                <w:sz w:val="24"/>
                <w:szCs w:val="24"/>
                <w:lang w:val="ru-RU"/>
              </w:rPr>
            </w:pPr>
            <w:r w:rsidRPr="00103846">
              <w:rPr>
                <w:rFonts w:ascii="Times New Roman" w:hAnsi="Times New Roman" w:cs="Times New Roman"/>
                <w:b/>
                <w:sz w:val="24"/>
                <w:szCs w:val="24"/>
                <w:lang w:val="ru-RU"/>
              </w:rPr>
              <w:t>Зона жилой застройки</w:t>
            </w:r>
          </w:p>
        </w:tc>
      </w:tr>
      <w:tr w:rsidR="00FC3FE7" w:rsidRPr="00D46066" w:rsidTr="00CF4520">
        <w:trPr>
          <w:trHeight w:val="349"/>
        </w:trPr>
        <w:tc>
          <w:tcPr>
            <w:tcW w:w="763" w:type="pct"/>
            <w:shd w:val="clear" w:color="auto" w:fill="auto"/>
            <w:vAlign w:val="center"/>
          </w:tcPr>
          <w:p w:rsidR="00FC3FE7" w:rsidRPr="004C49E3" w:rsidRDefault="00960A52" w:rsidP="00185400">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FC3FE7" w:rsidRPr="00103846" w:rsidTr="00CF4520">
        <w:trPr>
          <w:trHeight w:val="340"/>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FC3FE7" w:rsidRPr="00103846" w:rsidRDefault="00960A52" w:rsidP="004C49E3">
            <w:pPr>
              <w:keepNext/>
              <w:suppressAutoHyphens/>
              <w:spacing w:before="240" w:after="0" w:line="240" w:lineRule="auto"/>
              <w:textAlignment w:val="baseline"/>
              <w:rPr>
                <w:rFonts w:ascii="Times New Roman" w:hAnsi="Times New Roman" w:cs="Times New Roman"/>
                <w:b/>
                <w:sz w:val="24"/>
                <w:szCs w:val="24"/>
                <w:lang w:val="ru-RU"/>
              </w:rPr>
            </w:pPr>
            <w:r w:rsidRPr="00103846">
              <w:rPr>
                <w:rFonts w:ascii="Times New Roman" w:hAnsi="Times New Roman" w:cs="Times New Roman"/>
                <w:b/>
                <w:sz w:val="24"/>
                <w:szCs w:val="24"/>
                <w:lang w:val="ru-RU"/>
              </w:rPr>
              <w:t>Общественно-деловые зоны</w:t>
            </w:r>
          </w:p>
        </w:tc>
      </w:tr>
      <w:tr w:rsidR="00FC3FE7" w:rsidRPr="00D46066" w:rsidTr="00CF4520">
        <w:trPr>
          <w:trHeight w:val="399"/>
        </w:trPr>
        <w:tc>
          <w:tcPr>
            <w:tcW w:w="763" w:type="pct"/>
            <w:shd w:val="clear" w:color="auto" w:fill="auto"/>
            <w:vAlign w:val="center"/>
          </w:tcPr>
          <w:p w:rsidR="00FC3FE7" w:rsidRPr="00103846" w:rsidRDefault="00960A52" w:rsidP="00185400">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4C49E3" w:rsidRPr="00D46066" w:rsidTr="00CF4520">
        <w:trPr>
          <w:trHeight w:val="391"/>
        </w:trPr>
        <w:tc>
          <w:tcPr>
            <w:tcW w:w="763" w:type="pct"/>
            <w:shd w:val="clear" w:color="auto" w:fill="auto"/>
            <w:vAlign w:val="center"/>
          </w:tcPr>
          <w:p w:rsidR="004C49E3" w:rsidRPr="00103846"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4C49E3"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4C49E3" w:rsidRPr="004C49E3" w:rsidTr="00CF4520">
        <w:trPr>
          <w:trHeight w:val="384"/>
        </w:trPr>
        <w:tc>
          <w:tcPr>
            <w:tcW w:w="763" w:type="pct"/>
            <w:shd w:val="clear" w:color="auto" w:fill="auto"/>
            <w:vAlign w:val="center"/>
          </w:tcPr>
          <w:p w:rsidR="004C49E3"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4C49E3"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CF4520" w:rsidRPr="004C49E3" w:rsidTr="00CF4520">
        <w:trPr>
          <w:trHeight w:val="384"/>
        </w:trPr>
        <w:tc>
          <w:tcPr>
            <w:tcW w:w="763" w:type="pct"/>
            <w:shd w:val="clear" w:color="auto" w:fill="auto"/>
            <w:vAlign w:val="center"/>
          </w:tcPr>
          <w:p w:rsidR="00CF4520" w:rsidRPr="00CF4520" w:rsidRDefault="00CF4520" w:rsidP="00CF4520">
            <w:pPr>
              <w:keepNext/>
              <w:suppressAutoHyphens/>
              <w:spacing w:before="240" w:after="0" w:line="240" w:lineRule="auto"/>
              <w:textAlignment w:val="baseline"/>
              <w:rPr>
                <w:rFonts w:ascii="Times New Roman" w:hAnsi="Times New Roman" w:cs="Times New Roman"/>
                <w:b/>
                <w:sz w:val="24"/>
                <w:szCs w:val="24"/>
                <w:lang w:val="ru-RU"/>
              </w:rPr>
            </w:pPr>
          </w:p>
        </w:tc>
        <w:tc>
          <w:tcPr>
            <w:tcW w:w="4237" w:type="pct"/>
            <w:shd w:val="clear" w:color="auto" w:fill="auto"/>
            <w:vAlign w:val="center"/>
          </w:tcPr>
          <w:p w:rsidR="00CF4520" w:rsidRPr="00CF4520" w:rsidRDefault="00CF4520" w:rsidP="00CF4520">
            <w:pPr>
              <w:keepNext/>
              <w:suppressAutoHyphens/>
              <w:spacing w:before="240" w:after="0" w:line="360" w:lineRule="auto"/>
              <w:textAlignment w:val="baseline"/>
              <w:rPr>
                <w:rFonts w:ascii="Times New Roman" w:hAnsi="Times New Roman" w:cs="Times New Roman"/>
                <w:b/>
                <w:sz w:val="24"/>
                <w:szCs w:val="24"/>
                <w:lang w:val="ru-RU"/>
              </w:rPr>
            </w:pPr>
            <w:r w:rsidRPr="00CF4520">
              <w:rPr>
                <w:rFonts w:ascii="Times New Roman" w:hAnsi="Times New Roman" w:cs="Times New Roman"/>
                <w:b/>
                <w:sz w:val="24"/>
                <w:szCs w:val="24"/>
                <w:lang w:val="ru-RU"/>
              </w:rPr>
              <w:t>Смешанные</w:t>
            </w:r>
          </w:p>
        </w:tc>
      </w:tr>
      <w:tr w:rsidR="00CF4520" w:rsidRPr="004C49E3" w:rsidTr="00CF4520">
        <w:trPr>
          <w:trHeight w:val="384"/>
        </w:trPr>
        <w:tc>
          <w:tcPr>
            <w:tcW w:w="763" w:type="pct"/>
            <w:shd w:val="clear" w:color="auto" w:fill="auto"/>
            <w:vAlign w:val="center"/>
          </w:tcPr>
          <w:p w:rsidR="00CF4520" w:rsidRDefault="00CF4520"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СЗ</w:t>
            </w:r>
          </w:p>
        </w:tc>
        <w:tc>
          <w:tcPr>
            <w:tcW w:w="4237" w:type="pct"/>
            <w:shd w:val="clear" w:color="auto" w:fill="auto"/>
            <w:vAlign w:val="center"/>
          </w:tcPr>
          <w:p w:rsidR="00CF4520" w:rsidRDefault="00CF4520"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Смешанной застройки</w:t>
            </w:r>
          </w:p>
        </w:tc>
      </w:tr>
      <w:tr w:rsidR="00FC3FE7" w:rsidRPr="00103846" w:rsidTr="00CF4520">
        <w:trPr>
          <w:trHeight w:val="581"/>
        </w:trPr>
        <w:tc>
          <w:tcPr>
            <w:tcW w:w="763" w:type="pct"/>
            <w:shd w:val="clear" w:color="auto" w:fill="auto"/>
            <w:vAlign w:val="center"/>
          </w:tcPr>
          <w:p w:rsidR="00FC3FE7" w:rsidRPr="00103846" w:rsidRDefault="00FC3FE7" w:rsidP="00185400">
            <w:pPr>
              <w:suppressAutoHyphens/>
              <w:spacing w:after="0" w:line="240" w:lineRule="auto"/>
              <w:jc w:val="center"/>
              <w:textAlignment w:val="baseline"/>
              <w:rPr>
                <w:rFonts w:ascii="Times New Roman" w:hAnsi="Times New Roman" w:cs="Times New Roman"/>
                <w:sz w:val="24"/>
                <w:szCs w:val="24"/>
                <w:lang w:val="ru-RU"/>
              </w:rPr>
            </w:pPr>
          </w:p>
        </w:tc>
        <w:tc>
          <w:tcPr>
            <w:tcW w:w="4237" w:type="pct"/>
            <w:shd w:val="clear" w:color="auto" w:fill="auto"/>
          </w:tcPr>
          <w:p w:rsidR="00FC3FE7" w:rsidRPr="00103846" w:rsidRDefault="00960A52" w:rsidP="004C49E3">
            <w:pPr>
              <w:suppressAutoHyphens/>
              <w:spacing w:before="240" w:after="0" w:line="360" w:lineRule="auto"/>
              <w:textAlignment w:val="baseline"/>
              <w:rPr>
                <w:rFonts w:ascii="Times New Roman" w:hAnsi="Times New Roman" w:cs="Times New Roman"/>
                <w:b/>
                <w:sz w:val="24"/>
                <w:szCs w:val="24"/>
                <w:lang w:val="ru-RU"/>
              </w:rPr>
            </w:pPr>
            <w:r w:rsidRPr="00103846">
              <w:rPr>
                <w:rFonts w:ascii="Times New Roman" w:hAnsi="Times New Roman" w:cs="Times New Roman"/>
                <w:b/>
                <w:sz w:val="24"/>
                <w:szCs w:val="24"/>
                <w:lang w:val="ru-RU"/>
              </w:rPr>
              <w:t>Производственно-коммунальные зоны</w:t>
            </w:r>
          </w:p>
        </w:tc>
      </w:tr>
      <w:tr w:rsidR="00FC3FE7" w:rsidRPr="00C272D3" w:rsidTr="00CF4520">
        <w:trPr>
          <w:trHeight w:val="340"/>
        </w:trPr>
        <w:tc>
          <w:tcPr>
            <w:tcW w:w="763" w:type="pct"/>
            <w:shd w:val="clear" w:color="auto" w:fill="auto"/>
            <w:vAlign w:val="center"/>
          </w:tcPr>
          <w:p w:rsidR="00FC3FE7" w:rsidRPr="00103846" w:rsidRDefault="004C49E3" w:rsidP="0018540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ПК</w:t>
            </w:r>
          </w:p>
        </w:tc>
        <w:tc>
          <w:tcPr>
            <w:tcW w:w="4237" w:type="pct"/>
            <w:shd w:val="clear" w:color="auto" w:fill="auto"/>
            <w:vAlign w:val="center"/>
          </w:tcPr>
          <w:p w:rsidR="00FC3FE7" w:rsidRPr="00103846" w:rsidRDefault="004C49E3" w:rsidP="004C49E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Производственно-коммунальная</w:t>
            </w:r>
          </w:p>
        </w:tc>
      </w:tr>
      <w:tr w:rsidR="00CF4520" w:rsidRPr="00C272D3" w:rsidTr="00CF4520">
        <w:trPr>
          <w:trHeight w:val="340"/>
        </w:trPr>
        <w:tc>
          <w:tcPr>
            <w:tcW w:w="763" w:type="pct"/>
            <w:shd w:val="clear" w:color="auto" w:fill="auto"/>
            <w:vAlign w:val="center"/>
          </w:tcPr>
          <w:p w:rsidR="00CF4520" w:rsidRDefault="00CF4520" w:rsidP="00185400">
            <w:pPr>
              <w:suppressAutoHyphens/>
              <w:spacing w:after="0" w:line="24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CF4520" w:rsidRDefault="00CF4520" w:rsidP="00CF4520">
            <w:pPr>
              <w:suppressAutoHyphens/>
              <w:spacing w:before="240" w:after="0" w:line="360" w:lineRule="auto"/>
              <w:textAlignment w:val="baseline"/>
              <w:rPr>
                <w:rFonts w:ascii="Times New Roman" w:hAnsi="Times New Roman" w:cs="Times New Roman"/>
                <w:sz w:val="24"/>
                <w:szCs w:val="24"/>
                <w:lang w:val="ru-RU"/>
              </w:rPr>
            </w:pPr>
            <w:r w:rsidRPr="00CF4520">
              <w:rPr>
                <w:rFonts w:ascii="Times New Roman" w:hAnsi="Times New Roman" w:cs="Times New Roman"/>
                <w:b/>
                <w:sz w:val="24"/>
                <w:szCs w:val="24"/>
                <w:lang w:val="ru-RU"/>
              </w:rPr>
              <w:t>Инженерной и транспортной инфраструктуры</w:t>
            </w:r>
          </w:p>
        </w:tc>
      </w:tr>
      <w:tr w:rsidR="00CF4520" w:rsidRPr="00C272D3" w:rsidTr="00CF4520">
        <w:trPr>
          <w:trHeight w:val="340"/>
        </w:trPr>
        <w:tc>
          <w:tcPr>
            <w:tcW w:w="763" w:type="pct"/>
            <w:shd w:val="clear" w:color="auto" w:fill="auto"/>
            <w:vAlign w:val="center"/>
          </w:tcPr>
          <w:p w:rsidR="00CF4520" w:rsidRDefault="00CF4520" w:rsidP="00CF4520">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ИТ</w:t>
            </w:r>
          </w:p>
        </w:tc>
        <w:tc>
          <w:tcPr>
            <w:tcW w:w="4237" w:type="pct"/>
            <w:shd w:val="clear" w:color="auto" w:fill="auto"/>
            <w:vAlign w:val="center"/>
          </w:tcPr>
          <w:p w:rsidR="00CF4520" w:rsidRDefault="00CF4520" w:rsidP="00CF4520">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CF4520" w:rsidRPr="00103846" w:rsidTr="00CF4520">
        <w:trPr>
          <w:trHeight w:val="405"/>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CF4520" w:rsidRPr="00103846" w:rsidRDefault="00CF4520" w:rsidP="00CF4520">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CF4520" w:rsidRPr="00C272D3" w:rsidTr="00CF4520">
        <w:trPr>
          <w:trHeight w:val="413"/>
        </w:trPr>
        <w:tc>
          <w:tcPr>
            <w:tcW w:w="763" w:type="pct"/>
            <w:shd w:val="clear" w:color="auto" w:fill="auto"/>
            <w:vAlign w:val="center"/>
          </w:tcPr>
          <w:p w:rsidR="00CF4520" w:rsidRPr="00103846" w:rsidRDefault="00CF4520" w:rsidP="00CF4520">
            <w:pPr>
              <w:suppressAutoHyphens/>
              <w:spacing w:after="0" w:line="240" w:lineRule="auto"/>
              <w:jc w:val="center"/>
              <w:textAlignment w:val="baseline"/>
              <w:rPr>
                <w:rFonts w:ascii="Times New Roman" w:eastAsia="Calibri" w:hAnsi="Times New Roman" w:cs="Times New Roman"/>
                <w:bCs/>
                <w:sz w:val="24"/>
                <w:szCs w:val="24"/>
                <w:lang w:val="ru-RU"/>
              </w:rPr>
            </w:pPr>
            <w:r w:rsidRPr="00103846">
              <w:rPr>
                <w:rFonts w:ascii="Times New Roman" w:eastAsia="Calibri" w:hAnsi="Times New Roman" w:cs="Times New Roman"/>
                <w:bCs/>
                <w:sz w:val="24"/>
                <w:szCs w:val="24"/>
                <w:lang w:val="ru-RU"/>
              </w:rPr>
              <w:t>Р-1</w:t>
            </w:r>
          </w:p>
        </w:tc>
        <w:tc>
          <w:tcPr>
            <w:tcW w:w="4237" w:type="pct"/>
            <w:shd w:val="clear" w:color="auto" w:fill="auto"/>
          </w:tcPr>
          <w:p w:rsidR="00CF4520" w:rsidRPr="00103846" w:rsidRDefault="00CF4520" w:rsidP="00CF4520">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CF4520" w:rsidRPr="00C272D3" w:rsidTr="00CF4520">
        <w:trPr>
          <w:trHeight w:val="413"/>
        </w:trPr>
        <w:tc>
          <w:tcPr>
            <w:tcW w:w="763" w:type="pct"/>
            <w:shd w:val="clear" w:color="auto" w:fill="auto"/>
            <w:vAlign w:val="center"/>
          </w:tcPr>
          <w:p w:rsidR="00CF4520" w:rsidRPr="00103846" w:rsidRDefault="00CF4520" w:rsidP="00CF4520">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Р-2</w:t>
            </w:r>
          </w:p>
        </w:tc>
        <w:tc>
          <w:tcPr>
            <w:tcW w:w="4237" w:type="pct"/>
            <w:shd w:val="clear" w:color="auto" w:fill="auto"/>
          </w:tcPr>
          <w:p w:rsidR="00CF4520" w:rsidRDefault="00CF4520" w:rsidP="00CF4520">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Озелененных территорий</w:t>
            </w:r>
          </w:p>
        </w:tc>
      </w:tr>
      <w:tr w:rsidR="00CF4520" w:rsidRPr="00C272D3" w:rsidTr="00CF4520">
        <w:trPr>
          <w:trHeight w:val="413"/>
        </w:trPr>
        <w:tc>
          <w:tcPr>
            <w:tcW w:w="763" w:type="pct"/>
            <w:shd w:val="clear" w:color="auto" w:fill="auto"/>
            <w:vAlign w:val="center"/>
          </w:tcPr>
          <w:p w:rsidR="00CF4520" w:rsidRPr="00103846" w:rsidRDefault="00CF4520" w:rsidP="00CF4520">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Р-3</w:t>
            </w:r>
          </w:p>
        </w:tc>
        <w:tc>
          <w:tcPr>
            <w:tcW w:w="4237" w:type="pct"/>
            <w:shd w:val="clear" w:color="auto" w:fill="auto"/>
          </w:tcPr>
          <w:p w:rsidR="00CF4520" w:rsidRDefault="00CF4520" w:rsidP="00CF4520">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Спортивных объектов</w:t>
            </w:r>
          </w:p>
        </w:tc>
      </w:tr>
      <w:tr w:rsidR="00CF4520" w:rsidRPr="00103846" w:rsidTr="00CF4520">
        <w:trPr>
          <w:trHeight w:val="340"/>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CF4520" w:rsidRPr="00103846" w:rsidRDefault="00CF4520" w:rsidP="00CF4520">
            <w:pPr>
              <w:spacing w:before="240" w:after="0" w:line="360" w:lineRule="auto"/>
              <w:rPr>
                <w:rFonts w:ascii="Times New Roman" w:hAnsi="Times New Roman" w:cs="Times New Roman"/>
                <w:b/>
                <w:sz w:val="24"/>
                <w:szCs w:val="24"/>
                <w:lang w:val="ru-RU"/>
              </w:rPr>
            </w:pPr>
            <w:r w:rsidRPr="00103846">
              <w:rPr>
                <w:rFonts w:ascii="Times New Roman" w:hAnsi="Times New Roman" w:cs="Times New Roman"/>
                <w:b/>
                <w:sz w:val="24"/>
                <w:szCs w:val="24"/>
                <w:lang w:val="ru-RU"/>
              </w:rPr>
              <w:t>Зоны сельскохозяйственного использования</w:t>
            </w:r>
          </w:p>
        </w:tc>
      </w:tr>
      <w:tr w:rsidR="00CF4520" w:rsidRPr="00CF4520" w:rsidTr="00CF4520">
        <w:trPr>
          <w:trHeight w:val="419"/>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СХ-1</w:t>
            </w:r>
          </w:p>
        </w:tc>
        <w:tc>
          <w:tcPr>
            <w:tcW w:w="4237" w:type="pct"/>
            <w:shd w:val="clear" w:color="auto" w:fill="auto"/>
          </w:tcPr>
          <w:p w:rsidR="00CF4520" w:rsidRPr="00103846"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CF4520" w:rsidRPr="00D46066" w:rsidTr="00CF4520">
        <w:trPr>
          <w:trHeight w:val="340"/>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СХ-2</w:t>
            </w:r>
          </w:p>
        </w:tc>
        <w:tc>
          <w:tcPr>
            <w:tcW w:w="4237" w:type="pct"/>
            <w:shd w:val="clear" w:color="auto" w:fill="auto"/>
          </w:tcPr>
          <w:p w:rsidR="00CF4520" w:rsidRPr="00103846"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использования (производство с/х продукции, рыболовство)</w:t>
            </w:r>
          </w:p>
        </w:tc>
      </w:tr>
      <w:tr w:rsidR="00CF4520" w:rsidRPr="00103846" w:rsidTr="00CF4520">
        <w:trPr>
          <w:trHeight w:val="340"/>
        </w:trPr>
        <w:tc>
          <w:tcPr>
            <w:tcW w:w="763" w:type="pct"/>
            <w:shd w:val="clear" w:color="auto" w:fill="auto"/>
            <w:vAlign w:val="center"/>
          </w:tcPr>
          <w:p w:rsidR="00CF4520" w:rsidRPr="00103846" w:rsidRDefault="00CF4520" w:rsidP="00CF4520">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CF4520" w:rsidRPr="00103846" w:rsidRDefault="00CF4520" w:rsidP="00CF4520">
            <w:pPr>
              <w:suppressAutoHyphens/>
              <w:spacing w:before="240" w:after="0" w:line="360" w:lineRule="auto"/>
              <w:textAlignment w:val="baseline"/>
              <w:rPr>
                <w:rFonts w:ascii="Times New Roman" w:hAnsi="Times New Roman" w:cs="Times New Roman"/>
                <w:b/>
                <w:sz w:val="24"/>
                <w:szCs w:val="24"/>
                <w:lang w:val="ru-RU"/>
              </w:rPr>
            </w:pPr>
            <w:r w:rsidRPr="00103846">
              <w:rPr>
                <w:rFonts w:ascii="Times New Roman" w:hAnsi="Times New Roman" w:cs="Times New Roman"/>
                <w:b/>
                <w:sz w:val="24"/>
                <w:szCs w:val="24"/>
                <w:lang w:val="ru-RU"/>
              </w:rPr>
              <w:t>Зоны специального назначения</w:t>
            </w:r>
          </w:p>
        </w:tc>
      </w:tr>
      <w:tr w:rsidR="00CF4520" w:rsidRPr="00103846" w:rsidTr="00CF4520">
        <w:trPr>
          <w:trHeight w:val="340"/>
        </w:trPr>
        <w:tc>
          <w:tcPr>
            <w:tcW w:w="763" w:type="pct"/>
            <w:shd w:val="clear" w:color="auto" w:fill="auto"/>
            <w:vAlign w:val="center"/>
          </w:tcPr>
          <w:p w:rsidR="00CF4520" w:rsidRPr="00103846" w:rsidRDefault="00CF4520" w:rsidP="00CF4520">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CF4520" w:rsidRPr="00103846" w:rsidRDefault="00CF4520" w:rsidP="00CF4520">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CF4520" w:rsidRPr="00103846" w:rsidTr="00CF4520">
        <w:trPr>
          <w:trHeight w:val="340"/>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СН-2</w:t>
            </w:r>
          </w:p>
        </w:tc>
        <w:tc>
          <w:tcPr>
            <w:tcW w:w="4237" w:type="pct"/>
            <w:shd w:val="clear" w:color="auto" w:fill="auto"/>
          </w:tcPr>
          <w:p w:rsidR="00CF4520" w:rsidRPr="00103846"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Полигонов ТКО</w:t>
            </w:r>
          </w:p>
        </w:tc>
      </w:tr>
      <w:tr w:rsidR="00CF4520" w:rsidRPr="00103846" w:rsidTr="00CF4520">
        <w:trPr>
          <w:trHeight w:val="340"/>
        </w:trPr>
        <w:tc>
          <w:tcPr>
            <w:tcW w:w="763" w:type="pct"/>
            <w:shd w:val="clear" w:color="auto" w:fill="auto"/>
            <w:vAlign w:val="center"/>
          </w:tcPr>
          <w:p w:rsidR="00CF4520" w:rsidRDefault="00CF4520" w:rsidP="00CF4520">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СН-3</w:t>
            </w:r>
          </w:p>
        </w:tc>
        <w:tc>
          <w:tcPr>
            <w:tcW w:w="4237" w:type="pct"/>
            <w:shd w:val="clear" w:color="auto" w:fill="auto"/>
          </w:tcPr>
          <w:p w:rsidR="00CF4520"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Скотомогильников</w:t>
            </w:r>
          </w:p>
        </w:tc>
      </w:tr>
      <w:tr w:rsidR="00CF4520" w:rsidRPr="00103846" w:rsidTr="00CF4520">
        <w:trPr>
          <w:trHeight w:val="340"/>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CF4520" w:rsidRPr="00103846" w:rsidRDefault="00CF4520" w:rsidP="00CF4520">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CF4520" w:rsidRPr="00D46066" w:rsidTr="00CF4520">
        <w:trPr>
          <w:trHeight w:val="403"/>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CF4520" w:rsidRPr="00103846"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 сенокосы)</w:t>
            </w:r>
          </w:p>
        </w:tc>
      </w:tr>
      <w:tr w:rsidR="00CF4520" w:rsidRPr="00103846" w:rsidTr="00CF4520">
        <w:trPr>
          <w:trHeight w:val="340"/>
        </w:trPr>
        <w:tc>
          <w:tcPr>
            <w:tcW w:w="763" w:type="pct"/>
            <w:shd w:val="clear" w:color="auto" w:fill="auto"/>
            <w:vAlign w:val="center"/>
          </w:tcPr>
          <w:p w:rsidR="00CF4520" w:rsidRPr="00103846" w:rsidRDefault="00CF4520" w:rsidP="00CF4520">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CF4520" w:rsidRPr="00103846"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назначения</w:t>
            </w:r>
          </w:p>
        </w:tc>
      </w:tr>
      <w:tr w:rsidR="00CF4520" w:rsidRPr="00103846" w:rsidTr="00CF4520">
        <w:trPr>
          <w:trHeight w:val="340"/>
        </w:trPr>
        <w:tc>
          <w:tcPr>
            <w:tcW w:w="763" w:type="pct"/>
            <w:shd w:val="clear" w:color="auto" w:fill="auto"/>
            <w:vAlign w:val="center"/>
          </w:tcPr>
          <w:p w:rsidR="00CF4520" w:rsidRDefault="00CF4520" w:rsidP="00CF4520">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СХН-3</w:t>
            </w:r>
          </w:p>
        </w:tc>
        <w:tc>
          <w:tcPr>
            <w:tcW w:w="4237" w:type="pct"/>
            <w:shd w:val="clear" w:color="auto" w:fill="auto"/>
          </w:tcPr>
          <w:p w:rsidR="00CF4520"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CF4520" w:rsidRPr="00103846" w:rsidTr="00CF4520">
        <w:trPr>
          <w:trHeight w:val="340"/>
        </w:trPr>
        <w:tc>
          <w:tcPr>
            <w:tcW w:w="763" w:type="pct"/>
            <w:shd w:val="clear" w:color="auto" w:fill="auto"/>
            <w:vAlign w:val="center"/>
          </w:tcPr>
          <w:p w:rsidR="00CF4520" w:rsidRDefault="00CF4520" w:rsidP="00CF4520">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CF4520" w:rsidRDefault="00CF4520" w:rsidP="00CF4520">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CF4520" w:rsidRPr="00103846" w:rsidTr="00CF4520">
        <w:trPr>
          <w:trHeight w:val="340"/>
        </w:trPr>
        <w:tc>
          <w:tcPr>
            <w:tcW w:w="763" w:type="pct"/>
            <w:shd w:val="clear" w:color="auto" w:fill="auto"/>
            <w:vAlign w:val="center"/>
          </w:tcPr>
          <w:p w:rsidR="00CF4520" w:rsidRDefault="00CF4520" w:rsidP="00CF4520">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CF4520"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r w:rsidR="00CF4520" w:rsidRPr="00103846" w:rsidTr="00CF4520">
        <w:trPr>
          <w:trHeight w:val="340"/>
        </w:trPr>
        <w:tc>
          <w:tcPr>
            <w:tcW w:w="763" w:type="pct"/>
            <w:shd w:val="clear" w:color="auto" w:fill="auto"/>
            <w:vAlign w:val="center"/>
          </w:tcPr>
          <w:p w:rsidR="00CF4520" w:rsidRPr="00CF4520" w:rsidRDefault="00CF4520" w:rsidP="00CF4520">
            <w:pPr>
              <w:spacing w:before="240" w:after="0" w:line="360" w:lineRule="auto"/>
              <w:rPr>
                <w:rFonts w:ascii="Times New Roman" w:hAnsi="Times New Roman" w:cs="Times New Roman"/>
                <w:b/>
                <w:sz w:val="24"/>
                <w:szCs w:val="24"/>
                <w:lang w:val="ru-RU"/>
              </w:rPr>
            </w:pPr>
          </w:p>
        </w:tc>
        <w:tc>
          <w:tcPr>
            <w:tcW w:w="4237" w:type="pct"/>
            <w:shd w:val="clear" w:color="auto" w:fill="auto"/>
          </w:tcPr>
          <w:p w:rsidR="00CF4520" w:rsidRPr="00CF4520" w:rsidRDefault="00CF4520" w:rsidP="00CF4520">
            <w:pPr>
              <w:spacing w:before="240" w:after="0" w:line="360" w:lineRule="auto"/>
              <w:rPr>
                <w:rFonts w:ascii="Times New Roman" w:hAnsi="Times New Roman" w:cs="Times New Roman"/>
                <w:b/>
                <w:sz w:val="24"/>
                <w:szCs w:val="24"/>
                <w:lang w:val="ru-RU"/>
              </w:rPr>
            </w:pPr>
            <w:r w:rsidRPr="00CF4520">
              <w:rPr>
                <w:rFonts w:ascii="Times New Roman" w:hAnsi="Times New Roman" w:cs="Times New Roman"/>
                <w:b/>
                <w:sz w:val="24"/>
                <w:szCs w:val="24"/>
                <w:lang w:val="ru-RU"/>
              </w:rPr>
              <w:t>Земли лесного фонда</w:t>
            </w:r>
          </w:p>
        </w:tc>
      </w:tr>
      <w:tr w:rsidR="00CF4520" w:rsidRPr="00103846" w:rsidTr="00CF4520">
        <w:trPr>
          <w:trHeight w:val="340"/>
        </w:trPr>
        <w:tc>
          <w:tcPr>
            <w:tcW w:w="763" w:type="pct"/>
            <w:shd w:val="clear" w:color="auto" w:fill="auto"/>
            <w:vAlign w:val="center"/>
          </w:tcPr>
          <w:p w:rsidR="00CF4520" w:rsidRDefault="00CF4520" w:rsidP="00CF4520">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ЗЛФ</w:t>
            </w:r>
          </w:p>
        </w:tc>
        <w:tc>
          <w:tcPr>
            <w:tcW w:w="4237" w:type="pct"/>
            <w:shd w:val="clear" w:color="auto" w:fill="auto"/>
          </w:tcPr>
          <w:p w:rsidR="00CF4520" w:rsidRDefault="00CF4520" w:rsidP="00CF4520">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Земли лесного фонда</w:t>
            </w:r>
          </w:p>
        </w:tc>
      </w:tr>
    </w:tbl>
    <w:p w:rsidR="00FC3FE7" w:rsidRPr="00103846" w:rsidRDefault="00FC3FE7" w:rsidP="00FC3FE7">
      <w:pPr>
        <w:pStyle w:val="3"/>
        <w:rPr>
          <w:rFonts w:ascii="Times New Roman" w:hAnsi="Times New Roman" w:cs="Times New Roman"/>
          <w:sz w:val="28"/>
          <w:szCs w:val="28"/>
          <w:highlight w:val="yellow"/>
        </w:rPr>
      </w:pPr>
      <w:bookmarkStart w:id="164" w:name="_Toc440361299"/>
      <w:bookmarkStart w:id="165" w:name="_Toc468198043"/>
      <w:bookmarkStart w:id="166" w:name="_Toc483819951"/>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w:t>
      </w:r>
      <w:r w:rsidR="00F96750" w:rsidRPr="00103846">
        <w:rPr>
          <w:rFonts w:ascii="Times New Roman" w:hAnsi="Times New Roman" w:cs="Times New Roman"/>
          <w:sz w:val="28"/>
          <w:szCs w:val="28"/>
        </w:rPr>
        <w:t xml:space="preserve"> на </w:t>
      </w:r>
      <w:r w:rsidRPr="00103846">
        <w:rPr>
          <w:rFonts w:ascii="Times New Roman" w:hAnsi="Times New Roman" w:cs="Times New Roman"/>
          <w:sz w:val="28"/>
          <w:szCs w:val="28"/>
        </w:rPr>
        <w:t>карте градостроительного зонирования</w:t>
      </w:r>
      <w:bookmarkEnd w:id="164"/>
      <w:bookmarkEnd w:id="165"/>
      <w:bookmarkEnd w:id="166"/>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территории:</w:t>
      </w:r>
      <w:r w:rsidR="00CF4520">
        <w:rPr>
          <w:rFonts w:ascii="Times New Roman" w:hAnsi="Times New Roman" w:cs="Times New Roman"/>
          <w:sz w:val="28"/>
          <w:szCs w:val="28"/>
        </w:rPr>
        <w:t xml:space="preserve"> </w:t>
      </w:r>
      <w:r w:rsidR="00CF4520" w:rsidRPr="00CF4520">
        <w:rPr>
          <w:rFonts w:ascii="Times New Roman" w:hAnsi="Times New Roman" w:cs="Times New Roman"/>
          <w:sz w:val="28"/>
          <w:szCs w:val="28"/>
          <w:highlight w:val="yellow"/>
        </w:rPr>
        <w:t>таблица!</w:t>
      </w:r>
    </w:p>
    <w:p w:rsidR="00FC3FE7" w:rsidRPr="00304A4A" w:rsidRDefault="00FC3FE7" w:rsidP="00FC3FE7">
      <w:pPr>
        <w:pStyle w:val="12"/>
      </w:pPr>
    </w:p>
    <w:p w:rsidR="00FC3FE7" w:rsidRDefault="00FC3FE7" w:rsidP="00FC3FE7">
      <w:pPr>
        <w:spacing w:before="7" w:after="0" w:line="200" w:lineRule="exact"/>
        <w:rPr>
          <w:rFonts w:cs="Arial"/>
          <w:sz w:val="20"/>
          <w:szCs w:val="20"/>
          <w:lang w:val="ru-RU"/>
        </w:rPr>
      </w:pPr>
    </w:p>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7" w:name="_Toc440361300"/>
      <w:bookmarkStart w:id="168" w:name="_Toc468198044"/>
      <w:bookmarkStart w:id="169" w:name="_Toc483819952"/>
      <w:r w:rsidRPr="00103846">
        <w:rPr>
          <w:rFonts w:ascii="Times New Roman" w:hAnsi="Times New Roman" w:cs="Times New Roman"/>
          <w:sz w:val="28"/>
          <w:szCs w:val="28"/>
        </w:rPr>
        <w:lastRenderedPageBreak/>
        <w:t>ЧАСТЬ III. ГРАДОСТРОИТЕЛЬНЫЕ РЕГЛАМЕНТЫ</w:t>
      </w:r>
      <w:bookmarkEnd w:id="167"/>
      <w:bookmarkEnd w:id="168"/>
      <w:bookmarkEnd w:id="169"/>
    </w:p>
    <w:p w:rsidR="00FC3FE7" w:rsidRPr="00103846" w:rsidRDefault="00FC3FE7" w:rsidP="00FC3FE7">
      <w:pPr>
        <w:pStyle w:val="20"/>
        <w:rPr>
          <w:rFonts w:ascii="Times New Roman" w:eastAsia="Arial Unicode MS" w:hAnsi="Times New Roman" w:cs="Times New Roman"/>
          <w:sz w:val="28"/>
          <w:szCs w:val="28"/>
        </w:rPr>
      </w:pPr>
      <w:bookmarkStart w:id="170" w:name="_Toc440361301"/>
      <w:bookmarkStart w:id="171" w:name="_Toc468198045"/>
      <w:bookmarkStart w:id="172" w:name="_Toc483819953"/>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FC3FE7" w:rsidRPr="00103846" w:rsidRDefault="00FC3FE7" w:rsidP="00FC3FE7">
      <w:pPr>
        <w:pStyle w:val="3"/>
        <w:rPr>
          <w:rFonts w:ascii="Times New Roman" w:hAnsi="Times New Roman" w:cs="Times New Roman"/>
          <w:sz w:val="28"/>
          <w:szCs w:val="28"/>
        </w:rPr>
      </w:pPr>
      <w:bookmarkStart w:id="173" w:name="_Toc440361302"/>
      <w:bookmarkStart w:id="174" w:name="_Toc468198046"/>
      <w:bookmarkStart w:id="175" w:name="_Toc483819954"/>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3"/>
      <w:bookmarkEnd w:id="174"/>
      <w:bookmarkEnd w:id="175"/>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6" w:name="_Toc440361303"/>
      <w:bookmarkStart w:id="177" w:name="_Toc468198047"/>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103846" w:rsidRDefault="00FC3FE7" w:rsidP="00FC3FE7">
      <w:pPr>
        <w:pStyle w:val="3"/>
        <w:rPr>
          <w:rFonts w:ascii="Times New Roman" w:hAnsi="Times New Roman" w:cs="Times New Roman"/>
          <w:sz w:val="28"/>
          <w:szCs w:val="28"/>
        </w:rPr>
      </w:pPr>
      <w:bookmarkStart w:id="178" w:name="_Toc483819955"/>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6"/>
      <w:bookmarkEnd w:id="177"/>
      <w:bookmarkEnd w:id="178"/>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FC3FE7" w:rsidRPr="00103846" w:rsidRDefault="00191E73" w:rsidP="00FC3FE7">
      <w:pPr>
        <w:pStyle w:val="3"/>
        <w:rPr>
          <w:rFonts w:ascii="Times New Roman" w:hAnsi="Times New Roman" w:cs="Times New Roman"/>
          <w:sz w:val="28"/>
          <w:szCs w:val="28"/>
        </w:rPr>
      </w:pPr>
      <w:bookmarkStart w:id="179" w:name="_Toc440361304"/>
      <w:bookmarkStart w:id="180" w:name="_Toc468198048"/>
      <w:bookmarkStart w:id="181" w:name="_Toc483819956"/>
      <w:r>
        <w:rPr>
          <w:rFonts w:ascii="Times New Roman" w:hAnsi="Times New Roman" w:cs="Times New Roman"/>
          <w:sz w:val="28"/>
          <w:szCs w:val="28"/>
        </w:rPr>
        <w:t>Статья 35</w:t>
      </w:r>
      <w:r w:rsidR="00FC3FE7" w:rsidRPr="00103846">
        <w:rPr>
          <w:rFonts w:ascii="Times New Roman" w:hAnsi="Times New Roman" w:cs="Times New Roman"/>
          <w:sz w:val="28"/>
          <w:szCs w:val="28"/>
        </w:rPr>
        <w:t>.</w:t>
      </w:r>
      <w:r w:rsidR="00FC3FE7"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9"/>
      <w:bookmarkEnd w:id="180"/>
      <w:bookmarkEnd w:id="181"/>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2" w:name="_Toc440361324"/>
    </w:p>
    <w:p w:rsidR="00766AC8" w:rsidRPr="00A03F2B" w:rsidRDefault="00766AC8" w:rsidP="00265CF9">
      <w:pPr>
        <w:rPr>
          <w:lang w:val="ru-RU"/>
        </w:rPr>
      </w:pPr>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3" w:name="_Toc331865303"/>
      <w:bookmarkStart w:id="184" w:name="_Toc335576629"/>
      <w:bookmarkStart w:id="185" w:name="_Toc469329215"/>
      <w:bookmarkStart w:id="186" w:name="_Toc483819957"/>
      <w:r w:rsidRPr="004C7404">
        <w:rPr>
          <w:rFonts w:ascii="Times New Roman" w:hAnsi="Times New Roman" w:cs="Times New Roman"/>
          <w:color w:val="0D0D0D"/>
          <w:sz w:val="28"/>
          <w:szCs w:val="32"/>
        </w:rPr>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3"/>
      <w:bookmarkEnd w:id="184"/>
      <w:r w:rsidR="00191E73">
        <w:rPr>
          <w:rFonts w:ascii="Times New Roman" w:hAnsi="Times New Roman" w:cs="Times New Roman"/>
          <w:color w:val="0D0D0D"/>
          <w:sz w:val="28"/>
          <w:szCs w:val="32"/>
        </w:rPr>
        <w:t>ДЖЕГУТИНСКОГО</w:t>
      </w:r>
      <w:r>
        <w:rPr>
          <w:rFonts w:ascii="Times New Roman" w:hAnsi="Times New Roman" w:cs="Times New Roman"/>
          <w:color w:val="0D0D0D"/>
          <w:sz w:val="28"/>
          <w:szCs w:val="32"/>
        </w:rPr>
        <w:t xml:space="preserve"> СЕЛЬСКОГО ПОСЕЛЕНИЯ</w:t>
      </w:r>
      <w:bookmarkEnd w:id="185"/>
      <w:bookmarkEnd w:id="186"/>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191E73" w:rsidP="00FF2BD0">
      <w:pPr>
        <w:pStyle w:val="affffa"/>
        <w:pBdr>
          <w:top w:val="none" w:sz="0" w:space="0" w:color="auto"/>
          <w:left w:val="none" w:sz="0" w:space="0" w:color="auto"/>
          <w:bottom w:val="none" w:sz="0" w:space="0" w:color="auto"/>
          <w:right w:val="none" w:sz="0" w:space="0" w:color="auto"/>
          <w:bar w:val="none" w:sz="0" w:color="auto"/>
        </w:pBdr>
        <w:ind w:firstLine="0"/>
        <w:outlineLvl w:val="2"/>
        <w:rPr>
          <w:rFonts w:ascii="Times New Roman" w:hAnsi="Times New Roman" w:cs="Times New Roman"/>
          <w:b/>
          <w:color w:val="0D0D0D"/>
          <w:sz w:val="28"/>
          <w:szCs w:val="28"/>
        </w:rPr>
      </w:pPr>
      <w:bookmarkStart w:id="187" w:name="_Toc483819958"/>
      <w:r>
        <w:rPr>
          <w:rFonts w:ascii="Times New Roman" w:hAnsi="Times New Roman" w:cs="Times New Roman"/>
          <w:b/>
          <w:color w:val="0D0D0D"/>
          <w:sz w:val="28"/>
          <w:szCs w:val="28"/>
        </w:rPr>
        <w:t>Статья 36</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bookmarkEnd w:id="187"/>
    </w:p>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055D9" w:rsidRPr="004C7404" w:rsidRDefault="00A055D9"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p>
    <w:p w:rsidR="00A055D9" w:rsidRPr="00E87DB1" w:rsidRDefault="00A055D9" w:rsidP="00FF2BD0">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Pr="00E87DB1">
        <w:rPr>
          <w:rFonts w:ascii="Times New Roman" w:hAnsi="Times New Roman" w:cs="Times New Roman"/>
          <w:b/>
          <w:color w:val="0D0D0D"/>
          <w:sz w:val="28"/>
        </w:rPr>
        <w:t>.1. Зона малоэтажной жилой застройки с возможностью ведения ЛПХ (Ж-1)</w:t>
      </w:r>
    </w:p>
    <w:p w:rsidR="00A055D9" w:rsidRPr="00ED07CA" w:rsidRDefault="00A055D9" w:rsidP="00A055D9">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A055D9" w:rsidRDefault="00A055D9" w:rsidP="00A055D9">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ED07CA">
        <w:rPr>
          <w:rFonts w:ascii="Times New Roman" w:hAnsi="Times New Roman"/>
          <w:sz w:val="28"/>
          <w:szCs w:val="28"/>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A055D9" w:rsidRPr="00924184" w:rsidRDefault="00A055D9" w:rsidP="00A055D9">
            <w:pPr>
              <w:pStyle w:val="aff"/>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A055D9" w:rsidRPr="00924184" w:rsidTr="00A055D9">
        <w:trPr>
          <w:trHeight w:val="41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A055D9" w:rsidRPr="00D46066" w:rsidTr="00A055D9">
        <w:trPr>
          <w:trHeight w:val="29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924184">
              <w:rPr>
                <w:rFonts w:ascii="Times New Roman" w:hAnsi="Times New Roman"/>
                <w:sz w:val="24"/>
                <w:szCs w:val="24"/>
                <w:lang w:val="ru-RU"/>
              </w:rPr>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055D9" w:rsidRPr="00D46066" w:rsidTr="00A055D9">
        <w:trPr>
          <w:trHeight w:val="13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120"/>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055D9" w:rsidRPr="00D46066" w:rsidTr="00A055D9">
        <w:trPr>
          <w:trHeight w:val="243"/>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12.0</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055D9" w:rsidRPr="00D46066" w:rsidTr="00A055D9">
        <w:trPr>
          <w:trHeight w:val="318"/>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ягодных, овощных, бахчевых или иных </w:t>
            </w:r>
            <w:r w:rsidRPr="00924184">
              <w:rPr>
                <w:rFonts w:ascii="Times New Roman" w:hAnsi="Times New Roman"/>
                <w:sz w:val="24"/>
                <w:szCs w:val="24"/>
                <w:lang w:val="ru-RU"/>
              </w:rPr>
              <w:lastRenderedPageBreak/>
              <w:t>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055D9" w:rsidRPr="00D46066" w:rsidTr="00A055D9">
        <w:trPr>
          <w:trHeight w:val="12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13.2</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A055D9" w:rsidRPr="005F3FC1" w:rsidRDefault="00A055D9" w:rsidP="00A055D9">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55D9" w:rsidRPr="00D46066" w:rsidTr="00A055D9">
        <w:trPr>
          <w:trHeight w:val="249"/>
        </w:trPr>
        <w:tc>
          <w:tcPr>
            <w:tcW w:w="0" w:type="auto"/>
            <w:tcMar>
              <w:left w:w="103" w:type="dxa"/>
            </w:tcMar>
          </w:tcPr>
          <w:p w:rsidR="00A055D9" w:rsidRPr="00C8428D" w:rsidRDefault="00A055D9" w:rsidP="00A055D9">
            <w:r w:rsidRPr="00C8428D">
              <w:t>3.6</w:t>
            </w:r>
          </w:p>
        </w:tc>
        <w:tc>
          <w:tcPr>
            <w:tcW w:w="2915" w:type="dxa"/>
            <w:tcMar>
              <w:left w:w="103" w:type="dxa"/>
            </w:tcMar>
          </w:tcPr>
          <w:p w:rsidR="00A055D9" w:rsidRPr="00C8428D" w:rsidRDefault="00A055D9" w:rsidP="00A055D9">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A055D9" w:rsidRPr="008332BD" w:rsidRDefault="00A055D9" w:rsidP="00A055D9">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 xml:space="preserve">Религиозное </w:t>
            </w:r>
            <w:r w:rsidRPr="00924184">
              <w:rPr>
                <w:rFonts w:ascii="Times New Roman" w:hAnsi="Times New Roman"/>
                <w:sz w:val="24"/>
                <w:szCs w:val="24"/>
              </w:rPr>
              <w:lastRenderedPageBreak/>
              <w:t>использование</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предназначенных для отправления религиозных </w:t>
            </w:r>
            <w:r w:rsidRPr="00924184">
              <w:rPr>
                <w:rFonts w:ascii="Times New Roman" w:hAnsi="Times New Roman"/>
                <w:sz w:val="24"/>
                <w:szCs w:val="24"/>
                <w:lang w:val="ru-RU"/>
              </w:rPr>
              <w:lastRenderedPageBreak/>
              <w:t>обрядов (церкви, соборы, храмы, часовни, монастыри, мечети, молельные дома);</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055D9" w:rsidRPr="00D46066" w:rsidTr="00A055D9">
        <w:trPr>
          <w:trHeight w:val="249"/>
        </w:trPr>
        <w:tc>
          <w:tcPr>
            <w:tcW w:w="0" w:type="auto"/>
            <w:tcMar>
              <w:left w:w="103" w:type="dxa"/>
            </w:tcMar>
          </w:tcPr>
          <w:p w:rsidR="00A055D9" w:rsidRPr="00587211" w:rsidRDefault="00A055D9" w:rsidP="00A055D9">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lastRenderedPageBreak/>
              <w:t>3.8</w:t>
            </w:r>
          </w:p>
        </w:tc>
        <w:tc>
          <w:tcPr>
            <w:tcW w:w="2915" w:type="dxa"/>
            <w:tcMar>
              <w:left w:w="103" w:type="dxa"/>
            </w:tcMar>
          </w:tcPr>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055D9" w:rsidRPr="00D46066" w:rsidTr="00A055D9">
        <w:trPr>
          <w:trHeight w:val="249"/>
        </w:trPr>
        <w:tc>
          <w:tcPr>
            <w:tcW w:w="0" w:type="auto"/>
            <w:tcMar>
              <w:left w:w="103" w:type="dxa"/>
            </w:tcMar>
          </w:tcPr>
          <w:p w:rsidR="00A055D9" w:rsidRPr="008332BD" w:rsidRDefault="00A055D9" w:rsidP="00A055D9">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A055D9" w:rsidRPr="008332BD" w:rsidRDefault="00A055D9" w:rsidP="00A055D9">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A055D9" w:rsidRPr="008332BD" w:rsidRDefault="00A055D9" w:rsidP="00A055D9">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A055D9" w:rsidRPr="00D46066" w:rsidTr="00A055D9">
        <w:trPr>
          <w:trHeight w:val="249"/>
        </w:trPr>
        <w:tc>
          <w:tcPr>
            <w:tcW w:w="0" w:type="auto"/>
            <w:tcMar>
              <w:left w:w="103" w:type="dxa"/>
            </w:tcMar>
          </w:tcPr>
          <w:p w:rsidR="00A055D9" w:rsidRPr="00587211" w:rsidRDefault="00A055D9" w:rsidP="00A055D9">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A055D9" w:rsidRPr="00587211" w:rsidRDefault="00A055D9" w:rsidP="00A055D9">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A055D9" w:rsidRPr="00587211" w:rsidRDefault="00A055D9" w:rsidP="00A055D9">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A055D9" w:rsidRPr="00587211" w:rsidRDefault="00A055D9" w:rsidP="00A055D9">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A055D9" w:rsidRPr="00D46066" w:rsidTr="00A055D9">
        <w:trPr>
          <w:trHeight w:val="29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A055D9" w:rsidRPr="00D46066" w:rsidTr="00A055D9">
        <w:trPr>
          <w:trHeight w:val="13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A055D9" w:rsidRPr="00D46066" w:rsidTr="00A055D9">
        <w:trPr>
          <w:trHeight w:val="120"/>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4.6</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Общественное питание **</w:t>
            </w:r>
            <w:r w:rsidRPr="00924184">
              <w:rPr>
                <w:rFonts w:ascii="Times New Roman" w:hAnsi="Times New Roman"/>
                <w:sz w:val="24"/>
                <w:szCs w:val="24"/>
                <w:lang w:val="ru-RU"/>
              </w:rPr>
              <w:t>*</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5D9" w:rsidRPr="00D46066" w:rsidTr="00A055D9">
        <w:trPr>
          <w:trHeight w:val="120"/>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4.9</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A055D9" w:rsidRPr="00D46066" w:rsidTr="00A055D9">
        <w:trPr>
          <w:trHeight w:val="243"/>
        </w:trPr>
        <w:tc>
          <w:tcPr>
            <w:tcW w:w="14347" w:type="dxa"/>
            <w:gridSpan w:val="3"/>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A055D9" w:rsidRPr="00924184" w:rsidRDefault="00A055D9" w:rsidP="00A055D9">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A055D9" w:rsidRPr="00924184" w:rsidRDefault="00A055D9" w:rsidP="00A055D9">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для встроенных или пристроенных к жилым домам</w:t>
            </w:r>
            <w:r>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A055D9" w:rsidRPr="00F5728E" w:rsidRDefault="00A055D9" w:rsidP="00A055D9">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A055D9" w:rsidRPr="00924184" w:rsidTr="00A055D9">
        <w:tc>
          <w:tcPr>
            <w:tcW w:w="0" w:type="auto"/>
            <w:shd w:val="clear" w:color="auto" w:fill="F2F2F2" w:themeFill="background1" w:themeFillShade="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41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055D9" w:rsidRDefault="00A055D9" w:rsidP="00A055D9">
      <w:pPr>
        <w:pStyle w:val="24"/>
        <w:tabs>
          <w:tab w:val="left" w:pos="142"/>
        </w:tabs>
        <w:rPr>
          <w:rFonts w:ascii="Times New Roman" w:hAnsi="Times New Roman"/>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A055D9" w:rsidRPr="00D46066" w:rsidTr="00A055D9">
        <w:trPr>
          <w:trHeight w:val="468"/>
        </w:trPr>
        <w:tc>
          <w:tcPr>
            <w:tcW w:w="14425" w:type="dxa"/>
            <w:gridSpan w:val="5"/>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F55A0E" w:rsidTr="00A055D9">
        <w:trPr>
          <w:trHeight w:val="894"/>
        </w:trPr>
        <w:tc>
          <w:tcPr>
            <w:tcW w:w="5070" w:type="dxa"/>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A055D9" w:rsidRPr="00D46066" w:rsidTr="00A055D9">
        <w:trPr>
          <w:trHeight w:val="795"/>
        </w:trPr>
        <w:tc>
          <w:tcPr>
            <w:tcW w:w="5070" w:type="dxa"/>
            <w:tcBorders>
              <w:top w:val="single" w:sz="4" w:space="0" w:color="000000" w:themeColor="text1"/>
            </w:tcBorders>
          </w:tcPr>
          <w:p w:rsidR="00A055D9" w:rsidRPr="00F55A0E" w:rsidRDefault="00A055D9" w:rsidP="00A055D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600-2500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600-2500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A055D9" w:rsidRPr="00F55A0E" w:rsidTr="00A055D9">
        <w:trPr>
          <w:trHeight w:val="495"/>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F55A0E"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28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Бытовое обслуживание</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A055D9" w:rsidRPr="00F55A0E" w:rsidTr="00A055D9">
        <w:trPr>
          <w:trHeight w:val="270"/>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D46066"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rPr>
          <w:trHeight w:val="318"/>
        </w:trPr>
        <w:tc>
          <w:tcPr>
            <w:tcW w:w="5070" w:type="dxa"/>
            <w:tcBorders>
              <w:top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A055D9" w:rsidRPr="00F55A0E" w:rsidTr="00A055D9">
        <w:trPr>
          <w:trHeight w:val="215"/>
        </w:trPr>
        <w:tc>
          <w:tcPr>
            <w:tcW w:w="5070" w:type="dxa"/>
            <w:tcBorders>
              <w:top w:val="single" w:sz="4" w:space="0" w:color="auto"/>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A055D9" w:rsidRPr="00F55A0E" w:rsidTr="00A055D9">
        <w:trPr>
          <w:trHeight w:val="240"/>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A055D9" w:rsidRPr="00F55A0E" w:rsidTr="00A055D9">
        <w:trPr>
          <w:trHeight w:val="28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F55A0E" w:rsidTr="00A055D9">
        <w:trPr>
          <w:trHeight w:val="294"/>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w:t>
            </w:r>
            <w:r w:rsidRPr="00F55A0E">
              <w:rPr>
                <w:rFonts w:ascii="Times New Roman" w:eastAsia="TimesNewRomanPSMT" w:hAnsi="Times New Roman" w:cs="Times New Roman"/>
                <w:sz w:val="24"/>
                <w:szCs w:val="24"/>
                <w:lang w:val="ru-RU"/>
              </w:rPr>
              <w:lastRenderedPageBreak/>
              <w:t>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A055D9" w:rsidRPr="00F55A0E" w:rsidTr="00A055D9">
        <w:trPr>
          <w:trHeight w:val="273"/>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A055D9" w:rsidRPr="00F55A0E"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F55A0E" w:rsidTr="00A055D9">
        <w:trPr>
          <w:trHeight w:val="4806"/>
        </w:trPr>
        <w:tc>
          <w:tcPr>
            <w:tcW w:w="5070" w:type="dxa"/>
            <w:tcBorders>
              <w:top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A055D9" w:rsidRPr="00F55A0E" w:rsidRDefault="00A055D9" w:rsidP="00A055D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Pr="00591923">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A055D9" w:rsidRPr="00F55A0E" w:rsidRDefault="00A055D9" w:rsidP="00A055D9">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A055D9" w:rsidRPr="00F55A0E" w:rsidTr="00A055D9">
        <w:trPr>
          <w:trHeight w:val="488"/>
        </w:trPr>
        <w:tc>
          <w:tcPr>
            <w:tcW w:w="5070" w:type="dxa"/>
            <w:tcBorders>
              <w:top w:val="single" w:sz="4" w:space="0" w:color="auto"/>
              <w:bottom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A055D9" w:rsidRPr="00F55A0E" w:rsidRDefault="00A055D9" w:rsidP="00A055D9">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A055D9" w:rsidRPr="00F55A0E" w:rsidRDefault="00A055D9" w:rsidP="00A055D9">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A055D9" w:rsidRPr="00F55A0E" w:rsidTr="00A055D9">
        <w:trPr>
          <w:trHeight w:val="267"/>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A055D9" w:rsidRPr="00F55A0E" w:rsidTr="00A055D9">
        <w:trPr>
          <w:trHeight w:val="270"/>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A055D9" w:rsidRPr="00F55A0E" w:rsidTr="00A055D9">
        <w:trPr>
          <w:trHeight w:val="270"/>
        </w:trPr>
        <w:tc>
          <w:tcPr>
            <w:tcW w:w="5070" w:type="dxa"/>
            <w:tcBorders>
              <w:top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A055D9" w:rsidRPr="00F55A0E" w:rsidRDefault="00A055D9" w:rsidP="00A055D9">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A055D9" w:rsidRPr="00D46066" w:rsidTr="00A055D9">
        <w:trPr>
          <w:trHeight w:val="270"/>
        </w:trPr>
        <w:tc>
          <w:tcPr>
            <w:tcW w:w="5070" w:type="dxa"/>
            <w:tcBorders>
              <w:top w:val="single" w:sz="4" w:space="0" w:color="000000" w:themeColor="text1"/>
            </w:tcBorders>
          </w:tcPr>
          <w:p w:rsidR="00A055D9" w:rsidRPr="00591923" w:rsidRDefault="00A055D9" w:rsidP="00A055D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w:t>
            </w:r>
            <w:r w:rsidRPr="002B6650">
              <w:rPr>
                <w:rFonts w:ascii="Times New Roman" w:hAnsi="Times New Roman"/>
                <w:sz w:val="24"/>
                <w:lang w:val="ru-RU"/>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A055D9" w:rsidRPr="00591923" w:rsidRDefault="00A055D9" w:rsidP="00A055D9">
            <w:pPr>
              <w:rPr>
                <w:rFonts w:ascii="Times New Roman" w:eastAsia="TimesNewRomanPS-BoldMT" w:hAnsi="Times New Roman" w:cs="Times New Roman"/>
                <w:bCs/>
                <w:sz w:val="24"/>
                <w:szCs w:val="24"/>
                <w:lang w:val="ru-RU"/>
              </w:rPr>
            </w:pPr>
          </w:p>
        </w:tc>
      </w:tr>
      <w:tr w:rsidR="00A055D9" w:rsidRPr="00D46066"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300"/>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255"/>
        </w:trPr>
        <w:tc>
          <w:tcPr>
            <w:tcW w:w="5070"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1942"/>
        </w:trPr>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D46066"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360"/>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195"/>
        </w:trPr>
        <w:tc>
          <w:tcPr>
            <w:tcW w:w="5070"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591923" w:rsidTr="00A055D9">
        <w:tc>
          <w:tcPr>
            <w:tcW w:w="5070" w:type="dxa"/>
          </w:tcPr>
          <w:p w:rsidR="00A055D9" w:rsidRPr="00591923" w:rsidRDefault="00A055D9" w:rsidP="00A055D9">
            <w:pPr>
              <w:pStyle w:val="af6"/>
              <w:rPr>
                <w:rFonts w:ascii="Times New Roman" w:hAnsi="Times New Roman" w:cs="Times New Roman"/>
                <w:sz w:val="24"/>
                <w:szCs w:val="24"/>
                <w:lang w:val="ru-RU"/>
              </w:rPr>
            </w:pPr>
            <w:r w:rsidRPr="00924184">
              <w:rPr>
                <w:rFonts w:ascii="Times New Roman" w:hAnsi="Times New Roman"/>
                <w:sz w:val="24"/>
                <w:szCs w:val="24"/>
                <w:lang w:val="ru-RU"/>
              </w:rPr>
              <w:t xml:space="preserve">Предельная высота зданий, строений, </w:t>
            </w:r>
            <w:r w:rsidRPr="00924184">
              <w:rPr>
                <w:rFonts w:ascii="Times New Roman" w:hAnsi="Times New Roman"/>
                <w:sz w:val="24"/>
                <w:szCs w:val="24"/>
                <w:lang w:val="ru-RU"/>
              </w:rPr>
              <w:lastRenderedPageBreak/>
              <w:t>сооружений</w:t>
            </w:r>
          </w:p>
        </w:tc>
        <w:tc>
          <w:tcPr>
            <w:tcW w:w="992" w:type="dxa"/>
          </w:tcPr>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lastRenderedPageBreak/>
              <w:t xml:space="preserve">не </w:t>
            </w:r>
            <w:r w:rsidRPr="00924184">
              <w:rPr>
                <w:rFonts w:ascii="Times New Roman" w:hAnsi="Times New Roman"/>
                <w:sz w:val="24"/>
                <w:szCs w:val="24"/>
              </w:rPr>
              <w:lastRenderedPageBreak/>
              <w:t>более 14 м</w:t>
            </w:r>
          </w:p>
        </w:tc>
        <w:tc>
          <w:tcPr>
            <w:tcW w:w="8363" w:type="dxa"/>
            <w:gridSpan w:val="3"/>
          </w:tcPr>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D46066" w:rsidTr="00A055D9">
        <w:tc>
          <w:tcPr>
            <w:tcW w:w="14425" w:type="dxa"/>
            <w:gridSpan w:val="5"/>
          </w:tcPr>
          <w:p w:rsidR="00A055D9" w:rsidRDefault="00A055D9" w:rsidP="00A055D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D46066"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A055D9" w:rsidRPr="00F55A0E" w:rsidRDefault="00A055D9" w:rsidP="00A055D9">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A055D9" w:rsidRPr="00F55A0E" w:rsidRDefault="00A055D9" w:rsidP="00A055D9">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bl>
    <w:p w:rsidR="00A055D9" w:rsidRDefault="00A055D9" w:rsidP="00A055D9">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A055D9" w:rsidRPr="003D17AF" w:rsidRDefault="00A055D9" w:rsidP="00A055D9">
      <w:pPr>
        <w:pStyle w:val="1"/>
        <w:numPr>
          <w:ilvl w:val="1"/>
          <w:numId w:val="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A055D9" w:rsidRPr="00691771" w:rsidRDefault="00A055D9" w:rsidP="00A055D9">
      <w:pPr>
        <w:pStyle w:val="1"/>
        <w:numPr>
          <w:ilvl w:val="1"/>
          <w:numId w:val="4"/>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 xml:space="preserve">Земельный участок под размещение гаража не может быть смежным с территорией, на которой находятся </w:t>
      </w:r>
      <w:r w:rsidRPr="00691771">
        <w:rPr>
          <w:rFonts w:ascii="Times New Roman" w:hAnsi="Times New Roman" w:cs="Times New Roman"/>
          <w:sz w:val="28"/>
          <w:szCs w:val="28"/>
        </w:rPr>
        <w:lastRenderedPageBreak/>
        <w:t>детские игровые площадки и спортивные площадки.</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Подъездные пути к земельному участку для размещения гаража не должны пересекаться с существующими пешеходными связями.</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Вид ограждения и его высота должны быть единообразными, как минимум, на протяжении одного квартала с обеих сторон улицы.</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A055D9" w:rsidRPr="00691771" w:rsidRDefault="00A055D9" w:rsidP="00A055D9">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A055D9" w:rsidRPr="00691771" w:rsidRDefault="00A055D9" w:rsidP="00A055D9">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055D9" w:rsidRPr="00691771" w:rsidRDefault="00A055D9" w:rsidP="00A055D9">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A055D9" w:rsidRPr="00691771" w:rsidRDefault="00A055D9" w:rsidP="00A055D9">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A055D9" w:rsidRDefault="00A055D9" w:rsidP="00A055D9">
      <w:pPr>
        <w:pStyle w:val="24"/>
        <w:ind w:firstLine="284"/>
        <w:rPr>
          <w:rFonts w:ascii="Times New Roman" w:hAnsi="Times New Roman"/>
          <w:sz w:val="28"/>
          <w:szCs w:val="28"/>
        </w:rPr>
      </w:pPr>
      <w:r w:rsidRPr="00691771">
        <w:rPr>
          <w:rFonts w:ascii="Times New Roman" w:hAnsi="Times New Roman"/>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A055D9" w:rsidRPr="00591923" w:rsidRDefault="00A055D9" w:rsidP="00A055D9">
      <w:pPr>
        <w:autoSpaceDE w:val="0"/>
        <w:autoSpaceDN w:val="0"/>
        <w:adjustRightInd w:val="0"/>
        <w:spacing w:after="0" w:line="240" w:lineRule="auto"/>
        <w:jc w:val="center"/>
        <w:rPr>
          <w:rFonts w:ascii="Times New Roman" w:hAnsi="Times New Roman" w:cs="Times New Roman"/>
          <w:sz w:val="28"/>
          <w:szCs w:val="28"/>
          <w:lang w:val="ru-RU"/>
        </w:rPr>
      </w:pPr>
      <w:r w:rsidRPr="00591923">
        <w:rPr>
          <w:rFonts w:ascii="Times New Roman" w:hAnsi="Times New Roman" w:cs="Times New Roman"/>
          <w:b/>
          <w:bCs/>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A055D9" w:rsidRPr="00691771" w:rsidRDefault="00A055D9" w:rsidP="00A055D9">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2463"/>
        <w:gridCol w:w="1165"/>
        <w:gridCol w:w="1345"/>
        <w:gridCol w:w="1110"/>
        <w:gridCol w:w="1509"/>
        <w:gridCol w:w="2601"/>
      </w:tblGrid>
      <w:tr w:rsidR="00A055D9" w:rsidRPr="00924184" w:rsidTr="00A055D9">
        <w:trPr>
          <w:trHeight w:val="57"/>
          <w:jc w:val="center"/>
        </w:trPr>
        <w:tc>
          <w:tcPr>
            <w:tcW w:w="1089" w:type="pct"/>
            <w:vMerge w:val="restart"/>
            <w:shd w:val="clear" w:color="auto" w:fill="F2F2F2"/>
            <w:vAlign w:val="center"/>
          </w:tcPr>
          <w:p w:rsidR="00A055D9" w:rsidRPr="00591923" w:rsidRDefault="00A055D9" w:rsidP="00A055D9">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lastRenderedPageBreak/>
              <w:t>Нормативный разрыв, не менее, метров</w:t>
            </w:r>
          </w:p>
        </w:tc>
        <w:tc>
          <w:tcPr>
            <w:tcW w:w="945" w:type="pct"/>
            <w:vMerge w:val="restart"/>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A055D9" w:rsidRPr="00924184" w:rsidTr="00A055D9">
        <w:trPr>
          <w:trHeight w:val="57"/>
          <w:jc w:val="center"/>
        </w:trPr>
        <w:tc>
          <w:tcPr>
            <w:tcW w:w="1089" w:type="pct"/>
            <w:vMerge/>
            <w:shd w:val="clear" w:color="auto" w:fill="F2F2F2"/>
            <w:vAlign w:val="center"/>
          </w:tcPr>
          <w:p w:rsidR="00A055D9" w:rsidRPr="00924184" w:rsidRDefault="00A055D9" w:rsidP="00A055D9">
            <w:pPr>
              <w:pStyle w:val="aff"/>
              <w:jc w:val="center"/>
              <w:rPr>
                <w:rFonts w:ascii="Times New Roman" w:hAnsi="Times New Roman"/>
                <w:sz w:val="24"/>
                <w:szCs w:val="24"/>
              </w:rPr>
            </w:pPr>
          </w:p>
        </w:tc>
        <w:tc>
          <w:tcPr>
            <w:tcW w:w="0" w:type="auto"/>
            <w:vMerge/>
            <w:shd w:val="clear" w:color="auto" w:fill="F2F2F2"/>
            <w:vAlign w:val="center"/>
          </w:tcPr>
          <w:p w:rsidR="00A055D9" w:rsidRPr="00924184" w:rsidRDefault="00A055D9" w:rsidP="00A055D9">
            <w:pPr>
              <w:pStyle w:val="aff"/>
              <w:jc w:val="center"/>
              <w:rPr>
                <w:rFonts w:ascii="Times New Roman" w:hAnsi="Times New Roman"/>
                <w:sz w:val="24"/>
                <w:szCs w:val="24"/>
              </w:rPr>
            </w:pPr>
          </w:p>
        </w:tc>
        <w:tc>
          <w:tcPr>
            <w:tcW w:w="0" w:type="auto"/>
            <w:vMerge/>
            <w:shd w:val="clear" w:color="auto" w:fill="F2F2F2"/>
            <w:vAlign w:val="center"/>
          </w:tcPr>
          <w:p w:rsidR="00A055D9" w:rsidRPr="00924184" w:rsidRDefault="00A055D9" w:rsidP="00A055D9">
            <w:pPr>
              <w:pStyle w:val="aff"/>
              <w:jc w:val="center"/>
              <w:rPr>
                <w:rFonts w:ascii="Times New Roman" w:hAnsi="Times New Roman"/>
                <w:sz w:val="24"/>
                <w:szCs w:val="24"/>
              </w:rPr>
            </w:pPr>
          </w:p>
        </w:tc>
        <w:tc>
          <w:tcPr>
            <w:tcW w:w="0" w:type="auto"/>
            <w:vMerge/>
            <w:shd w:val="clear" w:color="auto" w:fill="F2F2F2"/>
            <w:vAlign w:val="center"/>
          </w:tcPr>
          <w:p w:rsidR="00A055D9" w:rsidRPr="00924184" w:rsidRDefault="00A055D9" w:rsidP="00A055D9">
            <w:pPr>
              <w:pStyle w:val="aff"/>
              <w:jc w:val="center"/>
              <w:rPr>
                <w:rFonts w:ascii="Times New Roman" w:hAnsi="Times New Roman"/>
                <w:sz w:val="24"/>
                <w:szCs w:val="24"/>
              </w:rPr>
            </w:pPr>
          </w:p>
        </w:tc>
        <w:tc>
          <w:tcPr>
            <w:tcW w:w="0" w:type="auto"/>
            <w:vMerge/>
            <w:shd w:val="clear" w:color="auto" w:fill="F2F2F2"/>
            <w:vAlign w:val="center"/>
          </w:tcPr>
          <w:p w:rsidR="00A055D9" w:rsidRPr="00924184" w:rsidRDefault="00A055D9" w:rsidP="00A055D9">
            <w:pPr>
              <w:pStyle w:val="aff"/>
              <w:jc w:val="center"/>
              <w:rPr>
                <w:rFonts w:ascii="Times New Roman" w:hAnsi="Times New Roman"/>
                <w:sz w:val="24"/>
                <w:szCs w:val="24"/>
              </w:rPr>
            </w:pPr>
          </w:p>
        </w:tc>
        <w:tc>
          <w:tcPr>
            <w:tcW w:w="579" w:type="pct"/>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A055D9" w:rsidRPr="00924184" w:rsidTr="00A055D9">
        <w:trPr>
          <w:trHeight w:val="57"/>
          <w:jc w:val="center"/>
        </w:trPr>
        <w:tc>
          <w:tcPr>
            <w:tcW w:w="1089" w:type="pct"/>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A055D9" w:rsidRPr="0069209D" w:rsidRDefault="00A055D9" w:rsidP="00A055D9">
            <w:pPr>
              <w:jc w:val="center"/>
            </w:pPr>
            <w:r w:rsidRPr="0069209D">
              <w:t>15</w:t>
            </w:r>
          </w:p>
        </w:tc>
        <w:tc>
          <w:tcPr>
            <w:tcW w:w="447"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1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579"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98"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A055D9" w:rsidRPr="00924184" w:rsidTr="00A055D9">
        <w:trPr>
          <w:trHeight w:val="57"/>
          <w:jc w:val="center"/>
        </w:trPr>
        <w:tc>
          <w:tcPr>
            <w:tcW w:w="1089" w:type="pct"/>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A055D9" w:rsidRPr="0069209D" w:rsidRDefault="00A055D9" w:rsidP="00A055D9">
            <w:pPr>
              <w:jc w:val="center"/>
            </w:pPr>
            <w:r w:rsidRPr="0069209D">
              <w:t>24</w:t>
            </w:r>
          </w:p>
        </w:tc>
        <w:tc>
          <w:tcPr>
            <w:tcW w:w="447"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1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2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579"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8"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A055D9" w:rsidRPr="00924184" w:rsidTr="00A055D9">
        <w:trPr>
          <w:trHeight w:val="57"/>
          <w:jc w:val="center"/>
        </w:trPr>
        <w:tc>
          <w:tcPr>
            <w:tcW w:w="1089" w:type="pct"/>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A055D9" w:rsidRPr="0069209D" w:rsidRDefault="00A055D9" w:rsidP="00A055D9">
            <w:pPr>
              <w:jc w:val="center"/>
            </w:pPr>
            <w:r w:rsidRPr="0069209D">
              <w:t>30</w:t>
            </w:r>
          </w:p>
        </w:tc>
        <w:tc>
          <w:tcPr>
            <w:tcW w:w="447"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1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42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579"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8"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A055D9" w:rsidRPr="00924184" w:rsidTr="00A055D9">
        <w:trPr>
          <w:trHeight w:val="57"/>
          <w:jc w:val="center"/>
        </w:trPr>
        <w:tc>
          <w:tcPr>
            <w:tcW w:w="1089" w:type="pct"/>
            <w:vAlign w:val="center"/>
          </w:tcPr>
          <w:p w:rsidR="00A055D9" w:rsidRPr="00924184" w:rsidRDefault="00A055D9" w:rsidP="00A055D9">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A055D9" w:rsidRDefault="00A055D9" w:rsidP="00A055D9">
            <w:pPr>
              <w:jc w:val="center"/>
            </w:pPr>
            <w:r w:rsidRPr="0069209D">
              <w:t>40</w:t>
            </w:r>
          </w:p>
        </w:tc>
        <w:tc>
          <w:tcPr>
            <w:tcW w:w="447"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51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426"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579"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998" w:type="pct"/>
            <w:vAlign w:val="center"/>
          </w:tcPr>
          <w:p w:rsidR="00A055D9" w:rsidRPr="00C70636" w:rsidRDefault="00A055D9" w:rsidP="00A055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bl>
    <w:p w:rsidR="00A055D9" w:rsidRDefault="00A055D9" w:rsidP="00A055D9">
      <w:pPr>
        <w:pStyle w:val="24"/>
        <w:tabs>
          <w:tab w:val="left" w:pos="142"/>
        </w:tabs>
        <w:rPr>
          <w:rFonts w:ascii="Times New Roman" w:hAnsi="Times New Roman"/>
          <w:sz w:val="28"/>
          <w:szCs w:val="28"/>
        </w:rPr>
      </w:pPr>
    </w:p>
    <w:p w:rsidR="00A055D9" w:rsidRPr="00691771" w:rsidRDefault="00A055D9" w:rsidP="00A055D9">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rFonts w:ascii="Times New Roman" w:hAnsi="Times New Roman" w:cs="Times New Roman"/>
          <w:sz w:val="28"/>
          <w:szCs w:val="26"/>
        </w:rPr>
        <w:t>Сары-Тюзского</w:t>
      </w:r>
      <w:r>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055D9" w:rsidRPr="00E87DB1"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36.2</w:t>
      </w:r>
      <w:r w:rsidRPr="00E87DB1">
        <w:rPr>
          <w:rFonts w:ascii="Times New Roman" w:hAnsi="Times New Roman" w:cs="Times New Roman"/>
          <w:b/>
          <w:color w:val="0D0D0D"/>
          <w:sz w:val="28"/>
        </w:rPr>
        <w:t>. Зона общественно-делового и коммерческого назначения (ОД)</w:t>
      </w:r>
    </w:p>
    <w:p w:rsidR="00A055D9" w:rsidRDefault="00A055D9" w:rsidP="00A055D9">
      <w:pPr>
        <w:pStyle w:val="24"/>
        <w:rPr>
          <w:rFonts w:ascii="Times New Roman" w:hAnsi="Times New Roman" w:cs="Times New Roman"/>
          <w:color w:val="0D0D0D"/>
          <w:sz w:val="28"/>
        </w:rPr>
      </w:pPr>
      <w:r w:rsidRPr="009F120B">
        <w:rPr>
          <w:rFonts w:ascii="Times New Roman"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A055D9" w:rsidRPr="00924184" w:rsidRDefault="00A055D9" w:rsidP="00A055D9">
            <w:pPr>
              <w:pStyle w:val="aff"/>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3.3</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24184">
              <w:rPr>
                <w:rFonts w:ascii="Times New Roman" w:hAnsi="Times New Roman"/>
                <w:sz w:val="24"/>
                <w:szCs w:val="24"/>
                <w:lang w:val="ru-RU"/>
              </w:rPr>
              <w:lastRenderedPageBreak/>
              <w:t>прачечные, химчистки, похоронные бюро)</w:t>
            </w:r>
          </w:p>
        </w:tc>
      </w:tr>
      <w:tr w:rsidR="00A055D9" w:rsidRPr="00D46066" w:rsidTr="00A055D9">
        <w:trPr>
          <w:trHeight w:val="249"/>
        </w:trPr>
        <w:tc>
          <w:tcPr>
            <w:tcW w:w="0" w:type="auto"/>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3.6</w:t>
            </w:r>
          </w:p>
        </w:tc>
        <w:tc>
          <w:tcPr>
            <w:tcW w:w="0" w:type="auto"/>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612"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A055D9" w:rsidRPr="00E96237" w:rsidRDefault="00A055D9" w:rsidP="00A055D9">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055D9" w:rsidRPr="00924184" w:rsidRDefault="00A055D9" w:rsidP="00A055D9">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гаражей и (или) стоянок для автомобилей сотрудников и посетителей торгового центра</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4.3</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A055D9" w:rsidRPr="00E96237" w:rsidRDefault="00A055D9" w:rsidP="00A055D9">
            <w:pPr>
              <w:pStyle w:val="aff"/>
              <w:rPr>
                <w:rFonts w:ascii="Times New Roman" w:hAnsi="Times New Roman"/>
                <w:sz w:val="24"/>
                <w:szCs w:val="24"/>
                <w:lang w:val="ru-RU"/>
              </w:rPr>
            </w:pPr>
            <w:r w:rsidRPr="00E96237">
              <w:rPr>
                <w:rFonts w:ascii="Times New Roman" w:hAnsi="Times New Roman"/>
                <w:sz w:val="24"/>
                <w:szCs w:val="24"/>
                <w:lang w:val="ru-RU"/>
              </w:rPr>
              <w:t xml:space="preserve">Размещение объектов капитального строительства, сооружений, предназначенных для организации </w:t>
            </w:r>
            <w:r w:rsidRPr="00E96237">
              <w:rPr>
                <w:rFonts w:ascii="Times New Roman" w:hAnsi="Times New Roman"/>
                <w:sz w:val="24"/>
                <w:szCs w:val="24"/>
                <w:lang w:val="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55D9" w:rsidRPr="00924184" w:rsidRDefault="00A055D9" w:rsidP="00A055D9">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4.4</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A055D9" w:rsidRPr="00DE7CC0" w:rsidRDefault="00A055D9" w:rsidP="00A055D9">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055D9" w:rsidRPr="00924184" w:rsidRDefault="00A055D9" w:rsidP="00A055D9">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A055D9" w:rsidRPr="00D46066" w:rsidTr="00A055D9">
        <w:trPr>
          <w:trHeight w:val="249"/>
        </w:trPr>
        <w:tc>
          <w:tcPr>
            <w:tcW w:w="0" w:type="auto"/>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0" w:type="auto"/>
            <w:tcMar>
              <w:left w:w="103" w:type="dxa"/>
            </w:tcMar>
          </w:tcPr>
          <w:p w:rsidR="00A055D9" w:rsidRPr="00D479A5" w:rsidRDefault="00A055D9" w:rsidP="00A055D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A055D9" w:rsidRPr="00D479A5" w:rsidRDefault="00A055D9" w:rsidP="00A055D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w:t>
            </w:r>
            <w:r>
              <w:rPr>
                <w:rFonts w:ascii="Times New Roman" w:hAnsi="Times New Roman" w:cs="Times New Roman"/>
                <w:sz w:val="24"/>
                <w:szCs w:val="24"/>
              </w:rPr>
              <w:lastRenderedPageBreak/>
              <w:t>Минэкономразвития России от 1 сентября 2014 г. N 540)</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4"/>
        <w:gridCol w:w="10791"/>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249"/>
        </w:trPr>
        <w:tc>
          <w:tcPr>
            <w:tcW w:w="0" w:type="auto"/>
            <w:tcMar>
              <w:left w:w="103" w:type="dxa"/>
            </w:tcMar>
          </w:tcPr>
          <w:p w:rsidR="00A055D9" w:rsidRPr="007A6A1E" w:rsidRDefault="00A055D9" w:rsidP="00A055D9">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2.1</w:t>
            </w:r>
          </w:p>
        </w:tc>
        <w:tc>
          <w:tcPr>
            <w:tcW w:w="2914" w:type="dxa"/>
            <w:tcMar>
              <w:left w:w="103" w:type="dxa"/>
            </w:tcMar>
          </w:tcPr>
          <w:p w:rsidR="00A055D9" w:rsidRPr="007A6A1E" w:rsidRDefault="00A055D9" w:rsidP="00A055D9">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A055D9" w:rsidRPr="008F7BAF" w:rsidRDefault="00A055D9" w:rsidP="00A055D9">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A055D9" w:rsidRPr="008F7BAF" w:rsidRDefault="00A055D9" w:rsidP="00A055D9">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A055D9" w:rsidRPr="00264DED" w:rsidRDefault="00A055D9" w:rsidP="00A055D9">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A055D9" w:rsidRPr="00D46066" w:rsidTr="00A055D9">
        <w:trPr>
          <w:trHeight w:val="249"/>
        </w:trPr>
        <w:tc>
          <w:tcPr>
            <w:tcW w:w="0" w:type="auto"/>
            <w:tcMar>
              <w:left w:w="103" w:type="dxa"/>
            </w:tcMar>
          </w:tcPr>
          <w:p w:rsidR="00A055D9" w:rsidRPr="007A6A1E" w:rsidRDefault="00A055D9" w:rsidP="00A055D9">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2.3</w:t>
            </w:r>
          </w:p>
        </w:tc>
        <w:tc>
          <w:tcPr>
            <w:tcW w:w="2914"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4"/>
                <w:szCs w:val="24"/>
              </w:rPr>
              <w:t xml:space="preserve"> </w:t>
            </w:r>
            <w:r w:rsidRPr="007A6A1E">
              <w:rPr>
                <w:rFonts w:ascii="Times New Roman" w:hAnsi="Times New Roman" w:cs="Times New Roman"/>
                <w:sz w:val="24"/>
                <w:szCs w:val="24"/>
              </w:rPr>
              <w:t>разведение декоративных и плодовых деревьев, овощных и ягодных культур;</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обустройство спортивных и детских площадок, площадок отдыха</w:t>
            </w:r>
          </w:p>
        </w:tc>
      </w:tr>
      <w:tr w:rsidR="00A055D9" w:rsidRPr="00D46066" w:rsidTr="00A055D9">
        <w:trPr>
          <w:trHeight w:val="249"/>
        </w:trPr>
        <w:tc>
          <w:tcPr>
            <w:tcW w:w="0" w:type="auto"/>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3.2</w:t>
            </w:r>
          </w:p>
        </w:tc>
        <w:tc>
          <w:tcPr>
            <w:tcW w:w="2914" w:type="dxa"/>
            <w:tcMar>
              <w:left w:w="103" w:type="dxa"/>
            </w:tcMar>
          </w:tcPr>
          <w:p w:rsidR="00A055D9" w:rsidRPr="00D479A5" w:rsidRDefault="00A055D9" w:rsidP="00A055D9">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055D9" w:rsidRPr="00D46066" w:rsidTr="00A055D9">
        <w:trPr>
          <w:trHeight w:val="249"/>
        </w:trPr>
        <w:tc>
          <w:tcPr>
            <w:tcW w:w="0" w:type="auto"/>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3.4.</w:t>
            </w:r>
          </w:p>
        </w:tc>
        <w:tc>
          <w:tcPr>
            <w:tcW w:w="2914" w:type="dxa"/>
            <w:tcMar>
              <w:left w:w="103" w:type="dxa"/>
            </w:tcMar>
          </w:tcPr>
          <w:p w:rsidR="00A055D9" w:rsidRPr="008F7BAF" w:rsidRDefault="00A055D9" w:rsidP="00A055D9">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A055D9" w:rsidRPr="008F7BAF" w:rsidRDefault="00A055D9" w:rsidP="00A055D9">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A055D9" w:rsidRPr="00D46066" w:rsidTr="00A055D9">
        <w:trPr>
          <w:trHeight w:val="249"/>
        </w:trPr>
        <w:tc>
          <w:tcPr>
            <w:tcW w:w="0" w:type="auto"/>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3.5.</w:t>
            </w:r>
          </w:p>
        </w:tc>
        <w:tc>
          <w:tcPr>
            <w:tcW w:w="2914" w:type="dxa"/>
            <w:tcMar>
              <w:left w:w="103" w:type="dxa"/>
            </w:tcMar>
          </w:tcPr>
          <w:p w:rsidR="00A055D9" w:rsidRPr="008F7BAF" w:rsidRDefault="00A055D9" w:rsidP="00A055D9">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A055D9" w:rsidRPr="008F7BAF" w:rsidRDefault="00A055D9" w:rsidP="00A055D9">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A055D9" w:rsidRPr="00D46066" w:rsidTr="00A055D9">
        <w:trPr>
          <w:trHeight w:val="249"/>
        </w:trPr>
        <w:tc>
          <w:tcPr>
            <w:tcW w:w="0" w:type="auto"/>
            <w:tcMar>
              <w:left w:w="103" w:type="dxa"/>
            </w:tcMar>
          </w:tcPr>
          <w:p w:rsidR="00A055D9" w:rsidRPr="007A6A1E" w:rsidRDefault="00A055D9" w:rsidP="00A055D9">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3.10.</w:t>
            </w:r>
          </w:p>
        </w:tc>
        <w:tc>
          <w:tcPr>
            <w:tcW w:w="2914"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sidRPr="007A6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7A6A1E">
              <w:rPr>
                <w:rFonts w:ascii="Times New Roman" w:hAnsi="Times New Roman" w:cs="Times New Roman"/>
                <w:color w:val="000000" w:themeColor="text1"/>
                <w:sz w:val="24"/>
                <w:szCs w:val="24"/>
              </w:rPr>
              <w:t xml:space="preserve"> </w:t>
            </w:r>
          </w:p>
        </w:tc>
      </w:tr>
      <w:tr w:rsidR="00A055D9" w:rsidRPr="00D46066" w:rsidTr="00A055D9">
        <w:trPr>
          <w:trHeight w:val="249"/>
        </w:trPr>
        <w:tc>
          <w:tcPr>
            <w:tcW w:w="0" w:type="auto"/>
            <w:tcMar>
              <w:left w:w="103" w:type="dxa"/>
            </w:tcMar>
          </w:tcPr>
          <w:p w:rsidR="00A055D9" w:rsidRPr="007A6A1E" w:rsidRDefault="00A055D9" w:rsidP="00A055D9">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lastRenderedPageBreak/>
              <w:t>4.9.1</w:t>
            </w:r>
          </w:p>
        </w:tc>
        <w:tc>
          <w:tcPr>
            <w:tcW w:w="2914"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A055D9" w:rsidRDefault="00A055D9" w:rsidP="00A055D9">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411"/>
        </w:trPr>
        <w:tc>
          <w:tcPr>
            <w:tcW w:w="630" w:type="dxa"/>
            <w:tcMar>
              <w:left w:w="103" w:type="dxa"/>
            </w:tcMar>
          </w:tcPr>
          <w:p w:rsidR="00A055D9" w:rsidRPr="00924184" w:rsidRDefault="00A055D9" w:rsidP="00A055D9">
            <w:pPr>
              <w:pStyle w:val="aff"/>
              <w:rPr>
                <w:rFonts w:ascii="Times New Roman" w:hAnsi="Times New Roman"/>
                <w:sz w:val="24"/>
                <w:lang w:val="ru-RU"/>
              </w:rPr>
            </w:pPr>
            <w:r w:rsidRPr="00924184">
              <w:rPr>
                <w:rFonts w:ascii="Times New Roman" w:hAnsi="Times New Roman"/>
                <w:sz w:val="24"/>
                <w:lang w:val="ru-RU"/>
              </w:rPr>
              <w:t>2.7.1</w:t>
            </w:r>
          </w:p>
        </w:tc>
        <w:tc>
          <w:tcPr>
            <w:tcW w:w="6283" w:type="dxa"/>
          </w:tcPr>
          <w:p w:rsidR="00A055D9" w:rsidRPr="00924184" w:rsidRDefault="00A055D9" w:rsidP="00A055D9">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7404" w:type="dxa"/>
          </w:tcPr>
          <w:p w:rsidR="00A055D9" w:rsidRPr="00924184" w:rsidRDefault="00A055D9" w:rsidP="00A055D9">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055D9" w:rsidRDefault="00A055D9" w:rsidP="00A055D9">
      <w:pPr>
        <w:pStyle w:val="24"/>
        <w:tabs>
          <w:tab w:val="left" w:pos="142"/>
        </w:tabs>
        <w:spacing w:before="0"/>
        <w:jc w:val="center"/>
        <w:rPr>
          <w:rFonts w:ascii="Times New Roman" w:hAnsi="Times New Roman"/>
          <w:sz w:val="28"/>
          <w:szCs w:val="28"/>
        </w:rPr>
      </w:pPr>
    </w:p>
    <w:p w:rsidR="00A055D9" w:rsidRDefault="00A055D9" w:rsidP="00A055D9">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A055D9" w:rsidRPr="00D46066" w:rsidTr="00A055D9">
        <w:trPr>
          <w:trHeight w:val="468"/>
        </w:trPr>
        <w:tc>
          <w:tcPr>
            <w:tcW w:w="14425" w:type="dxa"/>
            <w:gridSpan w:val="4"/>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F55A0E" w:rsidTr="00A055D9">
        <w:trPr>
          <w:trHeight w:val="894"/>
        </w:trPr>
        <w:tc>
          <w:tcPr>
            <w:tcW w:w="5070" w:type="dxa"/>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A055D9" w:rsidRPr="00D46066" w:rsidTr="00A055D9">
        <w:trPr>
          <w:trHeight w:val="795"/>
        </w:trPr>
        <w:tc>
          <w:tcPr>
            <w:tcW w:w="5070" w:type="dxa"/>
            <w:tcBorders>
              <w:top w:val="single" w:sz="4" w:space="0" w:color="000000" w:themeColor="text1"/>
            </w:tcBorders>
          </w:tcPr>
          <w:p w:rsidR="00A055D9" w:rsidRPr="00F55A0E" w:rsidRDefault="00A055D9" w:rsidP="00A055D9">
            <w:pPr>
              <w:pStyle w:val="aff"/>
              <w:jc w:val="left"/>
              <w:rPr>
                <w:rFonts w:ascii="Times New Roman" w:hAnsi="Times New Roman"/>
                <w:sz w:val="24"/>
                <w:szCs w:val="24"/>
                <w:lang w:val="ru-RU"/>
              </w:rPr>
            </w:pPr>
            <w:r w:rsidRPr="002B6650">
              <w:rPr>
                <w:rFonts w:ascii="Times New Roman" w:hAnsi="Times New Roman"/>
                <w:sz w:val="24"/>
                <w:szCs w:val="24"/>
                <w:lang w:val="ru-RU"/>
              </w:rPr>
              <w:lastRenderedPageBreak/>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A055D9" w:rsidRPr="00F55A0E" w:rsidRDefault="00A055D9" w:rsidP="00A055D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A055D9" w:rsidRPr="00F55A0E"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A055D9"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D479A5" w:rsidRDefault="00A055D9" w:rsidP="00A055D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D479A5"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hAnsi="Times New Roman" w:cs="Times New Roman"/>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A055D9" w:rsidRDefault="00A055D9" w:rsidP="00A055D9">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A055D9" w:rsidRDefault="00A055D9" w:rsidP="00A055D9">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eastAsia="TimesNewRomanPS-BoldMT" w:hAnsi="Times New Roman" w:cs="Times New Roman"/>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A055D9" w:rsidRPr="00EC5FE0" w:rsidRDefault="00A055D9" w:rsidP="00A055D9">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A055D9" w:rsidRPr="00F55A0E" w:rsidTr="00A055D9">
        <w:trPr>
          <w:trHeight w:val="294"/>
        </w:trPr>
        <w:tc>
          <w:tcPr>
            <w:tcW w:w="5070"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w:t>
            </w:r>
            <w:r w:rsidRPr="00F55A0E">
              <w:rPr>
                <w:rFonts w:ascii="Times New Roman" w:eastAsia="TimesNewRomanPSMT" w:hAnsi="Times New Roman" w:cs="Times New Roman"/>
                <w:sz w:val="24"/>
                <w:szCs w:val="24"/>
                <w:lang w:val="ru-RU"/>
              </w:rPr>
              <w:lastRenderedPageBreak/>
              <w:t xml:space="preserve">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A055D9" w:rsidRPr="00D46066" w:rsidTr="00A055D9">
        <w:trPr>
          <w:trHeight w:val="270"/>
        </w:trPr>
        <w:tc>
          <w:tcPr>
            <w:tcW w:w="5070" w:type="dxa"/>
            <w:tcBorders>
              <w:top w:val="single" w:sz="4" w:space="0" w:color="000000" w:themeColor="text1"/>
            </w:tcBorders>
          </w:tcPr>
          <w:p w:rsidR="00A055D9" w:rsidRPr="00591923" w:rsidRDefault="00A055D9" w:rsidP="00A055D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A055D9" w:rsidRPr="00591923" w:rsidRDefault="00A055D9" w:rsidP="00A055D9">
            <w:pPr>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300"/>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D46066" w:rsidTr="00A055D9">
        <w:trPr>
          <w:trHeight w:val="255"/>
        </w:trPr>
        <w:tc>
          <w:tcPr>
            <w:tcW w:w="5070" w:type="dxa"/>
            <w:tcBorders>
              <w:top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D46066" w:rsidTr="00A055D9">
        <w:tc>
          <w:tcPr>
            <w:tcW w:w="14425" w:type="dxa"/>
            <w:gridSpan w:val="4"/>
          </w:tcPr>
          <w:p w:rsidR="00A055D9" w:rsidRDefault="00A055D9" w:rsidP="00A055D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bl>
    <w:p w:rsidR="00A055D9" w:rsidRDefault="00A055D9" w:rsidP="00A055D9">
      <w:pPr>
        <w:pStyle w:val="24"/>
        <w:tabs>
          <w:tab w:val="left" w:pos="142"/>
        </w:tabs>
        <w:spacing w:before="0"/>
        <w:jc w:val="center"/>
        <w:rPr>
          <w:rFonts w:ascii="Times New Roman" w:hAnsi="Times New Roman"/>
          <w:sz w:val="28"/>
          <w:szCs w:val="28"/>
        </w:rPr>
      </w:pPr>
    </w:p>
    <w:p w:rsidR="00A055D9" w:rsidRPr="00E87DB1"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36.3</w:t>
      </w:r>
      <w:r w:rsidRPr="00E87DB1">
        <w:rPr>
          <w:rFonts w:ascii="Times New Roman" w:hAnsi="Times New Roman" w:cs="Times New Roman"/>
          <w:b/>
          <w:color w:val="0D0D0D"/>
          <w:sz w:val="28"/>
        </w:rPr>
        <w:t>. Зона социального и коммунально-бытового назначения (ОС)</w:t>
      </w:r>
    </w:p>
    <w:p w:rsidR="00A055D9" w:rsidRPr="00DF1C00" w:rsidRDefault="00A055D9" w:rsidP="00A055D9">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A055D9" w:rsidRPr="00DF1C00" w:rsidRDefault="00A055D9" w:rsidP="00A055D9">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DF1C00">
        <w:rPr>
          <w:rStyle w:val="13"/>
          <w:rFonts w:ascii="Times New Roman" w:eastAsia="MS Mincho" w:hAnsi="Times New Roman"/>
          <w:sz w:val="28"/>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A055D9" w:rsidRPr="00924184" w:rsidRDefault="00A055D9" w:rsidP="00A055D9">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055D9" w:rsidRPr="00D46066" w:rsidTr="00A055D9">
        <w:trPr>
          <w:trHeight w:val="249"/>
        </w:trPr>
        <w:tc>
          <w:tcPr>
            <w:tcW w:w="0" w:type="auto"/>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3.4.</w:t>
            </w:r>
          </w:p>
        </w:tc>
        <w:tc>
          <w:tcPr>
            <w:tcW w:w="2967"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A055D9" w:rsidRPr="00D46066" w:rsidTr="00A055D9">
        <w:trPr>
          <w:trHeight w:val="249"/>
        </w:trPr>
        <w:tc>
          <w:tcPr>
            <w:tcW w:w="0" w:type="auto"/>
            <w:tcMar>
              <w:left w:w="103" w:type="dxa"/>
            </w:tcMar>
          </w:tcPr>
          <w:p w:rsidR="00A055D9" w:rsidRPr="007A6A1E" w:rsidRDefault="00A055D9" w:rsidP="00A055D9">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67"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4.10</w:t>
            </w:r>
          </w:p>
        </w:tc>
        <w:tc>
          <w:tcPr>
            <w:tcW w:w="2967"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055D9" w:rsidRPr="00D46066" w:rsidTr="00A055D9">
        <w:trPr>
          <w:trHeight w:val="249"/>
        </w:trPr>
        <w:tc>
          <w:tcPr>
            <w:tcW w:w="0" w:type="auto"/>
            <w:tcMar>
              <w:left w:w="103" w:type="dxa"/>
            </w:tcMar>
            <w:vAlign w:val="center"/>
          </w:tcPr>
          <w:p w:rsidR="00A055D9" w:rsidRPr="007F7729" w:rsidRDefault="00A055D9" w:rsidP="00A055D9">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A055D9" w:rsidRPr="007F7729" w:rsidRDefault="00A055D9" w:rsidP="00A055D9">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A055D9" w:rsidRPr="007F7729" w:rsidRDefault="00A055D9" w:rsidP="00A055D9">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A055D9" w:rsidRPr="00924184" w:rsidTr="00A055D9">
        <w:tc>
          <w:tcPr>
            <w:tcW w:w="62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A055D9" w:rsidRPr="00924184" w:rsidRDefault="00A055D9" w:rsidP="00A055D9">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3.3.</w:t>
            </w:r>
          </w:p>
        </w:tc>
        <w:tc>
          <w:tcPr>
            <w:tcW w:w="2990" w:type="dxa"/>
            <w:tcMar>
              <w:left w:w="103" w:type="dxa"/>
            </w:tcMar>
          </w:tcPr>
          <w:p w:rsidR="00A055D9" w:rsidRPr="00D479A5" w:rsidRDefault="00A055D9" w:rsidP="00A055D9">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A055D9" w:rsidRPr="00D479A5" w:rsidRDefault="00A055D9" w:rsidP="00A055D9">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3.7.</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3.8</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4.2.</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Объекты торговли (торговые центры, </w:t>
            </w:r>
            <w:r w:rsidRPr="00D479A5">
              <w:rPr>
                <w:rFonts w:ascii="Times New Roman" w:hAnsi="Times New Roman" w:cs="Times New Roman"/>
                <w:sz w:val="24"/>
                <w:szCs w:val="24"/>
              </w:rPr>
              <w:lastRenderedPageBreak/>
              <w:t>торгово-развлекательные центры (комплексы)</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D479A5">
              <w:rPr>
                <w:rFonts w:ascii="Times New Roman" w:hAnsi="Times New Roman" w:cs="Times New Roman"/>
                <w:sz w:val="24"/>
                <w:szCs w:val="24"/>
              </w:rPr>
              <w:lastRenderedPageBreak/>
              <w:t xml:space="preserve">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Pr>
                <w:rFonts w:ascii="Times New Roman" w:hAnsi="Times New Roman" w:cs="Times New Roman"/>
                <w:color w:val="000000" w:themeColor="text1"/>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4.3.</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A055D9" w:rsidRPr="00D46066" w:rsidTr="00A055D9">
        <w:trPr>
          <w:trHeight w:val="411"/>
        </w:trPr>
        <w:tc>
          <w:tcPr>
            <w:tcW w:w="627" w:type="dxa"/>
            <w:tcMar>
              <w:left w:w="103" w:type="dxa"/>
            </w:tcMar>
            <w:vAlign w:val="center"/>
          </w:tcPr>
          <w:p w:rsidR="00A055D9" w:rsidRPr="00924184" w:rsidRDefault="00A055D9" w:rsidP="00A055D9">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A055D9" w:rsidRPr="00924184" w:rsidRDefault="00A055D9" w:rsidP="00A055D9">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A055D9" w:rsidRPr="00924184" w:rsidRDefault="00A055D9" w:rsidP="00A055D9">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5.1</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спортивных баз и лагерей</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A055D9" w:rsidRPr="00D46066" w:rsidTr="00A055D9">
        <w:trPr>
          <w:trHeight w:val="411"/>
        </w:trPr>
        <w:tc>
          <w:tcPr>
            <w:tcW w:w="627" w:type="dxa"/>
            <w:tcMar>
              <w:left w:w="103" w:type="dxa"/>
            </w:tcMar>
          </w:tcPr>
          <w:p w:rsidR="00A055D9" w:rsidRPr="00D479A5" w:rsidRDefault="00A055D9" w:rsidP="00A055D9">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8.3.</w:t>
            </w:r>
          </w:p>
        </w:tc>
        <w:tc>
          <w:tcPr>
            <w:tcW w:w="2990" w:type="dxa"/>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7389"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41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A055D9" w:rsidRPr="00D46066" w:rsidTr="00A055D9">
        <w:trPr>
          <w:trHeight w:val="468"/>
        </w:trPr>
        <w:tc>
          <w:tcPr>
            <w:tcW w:w="14425" w:type="dxa"/>
            <w:gridSpan w:val="4"/>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F55A0E" w:rsidTr="00A055D9">
        <w:trPr>
          <w:trHeight w:val="894"/>
        </w:trPr>
        <w:tc>
          <w:tcPr>
            <w:tcW w:w="5070" w:type="dxa"/>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A055D9" w:rsidRPr="00D46066" w:rsidTr="00A055D9">
        <w:trPr>
          <w:trHeight w:val="795"/>
        </w:trPr>
        <w:tc>
          <w:tcPr>
            <w:tcW w:w="5070" w:type="dxa"/>
            <w:tcBorders>
              <w:top w:val="single" w:sz="4" w:space="0" w:color="000000" w:themeColor="text1"/>
            </w:tcBorders>
          </w:tcPr>
          <w:p w:rsidR="00A055D9" w:rsidRPr="00F55A0E" w:rsidRDefault="00A055D9" w:rsidP="00A055D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A055D9" w:rsidRPr="00F55A0E" w:rsidRDefault="00A055D9" w:rsidP="00A055D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A055D9" w:rsidRPr="00F55A0E"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A055D9" w:rsidRDefault="00A055D9" w:rsidP="00A055D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Рынки </w:t>
            </w:r>
          </w:p>
        </w:tc>
        <w:tc>
          <w:tcPr>
            <w:tcW w:w="4677" w:type="dxa"/>
            <w:tcBorders>
              <w:top w:val="single" w:sz="4" w:space="0" w:color="000000" w:themeColor="text1"/>
              <w:bottom w:val="single" w:sz="4" w:space="0" w:color="000000" w:themeColor="text1"/>
            </w:tcBorders>
          </w:tcPr>
          <w:p w:rsidR="00A055D9" w:rsidRPr="00C56225"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торговой </w:t>
            </w:r>
            <w:r w:rsidRPr="00C56225">
              <w:rPr>
                <w:rFonts w:ascii="Times New Roman" w:hAnsi="Times New Roman" w:cs="Times New Roman"/>
                <w:sz w:val="24"/>
                <w:szCs w:val="24"/>
                <w:lang w:val="ru-RU"/>
              </w:rPr>
              <w:lastRenderedPageBreak/>
              <w:t>площади.</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D479A5" w:rsidRDefault="00A055D9" w:rsidP="00A055D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lastRenderedPageBreak/>
              <w:t>Обеспечение внутреннего правопорядка</w:t>
            </w:r>
          </w:p>
        </w:tc>
        <w:tc>
          <w:tcPr>
            <w:tcW w:w="4677" w:type="dxa"/>
            <w:tcBorders>
              <w:top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A055D9" w:rsidRPr="00C56225" w:rsidTr="00A055D9">
        <w:trPr>
          <w:trHeight w:val="255"/>
        </w:trPr>
        <w:tc>
          <w:tcPr>
            <w:tcW w:w="5070" w:type="dxa"/>
            <w:tcBorders>
              <w:top w:val="single" w:sz="4" w:space="0" w:color="000000" w:themeColor="text1"/>
              <w:bottom w:val="single" w:sz="4" w:space="0" w:color="000000" w:themeColor="text1"/>
            </w:tcBorders>
          </w:tcPr>
          <w:p w:rsidR="00A055D9" w:rsidRPr="00D479A5"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A055D9" w:rsidRDefault="00A055D9" w:rsidP="00A055D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A055D9"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294"/>
        </w:trPr>
        <w:tc>
          <w:tcPr>
            <w:tcW w:w="5070" w:type="dxa"/>
            <w:tcBorders>
              <w:top w:val="single" w:sz="4" w:space="0" w:color="000000" w:themeColor="text1"/>
              <w:bottom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A055D9" w:rsidRPr="00D46066" w:rsidTr="00A055D9">
        <w:trPr>
          <w:trHeight w:val="270"/>
        </w:trPr>
        <w:tc>
          <w:tcPr>
            <w:tcW w:w="5070" w:type="dxa"/>
            <w:tcBorders>
              <w:top w:val="single" w:sz="4" w:space="0" w:color="000000" w:themeColor="text1"/>
            </w:tcBorders>
          </w:tcPr>
          <w:p w:rsidR="00A055D9" w:rsidRPr="00591923" w:rsidRDefault="00A055D9" w:rsidP="00A055D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A055D9" w:rsidRPr="00591923" w:rsidRDefault="00A055D9" w:rsidP="00A055D9">
            <w:pPr>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w:t>
            </w:r>
            <w:r w:rsidRPr="00587211">
              <w:rPr>
                <w:rFonts w:ascii="Times New Roman" w:eastAsia="TimesNewRomanPS-BoldMT" w:hAnsi="Times New Roman" w:cs="Times New Roman"/>
                <w:bCs/>
                <w:sz w:val="24"/>
                <w:szCs w:val="24"/>
              </w:rPr>
              <w:t>м</w:t>
            </w:r>
          </w:p>
        </w:tc>
        <w:tc>
          <w:tcPr>
            <w:tcW w:w="4678" w:type="dxa"/>
            <w:gridSpan w:val="2"/>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300"/>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D46066" w:rsidTr="00A055D9">
        <w:trPr>
          <w:trHeight w:val="255"/>
        </w:trPr>
        <w:tc>
          <w:tcPr>
            <w:tcW w:w="5070" w:type="dxa"/>
            <w:tcBorders>
              <w:top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D46066" w:rsidTr="00A055D9">
        <w:tc>
          <w:tcPr>
            <w:tcW w:w="14425" w:type="dxa"/>
            <w:gridSpan w:val="4"/>
          </w:tcPr>
          <w:p w:rsidR="00A055D9" w:rsidRDefault="00A055D9" w:rsidP="00A055D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Максимальный процент озеленения</w:t>
            </w:r>
          </w:p>
        </w:tc>
        <w:tc>
          <w:tcPr>
            <w:tcW w:w="4677" w:type="dxa"/>
          </w:tcPr>
          <w:p w:rsidR="00A055D9" w:rsidRPr="00C56225" w:rsidRDefault="00A055D9"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A055D9" w:rsidRPr="00E87DB1"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36.4. Зона религиозного использования</w:t>
      </w:r>
      <w:r w:rsidRPr="00E87DB1">
        <w:rPr>
          <w:rFonts w:ascii="Times New Roman" w:hAnsi="Times New Roman" w:cs="Times New Roman"/>
          <w:b/>
          <w:color w:val="0D0D0D"/>
          <w:sz w:val="28"/>
        </w:rPr>
        <w:t xml:space="preserve"> (РИ)</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A055D9" w:rsidRPr="00924184" w:rsidRDefault="00A055D9" w:rsidP="00A055D9">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A055D9" w:rsidRPr="001A3329" w:rsidRDefault="00A055D9" w:rsidP="00A055D9">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A055D9" w:rsidRPr="001A3329" w:rsidRDefault="00A055D9" w:rsidP="00A055D9">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055D9" w:rsidRPr="001E7725" w:rsidRDefault="00A055D9" w:rsidP="00A055D9">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055D9" w:rsidRPr="00D46066" w:rsidTr="00A055D9">
        <w:trPr>
          <w:trHeight w:val="249"/>
        </w:trPr>
        <w:tc>
          <w:tcPr>
            <w:tcW w:w="0" w:type="auto"/>
            <w:tcMar>
              <w:left w:w="103" w:type="dxa"/>
            </w:tcMar>
            <w:vAlign w:val="center"/>
          </w:tcPr>
          <w:p w:rsidR="00A055D9" w:rsidRPr="007F7729" w:rsidRDefault="00A055D9" w:rsidP="00A055D9">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A055D9" w:rsidRPr="007F7729" w:rsidRDefault="00A055D9" w:rsidP="00A055D9">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A055D9" w:rsidRPr="007F7729" w:rsidRDefault="00A055D9" w:rsidP="00A055D9">
            <w:pPr>
              <w:pStyle w:val="aff"/>
              <w:rPr>
                <w:rFonts w:ascii="Times New Roman" w:hAnsi="Times New Roman"/>
                <w:sz w:val="24"/>
                <w:szCs w:val="24"/>
                <w:lang w:val="ru-RU" w:eastAsia="ru-RU"/>
              </w:rPr>
            </w:pPr>
            <w:r w:rsidRPr="007F7729">
              <w:rPr>
                <w:rFonts w:ascii="Times New Roman" w:hAnsi="Times New Roman"/>
                <w:sz w:val="24"/>
                <w:szCs w:val="24"/>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F7729">
              <w:rPr>
                <w:rFonts w:ascii="Times New Roman" w:hAnsi="Times New Roman"/>
                <w:sz w:val="24"/>
                <w:szCs w:val="24"/>
                <w:lang w:val="ru-RU" w:eastAsia="ru-RU"/>
              </w:rPr>
              <w:lastRenderedPageBreak/>
              <w:t>благоустройства</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A055D9" w:rsidRPr="00924184" w:rsidTr="00A055D9">
        <w:tc>
          <w:tcPr>
            <w:tcW w:w="62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A055D9" w:rsidRPr="00924184" w:rsidRDefault="00A055D9" w:rsidP="00A055D9">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A055D9" w:rsidRPr="00D46066" w:rsidTr="00A055D9">
        <w:trPr>
          <w:trHeight w:val="411"/>
        </w:trPr>
        <w:tc>
          <w:tcPr>
            <w:tcW w:w="627" w:type="dxa"/>
            <w:tcMar>
              <w:left w:w="103" w:type="dxa"/>
            </w:tcMar>
            <w:vAlign w:val="center"/>
          </w:tcPr>
          <w:p w:rsidR="00A055D9" w:rsidRPr="00924184" w:rsidRDefault="00A055D9" w:rsidP="00A055D9">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A055D9" w:rsidRPr="00924184" w:rsidRDefault="00A055D9" w:rsidP="00A055D9">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A055D9" w:rsidRPr="00924184" w:rsidRDefault="00A055D9" w:rsidP="00A055D9">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5D9" w:rsidRPr="00D46066" w:rsidTr="00A055D9">
        <w:trPr>
          <w:trHeight w:val="411"/>
        </w:trPr>
        <w:tc>
          <w:tcPr>
            <w:tcW w:w="627" w:type="dxa"/>
            <w:tcMar>
              <w:left w:w="103" w:type="dxa"/>
            </w:tcMar>
            <w:vAlign w:val="center"/>
          </w:tcPr>
          <w:p w:rsidR="00A055D9" w:rsidRPr="00924184" w:rsidRDefault="00A055D9" w:rsidP="00A055D9">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A055D9" w:rsidRDefault="00A055D9" w:rsidP="00A055D9">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A055D9" w:rsidRPr="00C53B8B" w:rsidRDefault="00A055D9" w:rsidP="00A055D9">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459"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A055D9" w:rsidRPr="00D46066" w:rsidTr="00A055D9">
        <w:trPr>
          <w:trHeight w:val="340"/>
        </w:trPr>
        <w:tc>
          <w:tcPr>
            <w:tcW w:w="0" w:type="auto"/>
            <w:gridSpan w:val="3"/>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924184" w:rsidTr="00A055D9">
        <w:trPr>
          <w:trHeight w:val="340"/>
        </w:trPr>
        <w:tc>
          <w:tcPr>
            <w:tcW w:w="642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A055D9" w:rsidRPr="00D46066"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Предельные (минимальные и (или) максимальные) размеры </w:t>
            </w:r>
            <w:r w:rsidRPr="00B43DE0">
              <w:rPr>
                <w:rFonts w:ascii="Times New Roman" w:hAnsi="Times New Roman"/>
                <w:sz w:val="24"/>
                <w:szCs w:val="24"/>
                <w:lang w:val="ru-RU"/>
              </w:rPr>
              <w:lastRenderedPageBreak/>
              <w:t>земельных участков, в том числе их площадь</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w:t>
            </w:r>
            <w:r w:rsidRPr="00F55A0E">
              <w:rPr>
                <w:rFonts w:ascii="Times New Roman" w:eastAsia="TimesNewRomanPSMT" w:hAnsi="Times New Roman" w:cs="Times New Roman"/>
                <w:sz w:val="24"/>
                <w:szCs w:val="24"/>
                <w:lang w:val="ru-RU"/>
              </w:rPr>
              <w:lastRenderedPageBreak/>
              <w:t xml:space="preserve">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B43DE0"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A055D9" w:rsidRPr="006D5833" w:rsidRDefault="00A055D9" w:rsidP="00A055D9">
            <w:pPr>
              <w:pStyle w:val="afffff3"/>
              <w:ind w:firstLine="0"/>
              <w:rPr>
                <w:sz w:val="24"/>
              </w:rPr>
            </w:pPr>
          </w:p>
        </w:tc>
      </w:tr>
      <w:tr w:rsidR="00A055D9" w:rsidRPr="00924184" w:rsidTr="00A055D9">
        <w:trPr>
          <w:trHeight w:val="885"/>
        </w:trPr>
        <w:tc>
          <w:tcPr>
            <w:tcW w:w="6423"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A055D9" w:rsidRPr="006D5833"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A055D9" w:rsidRPr="00E87DB1"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36.5</w:t>
      </w:r>
      <w:r w:rsidRPr="00E87DB1">
        <w:rPr>
          <w:rFonts w:ascii="Times New Roman" w:hAnsi="Times New Roman" w:cs="Times New Roman"/>
          <w:b/>
          <w:color w:val="0D0D0D"/>
          <w:sz w:val="28"/>
        </w:rPr>
        <w:t>. Зона</w:t>
      </w:r>
      <w:r>
        <w:rPr>
          <w:rFonts w:ascii="Times New Roman" w:hAnsi="Times New Roman" w:cs="Times New Roman"/>
          <w:b/>
          <w:color w:val="0D0D0D"/>
          <w:sz w:val="28"/>
        </w:rPr>
        <w:t xml:space="preserve"> смешанной застройки (СЗ)</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center"/>
              <w:rPr>
                <w:rFonts w:ascii="Times New Roman" w:hAnsi="Times New Roman"/>
                <w:b/>
                <w:sz w:val="24"/>
                <w:szCs w:val="24"/>
              </w:rPr>
            </w:pPr>
            <w:r w:rsidRPr="00924184">
              <w:rPr>
                <w:rFonts w:ascii="Times New Roman" w:hAnsi="Times New Roman"/>
                <w:b/>
                <w:sz w:val="24"/>
                <w:szCs w:val="24"/>
              </w:rPr>
              <w:lastRenderedPageBreak/>
              <w:t>Код</w:t>
            </w:r>
          </w:p>
        </w:tc>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A055D9" w:rsidRPr="00924184" w:rsidRDefault="00A055D9" w:rsidP="00A055D9">
            <w:pPr>
              <w:pStyle w:val="aff"/>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A055D9" w:rsidRPr="00D46066" w:rsidTr="00A055D9">
        <w:trPr>
          <w:trHeight w:val="41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2.1.1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Малоэтажная многоквартирная жилая застройка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A055D9" w:rsidRPr="00924184" w:rsidRDefault="00A055D9" w:rsidP="00A055D9">
            <w:pPr>
              <w:pStyle w:val="aff"/>
              <w:rPr>
                <w:rFonts w:ascii="Times New Roman" w:hAnsi="Times New Roman"/>
                <w:b/>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055D9" w:rsidRPr="00924184" w:rsidTr="00A055D9">
        <w:trPr>
          <w:trHeight w:val="41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A055D9" w:rsidRPr="00D46066" w:rsidTr="00A055D9">
        <w:trPr>
          <w:trHeight w:val="29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055D9" w:rsidRPr="00D46066" w:rsidTr="00A055D9">
        <w:trPr>
          <w:trHeight w:val="13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13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55D9" w:rsidRPr="00D46066" w:rsidTr="00A055D9">
        <w:trPr>
          <w:trHeight w:val="120"/>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4.4</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A055D9" w:rsidRPr="00D46066" w:rsidTr="00A055D9">
        <w:trPr>
          <w:trHeight w:val="243"/>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055D9" w:rsidRPr="00D46066" w:rsidTr="00A055D9">
        <w:trPr>
          <w:trHeight w:val="318"/>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055D9" w:rsidRPr="00D46066" w:rsidTr="00A055D9">
        <w:trPr>
          <w:trHeight w:val="12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13.2</w:t>
            </w:r>
          </w:p>
        </w:tc>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A055D9" w:rsidRPr="005F3FC1" w:rsidRDefault="00A055D9" w:rsidP="00A055D9">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A055D9" w:rsidRPr="00D46066" w:rsidTr="00A055D9">
        <w:trPr>
          <w:trHeight w:val="249"/>
        </w:trPr>
        <w:tc>
          <w:tcPr>
            <w:tcW w:w="0" w:type="auto"/>
            <w:tcMar>
              <w:left w:w="103" w:type="dxa"/>
            </w:tcMar>
          </w:tcPr>
          <w:p w:rsidR="00A055D9" w:rsidRPr="00C8428D" w:rsidRDefault="00A055D9" w:rsidP="00A055D9">
            <w:r w:rsidRPr="00C8428D">
              <w:t>3.6</w:t>
            </w:r>
          </w:p>
        </w:tc>
        <w:tc>
          <w:tcPr>
            <w:tcW w:w="2915" w:type="dxa"/>
            <w:tcMar>
              <w:left w:w="103" w:type="dxa"/>
            </w:tcMar>
          </w:tcPr>
          <w:p w:rsidR="00A055D9" w:rsidRPr="00C8428D" w:rsidRDefault="00A055D9" w:rsidP="00A055D9">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A055D9" w:rsidRPr="008332BD" w:rsidRDefault="00A055D9" w:rsidP="00A055D9">
            <w:pPr>
              <w:pStyle w:val="aff"/>
              <w:rPr>
                <w:lang w:val="ru-RU"/>
              </w:rPr>
            </w:pPr>
            <w:r w:rsidRPr="008332B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sidRPr="008332BD">
              <w:rPr>
                <w:rFonts w:ascii="Times New Roman" w:hAnsi="Times New Roman"/>
                <w:sz w:val="24"/>
                <w:szCs w:val="24"/>
                <w:lang w:val="ru-RU"/>
              </w:rPr>
              <w:lastRenderedPageBreak/>
              <w:t>зданий и сооружений для  размещения цирков, зверинцев, зоопарков, океанариумов.</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3.7</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055D9" w:rsidRPr="00D46066" w:rsidTr="00A055D9">
        <w:trPr>
          <w:trHeight w:val="249"/>
        </w:trPr>
        <w:tc>
          <w:tcPr>
            <w:tcW w:w="0" w:type="auto"/>
            <w:tcMar>
              <w:left w:w="103" w:type="dxa"/>
            </w:tcMar>
          </w:tcPr>
          <w:p w:rsidR="00A055D9" w:rsidRPr="00587211" w:rsidRDefault="00A055D9" w:rsidP="00A055D9">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3.8</w:t>
            </w:r>
          </w:p>
        </w:tc>
        <w:tc>
          <w:tcPr>
            <w:tcW w:w="2915" w:type="dxa"/>
            <w:tcMar>
              <w:left w:w="103" w:type="dxa"/>
            </w:tcMar>
          </w:tcPr>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055D9" w:rsidRPr="00587211" w:rsidRDefault="00A055D9" w:rsidP="00A055D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055D9" w:rsidRPr="00D46066" w:rsidTr="00A055D9">
        <w:trPr>
          <w:trHeight w:val="249"/>
        </w:trPr>
        <w:tc>
          <w:tcPr>
            <w:tcW w:w="0" w:type="auto"/>
            <w:tcMar>
              <w:left w:w="103" w:type="dxa"/>
            </w:tcMar>
          </w:tcPr>
          <w:p w:rsidR="00A055D9" w:rsidRPr="008332BD" w:rsidRDefault="00A055D9" w:rsidP="00A055D9">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A055D9" w:rsidRPr="008332BD" w:rsidRDefault="00A055D9" w:rsidP="00A055D9">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A055D9" w:rsidRPr="008332BD" w:rsidRDefault="00A055D9" w:rsidP="00A055D9">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A055D9" w:rsidRPr="00D46066" w:rsidTr="00A055D9">
        <w:trPr>
          <w:trHeight w:val="249"/>
        </w:trPr>
        <w:tc>
          <w:tcPr>
            <w:tcW w:w="0" w:type="auto"/>
            <w:tcMar>
              <w:left w:w="103" w:type="dxa"/>
            </w:tcMar>
          </w:tcPr>
          <w:p w:rsidR="00A055D9" w:rsidRPr="00587211" w:rsidRDefault="00A055D9" w:rsidP="00A055D9">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A055D9" w:rsidRPr="00587211" w:rsidRDefault="00A055D9" w:rsidP="00A055D9">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A055D9" w:rsidRPr="00587211" w:rsidRDefault="00A055D9" w:rsidP="00A055D9">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A055D9" w:rsidRPr="00587211" w:rsidRDefault="00A055D9" w:rsidP="00A055D9">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A055D9" w:rsidRPr="00D46066" w:rsidTr="00A055D9">
        <w:trPr>
          <w:trHeight w:val="13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A055D9" w:rsidRPr="00D46066" w:rsidTr="00A055D9">
        <w:trPr>
          <w:trHeight w:val="120"/>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4.6</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Общественное питание **</w:t>
            </w:r>
            <w:r w:rsidRPr="00924184">
              <w:rPr>
                <w:rFonts w:ascii="Times New Roman" w:hAnsi="Times New Roman"/>
                <w:sz w:val="24"/>
                <w:szCs w:val="24"/>
                <w:lang w:val="ru-RU"/>
              </w:rPr>
              <w:t>*</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5D9" w:rsidRPr="00D46066" w:rsidTr="00A055D9">
        <w:trPr>
          <w:trHeight w:val="120"/>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4.9</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A055D9" w:rsidRPr="00D46066" w:rsidTr="00A055D9">
        <w:trPr>
          <w:trHeight w:val="316"/>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A055D9" w:rsidRPr="00D46066" w:rsidTr="00A055D9">
        <w:trPr>
          <w:trHeight w:val="243"/>
        </w:trPr>
        <w:tc>
          <w:tcPr>
            <w:tcW w:w="14347" w:type="dxa"/>
            <w:gridSpan w:val="3"/>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A055D9" w:rsidRPr="00924184" w:rsidRDefault="00A055D9" w:rsidP="00A055D9">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A055D9" w:rsidRPr="00924184" w:rsidRDefault="00A055D9" w:rsidP="00A055D9">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для встроенных или пристроенных к жилым домам</w:t>
            </w:r>
            <w:r>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A055D9" w:rsidRPr="00F5728E" w:rsidRDefault="00A055D9" w:rsidP="00A055D9">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A055D9" w:rsidRPr="00924184" w:rsidTr="00A055D9">
        <w:tc>
          <w:tcPr>
            <w:tcW w:w="0" w:type="auto"/>
            <w:shd w:val="clear" w:color="auto" w:fill="F2F2F2" w:themeFill="background1" w:themeFillShade="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rPr>
          <w:trHeight w:val="41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055D9" w:rsidRDefault="00A055D9" w:rsidP="00A055D9">
      <w:pPr>
        <w:pStyle w:val="24"/>
        <w:tabs>
          <w:tab w:val="left" w:pos="142"/>
        </w:tabs>
        <w:rPr>
          <w:rFonts w:ascii="Times New Roman" w:hAnsi="Times New Roman"/>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A055D9" w:rsidRPr="00D46066" w:rsidTr="00A055D9">
        <w:trPr>
          <w:trHeight w:val="468"/>
        </w:trPr>
        <w:tc>
          <w:tcPr>
            <w:tcW w:w="14425" w:type="dxa"/>
            <w:gridSpan w:val="5"/>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F55A0E" w:rsidTr="00A055D9">
        <w:trPr>
          <w:trHeight w:val="894"/>
        </w:trPr>
        <w:tc>
          <w:tcPr>
            <w:tcW w:w="5070" w:type="dxa"/>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A055D9" w:rsidRPr="00F55A0E" w:rsidRDefault="00A055D9" w:rsidP="00A055D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A055D9" w:rsidRPr="00D46066" w:rsidTr="00A055D9">
        <w:trPr>
          <w:trHeight w:val="795"/>
        </w:trPr>
        <w:tc>
          <w:tcPr>
            <w:tcW w:w="5070" w:type="dxa"/>
            <w:tcBorders>
              <w:top w:val="single" w:sz="4" w:space="0" w:color="000000" w:themeColor="text1"/>
            </w:tcBorders>
          </w:tcPr>
          <w:p w:rsidR="00A055D9" w:rsidRPr="00F55A0E" w:rsidRDefault="00A055D9" w:rsidP="00A055D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A055D9" w:rsidRPr="00F55A0E" w:rsidRDefault="00EA3AF8" w:rsidP="00A055D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 xml:space="preserve">600-2500 </w:t>
            </w:r>
            <w:r w:rsidR="00A055D9">
              <w:rPr>
                <w:rFonts w:ascii="Times New Roman" w:eastAsia="TimesNewRomanPS-BoldMT" w:hAnsi="Times New Roman" w:cs="Times New Roman"/>
                <w:bCs/>
                <w:sz w:val="24"/>
                <w:szCs w:val="24"/>
              </w:rPr>
              <w:t>м</w:t>
            </w:r>
            <w:r w:rsidR="00A055D9">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A055D9" w:rsidRPr="00F55A0E" w:rsidRDefault="00EA3AF8"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600-2500 </w:t>
            </w:r>
            <w:r w:rsidR="00A055D9">
              <w:rPr>
                <w:rFonts w:ascii="Times New Roman" w:eastAsia="TimesNewRomanPS-BoldMT" w:hAnsi="Times New Roman" w:cs="Times New Roman"/>
                <w:bCs/>
                <w:sz w:val="24"/>
                <w:szCs w:val="24"/>
              </w:rPr>
              <w:t>м</w:t>
            </w:r>
            <w:r w:rsidR="00A055D9">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A055D9" w:rsidRPr="00F55A0E" w:rsidTr="00A055D9">
        <w:trPr>
          <w:trHeight w:val="495"/>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F55A0E"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28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Бытовое обслуживание</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A055D9" w:rsidRPr="00F55A0E" w:rsidTr="00A055D9">
        <w:trPr>
          <w:trHeight w:val="270"/>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D46066"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rPr>
          <w:trHeight w:val="318"/>
        </w:trPr>
        <w:tc>
          <w:tcPr>
            <w:tcW w:w="5070" w:type="dxa"/>
            <w:tcBorders>
              <w:top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A055D9" w:rsidRPr="00F55A0E" w:rsidTr="00A055D9">
        <w:trPr>
          <w:trHeight w:val="215"/>
        </w:trPr>
        <w:tc>
          <w:tcPr>
            <w:tcW w:w="5070" w:type="dxa"/>
            <w:tcBorders>
              <w:top w:val="single" w:sz="4" w:space="0" w:color="auto"/>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A055D9" w:rsidRPr="00F55A0E" w:rsidTr="00A055D9">
        <w:trPr>
          <w:trHeight w:val="240"/>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A055D9" w:rsidRPr="00F55A0E" w:rsidTr="00A055D9">
        <w:trPr>
          <w:trHeight w:val="28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F55A0E" w:rsidTr="00A055D9">
        <w:trPr>
          <w:trHeight w:val="294"/>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w:t>
            </w:r>
            <w:r w:rsidRPr="00F55A0E">
              <w:rPr>
                <w:rFonts w:ascii="Times New Roman" w:eastAsia="TimesNewRomanPSMT" w:hAnsi="Times New Roman" w:cs="Times New Roman"/>
                <w:sz w:val="24"/>
                <w:szCs w:val="24"/>
                <w:lang w:val="ru-RU"/>
              </w:rPr>
              <w:lastRenderedPageBreak/>
              <w:t>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A055D9" w:rsidRPr="00F55A0E" w:rsidTr="00A055D9">
        <w:trPr>
          <w:trHeight w:val="273"/>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A055D9" w:rsidRPr="00F55A0E" w:rsidTr="00A055D9">
        <w:trPr>
          <w:trHeight w:val="255"/>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A055D9" w:rsidRPr="00F55A0E" w:rsidTr="00A055D9">
        <w:trPr>
          <w:trHeight w:val="4806"/>
        </w:trPr>
        <w:tc>
          <w:tcPr>
            <w:tcW w:w="5070" w:type="dxa"/>
            <w:tcBorders>
              <w:top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A055D9" w:rsidRPr="00F55A0E" w:rsidRDefault="00A055D9" w:rsidP="00A055D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A055D9" w:rsidRPr="00F55A0E" w:rsidRDefault="00A055D9" w:rsidP="00A055D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Pr="00591923">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A055D9" w:rsidRPr="00F55A0E" w:rsidRDefault="00A055D9" w:rsidP="00A055D9">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A055D9" w:rsidRPr="00F55A0E" w:rsidRDefault="00A055D9" w:rsidP="00A055D9">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A055D9" w:rsidRPr="00F55A0E" w:rsidTr="00A055D9">
        <w:trPr>
          <w:trHeight w:val="488"/>
        </w:trPr>
        <w:tc>
          <w:tcPr>
            <w:tcW w:w="5070" w:type="dxa"/>
            <w:tcBorders>
              <w:top w:val="single" w:sz="4" w:space="0" w:color="auto"/>
              <w:bottom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A055D9" w:rsidRPr="00F55A0E" w:rsidRDefault="00A055D9" w:rsidP="00A055D9">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A055D9" w:rsidRPr="00F55A0E" w:rsidRDefault="00A055D9" w:rsidP="00A055D9">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A055D9" w:rsidRPr="00F55A0E" w:rsidTr="00A055D9">
        <w:trPr>
          <w:trHeight w:val="267"/>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A055D9" w:rsidRPr="00F55A0E" w:rsidTr="00A055D9">
        <w:trPr>
          <w:trHeight w:val="270"/>
        </w:trPr>
        <w:tc>
          <w:tcPr>
            <w:tcW w:w="5070" w:type="dxa"/>
            <w:tcBorders>
              <w:top w:val="single" w:sz="4" w:space="0" w:color="000000" w:themeColor="text1"/>
              <w:bottom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A055D9" w:rsidRPr="00F55A0E" w:rsidRDefault="00A055D9" w:rsidP="00A055D9">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A055D9" w:rsidRPr="00F55A0E" w:rsidTr="00A055D9">
        <w:trPr>
          <w:trHeight w:val="270"/>
        </w:trPr>
        <w:tc>
          <w:tcPr>
            <w:tcW w:w="5070" w:type="dxa"/>
            <w:tcBorders>
              <w:top w:val="single" w:sz="4" w:space="0" w:color="000000" w:themeColor="text1"/>
            </w:tcBorders>
          </w:tcPr>
          <w:p w:rsidR="00A055D9" w:rsidRPr="00F55A0E" w:rsidRDefault="00A055D9" w:rsidP="00A055D9">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A055D9" w:rsidRPr="00F55A0E" w:rsidRDefault="00A055D9" w:rsidP="00A055D9">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A055D9" w:rsidRPr="00D46066" w:rsidTr="00A055D9">
        <w:trPr>
          <w:trHeight w:val="270"/>
        </w:trPr>
        <w:tc>
          <w:tcPr>
            <w:tcW w:w="5070" w:type="dxa"/>
            <w:tcBorders>
              <w:top w:val="single" w:sz="4" w:space="0" w:color="000000" w:themeColor="text1"/>
            </w:tcBorders>
          </w:tcPr>
          <w:p w:rsidR="00A055D9" w:rsidRPr="00591923" w:rsidRDefault="00A055D9" w:rsidP="00A055D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w:t>
            </w:r>
            <w:r w:rsidRPr="002B6650">
              <w:rPr>
                <w:rFonts w:ascii="Times New Roman" w:hAnsi="Times New Roman"/>
                <w:sz w:val="24"/>
                <w:lang w:val="ru-RU"/>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A055D9" w:rsidRPr="00591923" w:rsidRDefault="00A055D9" w:rsidP="00A055D9">
            <w:pPr>
              <w:rPr>
                <w:rFonts w:ascii="Times New Roman" w:eastAsia="TimesNewRomanPS-BoldMT" w:hAnsi="Times New Roman" w:cs="Times New Roman"/>
                <w:bCs/>
                <w:sz w:val="24"/>
                <w:szCs w:val="24"/>
                <w:lang w:val="ru-RU"/>
              </w:rPr>
            </w:pPr>
          </w:p>
        </w:tc>
      </w:tr>
      <w:tr w:rsidR="00A055D9" w:rsidRPr="00D46066"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300"/>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255"/>
        </w:trPr>
        <w:tc>
          <w:tcPr>
            <w:tcW w:w="5070"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1942"/>
        </w:trPr>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D46066"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360"/>
        </w:trPr>
        <w:tc>
          <w:tcPr>
            <w:tcW w:w="5070"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rPr>
          <w:trHeight w:val="195"/>
        </w:trPr>
        <w:tc>
          <w:tcPr>
            <w:tcW w:w="5070"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F55A0E" w:rsidTr="00A055D9">
        <w:tc>
          <w:tcPr>
            <w:tcW w:w="5070" w:type="dxa"/>
          </w:tcPr>
          <w:p w:rsidR="00A055D9" w:rsidRPr="00F55A0E" w:rsidRDefault="00A055D9" w:rsidP="00A055D9">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r w:rsidR="00A055D9" w:rsidRPr="00591923" w:rsidTr="00A055D9">
        <w:tc>
          <w:tcPr>
            <w:tcW w:w="5070" w:type="dxa"/>
          </w:tcPr>
          <w:p w:rsidR="00A055D9" w:rsidRPr="00591923" w:rsidRDefault="00A055D9" w:rsidP="00A055D9">
            <w:pPr>
              <w:pStyle w:val="af6"/>
              <w:rPr>
                <w:rFonts w:ascii="Times New Roman" w:hAnsi="Times New Roman" w:cs="Times New Roman"/>
                <w:sz w:val="24"/>
                <w:szCs w:val="24"/>
                <w:lang w:val="ru-RU"/>
              </w:rPr>
            </w:pPr>
            <w:r w:rsidRPr="00924184">
              <w:rPr>
                <w:rFonts w:ascii="Times New Roman" w:hAnsi="Times New Roman"/>
                <w:sz w:val="24"/>
                <w:szCs w:val="24"/>
                <w:lang w:val="ru-RU"/>
              </w:rPr>
              <w:t xml:space="preserve">Предельная высота зданий, строений, </w:t>
            </w:r>
            <w:r w:rsidRPr="00924184">
              <w:rPr>
                <w:rFonts w:ascii="Times New Roman" w:hAnsi="Times New Roman"/>
                <w:sz w:val="24"/>
                <w:szCs w:val="24"/>
                <w:lang w:val="ru-RU"/>
              </w:rPr>
              <w:lastRenderedPageBreak/>
              <w:t>сооружений</w:t>
            </w:r>
          </w:p>
        </w:tc>
        <w:tc>
          <w:tcPr>
            <w:tcW w:w="992" w:type="dxa"/>
          </w:tcPr>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lastRenderedPageBreak/>
              <w:t xml:space="preserve">не </w:t>
            </w:r>
            <w:r w:rsidRPr="00924184">
              <w:rPr>
                <w:rFonts w:ascii="Times New Roman" w:hAnsi="Times New Roman"/>
                <w:sz w:val="24"/>
                <w:szCs w:val="24"/>
              </w:rPr>
              <w:lastRenderedPageBreak/>
              <w:t>более 14 м</w:t>
            </w:r>
          </w:p>
        </w:tc>
        <w:tc>
          <w:tcPr>
            <w:tcW w:w="8363" w:type="dxa"/>
            <w:gridSpan w:val="3"/>
          </w:tcPr>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D46066" w:rsidTr="00A055D9">
        <w:tc>
          <w:tcPr>
            <w:tcW w:w="14425" w:type="dxa"/>
            <w:gridSpan w:val="5"/>
          </w:tcPr>
          <w:p w:rsidR="00A055D9" w:rsidRDefault="00A055D9" w:rsidP="00A055D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A055D9" w:rsidRPr="00591923" w:rsidRDefault="00A055D9" w:rsidP="00A055D9">
            <w:pPr>
              <w:autoSpaceDE w:val="0"/>
              <w:autoSpaceDN w:val="0"/>
              <w:adjustRightInd w:val="0"/>
              <w:rPr>
                <w:rFonts w:ascii="Times New Roman" w:eastAsia="TimesNewRomanPS-BoldMT" w:hAnsi="Times New Roman" w:cs="Times New Roman"/>
                <w:bCs/>
                <w:sz w:val="24"/>
                <w:szCs w:val="24"/>
                <w:lang w:val="ru-RU"/>
              </w:rPr>
            </w:pPr>
          </w:p>
        </w:tc>
      </w:tr>
      <w:tr w:rsidR="00A055D9" w:rsidRPr="00D46066"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A055D9" w:rsidRPr="00F55A0E" w:rsidRDefault="00A055D9" w:rsidP="00A055D9">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A055D9" w:rsidRPr="00F55A0E" w:rsidRDefault="00A055D9" w:rsidP="00A055D9">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A055D9" w:rsidRPr="00F55A0E" w:rsidTr="00A055D9">
        <w:tc>
          <w:tcPr>
            <w:tcW w:w="5070"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A055D9" w:rsidRPr="00F55A0E" w:rsidRDefault="00A055D9" w:rsidP="00A055D9">
            <w:pPr>
              <w:autoSpaceDE w:val="0"/>
              <w:autoSpaceDN w:val="0"/>
              <w:adjustRightInd w:val="0"/>
              <w:rPr>
                <w:rFonts w:ascii="Times New Roman" w:eastAsia="TimesNewRomanPS-BoldMT" w:hAnsi="Times New Roman" w:cs="Times New Roman"/>
                <w:bCs/>
                <w:sz w:val="24"/>
                <w:szCs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A055D9" w:rsidRPr="00E87DB1"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36.6</w:t>
      </w:r>
      <w:r w:rsidRPr="00E87DB1">
        <w:rPr>
          <w:rFonts w:ascii="Times New Roman" w:hAnsi="Times New Roman" w:cs="Times New Roman"/>
          <w:b/>
          <w:color w:val="0D0D0D"/>
          <w:sz w:val="28"/>
        </w:rPr>
        <w:t>. Зона рекреационного назначения (Р-1)</w:t>
      </w:r>
    </w:p>
    <w:p w:rsidR="00A055D9" w:rsidRDefault="00A055D9" w:rsidP="00A055D9">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A055D9" w:rsidRPr="00F2043D" w:rsidTr="00A055D9">
        <w:tc>
          <w:tcPr>
            <w:tcW w:w="0" w:type="auto"/>
            <w:shd w:val="clear" w:color="auto" w:fill="F2F2F2"/>
            <w:tcMar>
              <w:left w:w="103" w:type="dxa"/>
            </w:tcMar>
            <w:vAlign w:val="center"/>
          </w:tcPr>
          <w:p w:rsidR="00A055D9" w:rsidRPr="00F2043D" w:rsidRDefault="00A055D9" w:rsidP="00A055D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A055D9" w:rsidRPr="00F2043D" w:rsidRDefault="00A055D9" w:rsidP="00A055D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A055D9" w:rsidRPr="00F2043D" w:rsidRDefault="00A055D9" w:rsidP="00A055D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vAlign w:val="center"/>
          </w:tcPr>
          <w:p w:rsidR="00A055D9" w:rsidRPr="00F2043D" w:rsidRDefault="00A055D9" w:rsidP="00A055D9">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A055D9" w:rsidRPr="00F2043D" w:rsidRDefault="00A055D9" w:rsidP="00A055D9">
            <w:pPr>
              <w:rPr>
                <w:rFonts w:ascii="Times New Roman" w:hAnsi="Times New Roman"/>
                <w:sz w:val="24"/>
                <w:szCs w:val="24"/>
              </w:rPr>
            </w:pPr>
            <w:r w:rsidRPr="00F2043D">
              <w:rPr>
                <w:rFonts w:ascii="Times New Roman" w:hAnsi="Times New Roman"/>
                <w:sz w:val="24"/>
                <w:szCs w:val="24"/>
              </w:rPr>
              <w:t>Культурное развитие</w:t>
            </w:r>
          </w:p>
        </w:tc>
        <w:tc>
          <w:tcPr>
            <w:tcW w:w="10881" w:type="dxa"/>
            <w:shd w:val="clear" w:color="auto" w:fill="FFFFFF"/>
            <w:tcMar>
              <w:left w:w="103" w:type="dxa"/>
            </w:tcMar>
            <w:vAlign w:val="center"/>
          </w:tcPr>
          <w:p w:rsidR="00A055D9" w:rsidRPr="00F2043D" w:rsidRDefault="00A055D9" w:rsidP="00A055D9">
            <w:pPr>
              <w:pStyle w:val="aff"/>
              <w:rPr>
                <w:rFonts w:ascii="Times New Roman" w:hAnsi="Times New Roman"/>
                <w:sz w:val="24"/>
                <w:szCs w:val="24"/>
                <w:lang w:val="ru-RU"/>
              </w:rPr>
            </w:pPr>
            <w:r w:rsidRPr="00F2043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F2043D">
              <w:rPr>
                <w:rFonts w:ascii="Times New Roman" w:hAnsi="Times New Roman"/>
                <w:sz w:val="24"/>
                <w:szCs w:val="24"/>
                <w:lang w:val="ru-RU"/>
              </w:rPr>
              <w:lastRenderedPageBreak/>
              <w:t>театров, филармоний, планетариев;</w:t>
            </w:r>
          </w:p>
          <w:p w:rsidR="00A055D9" w:rsidRPr="00F2043D" w:rsidRDefault="00A055D9" w:rsidP="00A055D9">
            <w:pPr>
              <w:pStyle w:val="aff"/>
              <w:rPr>
                <w:rFonts w:ascii="Times New Roman" w:hAnsi="Times New Roman"/>
                <w:sz w:val="24"/>
                <w:szCs w:val="24"/>
                <w:lang w:val="ru-RU"/>
              </w:rPr>
            </w:pPr>
            <w:r w:rsidRPr="00F2043D">
              <w:rPr>
                <w:rFonts w:ascii="Times New Roman" w:hAnsi="Times New Roman"/>
                <w:sz w:val="24"/>
                <w:szCs w:val="24"/>
                <w:lang w:val="ru-RU"/>
              </w:rPr>
              <w:t>устройство площадок для празднеств и гуляний;</w:t>
            </w:r>
          </w:p>
          <w:p w:rsidR="00A055D9" w:rsidRPr="00F2043D" w:rsidRDefault="00A055D9" w:rsidP="00A055D9">
            <w:pPr>
              <w:spacing w:before="60" w:after="60"/>
              <w:jc w:val="both"/>
              <w:rPr>
                <w:rFonts w:ascii="Times New Roman" w:hAnsi="Times New Roman"/>
                <w:sz w:val="24"/>
                <w:szCs w:val="24"/>
                <w:lang w:val="ru-RU"/>
              </w:rPr>
            </w:pPr>
            <w:r w:rsidRPr="00F2043D">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A055D9" w:rsidRPr="00D46066" w:rsidTr="00A055D9">
        <w:trPr>
          <w:trHeight w:val="249"/>
        </w:trPr>
        <w:tc>
          <w:tcPr>
            <w:tcW w:w="0" w:type="auto"/>
            <w:tcMar>
              <w:left w:w="103" w:type="dxa"/>
            </w:tcMar>
          </w:tcPr>
          <w:p w:rsidR="00A055D9" w:rsidRPr="00E24A12" w:rsidRDefault="00A055D9" w:rsidP="00A055D9">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lastRenderedPageBreak/>
              <w:t>4.8.</w:t>
            </w:r>
          </w:p>
        </w:tc>
        <w:tc>
          <w:tcPr>
            <w:tcW w:w="2922" w:type="dxa"/>
            <w:tcMar>
              <w:left w:w="103" w:type="dxa"/>
            </w:tcMar>
          </w:tcPr>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055D9" w:rsidRPr="00D46066" w:rsidTr="00A055D9">
        <w:trPr>
          <w:trHeight w:val="249"/>
        </w:trPr>
        <w:tc>
          <w:tcPr>
            <w:tcW w:w="0" w:type="auto"/>
            <w:tcMar>
              <w:left w:w="103" w:type="dxa"/>
            </w:tcMar>
            <w:vAlign w:val="center"/>
          </w:tcPr>
          <w:p w:rsidR="00A055D9" w:rsidRPr="00F2043D" w:rsidRDefault="00A055D9" w:rsidP="00A055D9">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A055D9" w:rsidRPr="00F2043D" w:rsidRDefault="00A055D9" w:rsidP="00A055D9">
            <w:pPr>
              <w:rPr>
                <w:rFonts w:ascii="Times New Roman" w:hAnsi="Times New Roman"/>
                <w:sz w:val="24"/>
                <w:szCs w:val="24"/>
              </w:rPr>
            </w:pPr>
            <w:r w:rsidRPr="00F2043D">
              <w:rPr>
                <w:rFonts w:ascii="Times New Roman" w:hAnsi="Times New Roman"/>
                <w:sz w:val="24"/>
                <w:szCs w:val="24"/>
              </w:rPr>
              <w:t>Отдых (рекреация)</w:t>
            </w:r>
          </w:p>
        </w:tc>
        <w:tc>
          <w:tcPr>
            <w:tcW w:w="10881" w:type="dxa"/>
            <w:shd w:val="clear" w:color="auto" w:fill="FFFFFF"/>
            <w:tcMar>
              <w:left w:w="103" w:type="dxa"/>
            </w:tcMar>
          </w:tcPr>
          <w:p w:rsidR="00A055D9" w:rsidRPr="00F2043D" w:rsidRDefault="00A055D9" w:rsidP="00A055D9">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55D9" w:rsidRPr="00F2043D" w:rsidRDefault="00A055D9" w:rsidP="00A055D9">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55D9" w:rsidRPr="00F2043D" w:rsidRDefault="00A055D9" w:rsidP="00A055D9">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A055D9" w:rsidRPr="00D46066" w:rsidTr="00A055D9">
        <w:trPr>
          <w:trHeight w:val="249"/>
        </w:trPr>
        <w:tc>
          <w:tcPr>
            <w:tcW w:w="0" w:type="auto"/>
            <w:tcMar>
              <w:left w:w="103" w:type="dxa"/>
            </w:tcMar>
            <w:vAlign w:val="center"/>
          </w:tcPr>
          <w:p w:rsidR="00A055D9" w:rsidRPr="00EC389D" w:rsidRDefault="00A055D9" w:rsidP="00A055D9">
            <w:pPr>
              <w:pStyle w:val="aff"/>
              <w:jc w:val="left"/>
              <w:rPr>
                <w:rFonts w:ascii="Times New Roman" w:hAnsi="Times New Roman"/>
                <w:sz w:val="24"/>
                <w:szCs w:val="24"/>
                <w:lang w:val="ru-RU"/>
              </w:rPr>
            </w:pPr>
            <w:r w:rsidRPr="00EC389D">
              <w:rPr>
                <w:rFonts w:ascii="Times New Roman" w:hAnsi="Times New Roman"/>
                <w:sz w:val="24"/>
                <w:szCs w:val="24"/>
                <w:lang w:val="ru-RU"/>
              </w:rPr>
              <w:t>5.1</w:t>
            </w:r>
          </w:p>
        </w:tc>
        <w:tc>
          <w:tcPr>
            <w:tcW w:w="2922" w:type="dxa"/>
            <w:tcMar>
              <w:left w:w="103" w:type="dxa"/>
            </w:tcMar>
            <w:vAlign w:val="center"/>
          </w:tcPr>
          <w:p w:rsidR="00A055D9" w:rsidRPr="00EC389D" w:rsidRDefault="00A055D9" w:rsidP="00A055D9">
            <w:pPr>
              <w:spacing w:before="60" w:after="60"/>
              <w:rPr>
                <w:rFonts w:ascii="Times New Roman" w:hAnsi="Times New Roman"/>
                <w:sz w:val="24"/>
                <w:szCs w:val="24"/>
              </w:rPr>
            </w:pPr>
            <w:r w:rsidRPr="00EC389D">
              <w:rPr>
                <w:rFonts w:ascii="Times New Roman" w:hAnsi="Times New Roman"/>
                <w:sz w:val="24"/>
                <w:szCs w:val="24"/>
              </w:rPr>
              <w:t>Спорт</w:t>
            </w:r>
          </w:p>
        </w:tc>
        <w:tc>
          <w:tcPr>
            <w:tcW w:w="10881" w:type="dxa"/>
            <w:shd w:val="clear" w:color="auto" w:fill="FFFFFF"/>
            <w:tcMar>
              <w:left w:w="103" w:type="dxa"/>
            </w:tcMar>
          </w:tcPr>
          <w:p w:rsidR="00A055D9" w:rsidRPr="00EC389D" w:rsidRDefault="00A055D9" w:rsidP="00A055D9">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055D9" w:rsidRPr="00EC389D" w:rsidRDefault="00A055D9" w:rsidP="00A055D9">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A055D9" w:rsidRPr="00F2043D" w:rsidTr="00A055D9">
        <w:trPr>
          <w:trHeight w:val="249"/>
        </w:trPr>
        <w:tc>
          <w:tcPr>
            <w:tcW w:w="0" w:type="auto"/>
            <w:tcMar>
              <w:left w:w="103" w:type="dxa"/>
            </w:tcMar>
          </w:tcPr>
          <w:p w:rsidR="00A055D9" w:rsidRPr="00E24A12" w:rsidRDefault="00A055D9" w:rsidP="00A055D9">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5.2.1</w:t>
            </w:r>
          </w:p>
          <w:p w:rsidR="00A055D9" w:rsidRPr="00E24A12" w:rsidRDefault="00A055D9" w:rsidP="00A055D9">
            <w:pPr>
              <w:autoSpaceDE w:val="0"/>
              <w:autoSpaceDN w:val="0"/>
              <w:adjustRightInd w:val="0"/>
              <w:jc w:val="both"/>
              <w:rPr>
                <w:rFonts w:ascii="Times New Roman" w:hAnsi="Times New Roman" w:cs="Times New Roman"/>
                <w:color w:val="000000"/>
                <w:sz w:val="24"/>
                <w:szCs w:val="24"/>
              </w:rPr>
            </w:pPr>
          </w:p>
        </w:tc>
        <w:tc>
          <w:tcPr>
            <w:tcW w:w="2922" w:type="dxa"/>
            <w:tcMar>
              <w:left w:w="103" w:type="dxa"/>
            </w:tcMar>
          </w:tcPr>
          <w:p w:rsidR="00A055D9" w:rsidRPr="00E24A12" w:rsidRDefault="00A055D9" w:rsidP="00A055D9">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lastRenderedPageBreak/>
              <w:t>размещение детских лагерей</w:t>
            </w:r>
          </w:p>
        </w:tc>
      </w:tr>
      <w:tr w:rsidR="00A055D9" w:rsidRPr="00D46066" w:rsidTr="00A055D9">
        <w:trPr>
          <w:trHeight w:val="249"/>
        </w:trPr>
        <w:tc>
          <w:tcPr>
            <w:tcW w:w="0" w:type="auto"/>
            <w:tcMar>
              <w:left w:w="103" w:type="dxa"/>
            </w:tcMar>
            <w:vAlign w:val="center"/>
          </w:tcPr>
          <w:p w:rsidR="00A055D9" w:rsidRPr="00F2043D" w:rsidRDefault="00A055D9" w:rsidP="00A055D9">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9.1</w:t>
            </w:r>
          </w:p>
        </w:tc>
        <w:tc>
          <w:tcPr>
            <w:tcW w:w="2922" w:type="dxa"/>
            <w:tcMar>
              <w:left w:w="103" w:type="dxa"/>
            </w:tcMar>
            <w:vAlign w:val="center"/>
          </w:tcPr>
          <w:p w:rsidR="00A055D9" w:rsidRPr="00F2043D" w:rsidRDefault="00A055D9" w:rsidP="00A055D9">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81" w:type="dxa"/>
            <w:shd w:val="clear" w:color="auto" w:fill="FFFFFF"/>
            <w:tcMar>
              <w:left w:w="103" w:type="dxa"/>
            </w:tcMar>
          </w:tcPr>
          <w:p w:rsidR="00A055D9" w:rsidRPr="00F2043D" w:rsidRDefault="00A055D9" w:rsidP="00A055D9">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055D9" w:rsidRPr="00D46066" w:rsidTr="00A055D9">
        <w:trPr>
          <w:trHeight w:val="411"/>
        </w:trPr>
        <w:tc>
          <w:tcPr>
            <w:tcW w:w="0" w:type="auto"/>
            <w:tcMar>
              <w:left w:w="103" w:type="dxa"/>
            </w:tcMar>
            <w:vAlign w:val="center"/>
          </w:tcPr>
          <w:p w:rsidR="00A055D9" w:rsidRPr="00F2043D" w:rsidRDefault="00A055D9" w:rsidP="00A055D9">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22" w:type="dxa"/>
            <w:tcMar>
              <w:left w:w="103" w:type="dxa"/>
            </w:tcMar>
            <w:vAlign w:val="center"/>
          </w:tcPr>
          <w:p w:rsidR="00A055D9" w:rsidRPr="00F2043D" w:rsidRDefault="00A055D9" w:rsidP="00A055D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A055D9" w:rsidRPr="00F2043D" w:rsidRDefault="00A055D9" w:rsidP="00A055D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A055D9" w:rsidRPr="00924184" w:rsidTr="00A055D9">
        <w:tc>
          <w:tcPr>
            <w:tcW w:w="62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627"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A055D9" w:rsidRPr="00924184" w:rsidRDefault="00A055D9" w:rsidP="00A055D9">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A055D9" w:rsidRPr="005F3FC1" w:rsidRDefault="00A055D9" w:rsidP="00A055D9">
            <w:pPr>
              <w:spacing w:before="60" w:after="60"/>
              <w:jc w:val="both"/>
              <w:rPr>
                <w:rFonts w:ascii="Times New Roman" w:hAnsi="Times New Roman"/>
                <w:lang w:val="ru-RU"/>
              </w:rPr>
            </w:pPr>
            <w:r w:rsidRPr="005F3FC1">
              <w:rPr>
                <w:rFonts w:ascii="Times New Roman" w:hAnsi="Times New Roman"/>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249"/>
        </w:trPr>
        <w:tc>
          <w:tcPr>
            <w:tcW w:w="627"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90"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924184">
              <w:rPr>
                <w:rFonts w:ascii="Times New Roman" w:hAnsi="Times New Roman"/>
                <w:sz w:val="24"/>
                <w:szCs w:val="24"/>
                <w:lang w:val="ru-RU"/>
              </w:rPr>
              <w:lastRenderedPageBreak/>
              <w:t>деятельности (монастыри, скиты, воскресные школы, семинарии, духовные училища)</w:t>
            </w:r>
          </w:p>
        </w:tc>
      </w:tr>
      <w:tr w:rsidR="00A055D9" w:rsidRPr="00D46066" w:rsidTr="00A055D9">
        <w:trPr>
          <w:trHeight w:val="249"/>
        </w:trPr>
        <w:tc>
          <w:tcPr>
            <w:tcW w:w="627" w:type="dxa"/>
            <w:tcMar>
              <w:left w:w="103" w:type="dxa"/>
            </w:tcMar>
          </w:tcPr>
          <w:p w:rsidR="00A055D9" w:rsidRPr="003F4F3F" w:rsidRDefault="00A055D9" w:rsidP="00A055D9">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lastRenderedPageBreak/>
              <w:t>4.4</w:t>
            </w:r>
          </w:p>
        </w:tc>
        <w:tc>
          <w:tcPr>
            <w:tcW w:w="2990" w:type="dxa"/>
            <w:tcMar>
              <w:left w:w="103" w:type="dxa"/>
            </w:tcMar>
          </w:tcPr>
          <w:p w:rsidR="00A055D9" w:rsidRPr="003F4F3F" w:rsidRDefault="00A055D9" w:rsidP="00A055D9">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A055D9" w:rsidRPr="003F4F3F" w:rsidRDefault="00A055D9" w:rsidP="00A055D9">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A055D9" w:rsidRPr="00D46066" w:rsidTr="00A055D9">
        <w:trPr>
          <w:trHeight w:val="249"/>
        </w:trPr>
        <w:tc>
          <w:tcPr>
            <w:tcW w:w="627"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A055D9" w:rsidRPr="00924184" w:rsidRDefault="00A055D9" w:rsidP="00A055D9">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A055D9" w:rsidRPr="005F3FC1" w:rsidRDefault="00A055D9" w:rsidP="00A055D9">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r w:rsidR="00A055D9" w:rsidRPr="00D46066" w:rsidTr="00A055D9">
        <w:trPr>
          <w:trHeight w:val="249"/>
        </w:trPr>
        <w:tc>
          <w:tcPr>
            <w:tcW w:w="627" w:type="dxa"/>
            <w:tcMar>
              <w:left w:w="103" w:type="dxa"/>
            </w:tcMar>
          </w:tcPr>
          <w:p w:rsidR="00A055D9" w:rsidRPr="00E24A12" w:rsidRDefault="00A055D9" w:rsidP="00A055D9">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9.1</w:t>
            </w:r>
          </w:p>
        </w:tc>
        <w:tc>
          <w:tcPr>
            <w:tcW w:w="2990" w:type="dxa"/>
            <w:tcMar>
              <w:left w:w="103" w:type="dxa"/>
            </w:tcMar>
          </w:tcPr>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A055D9" w:rsidRPr="00E24A12" w:rsidRDefault="00A055D9" w:rsidP="00A055D9">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A055D9" w:rsidRPr="00517693"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459"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A055D9" w:rsidRPr="00D46066" w:rsidTr="00A055D9">
        <w:trPr>
          <w:trHeight w:val="340"/>
        </w:trPr>
        <w:tc>
          <w:tcPr>
            <w:tcW w:w="0" w:type="auto"/>
            <w:gridSpan w:val="4"/>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D46066" w:rsidTr="00A055D9">
        <w:trPr>
          <w:trHeight w:val="340"/>
        </w:trPr>
        <w:tc>
          <w:tcPr>
            <w:tcW w:w="642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A055D9" w:rsidRPr="00CA4061" w:rsidRDefault="00A055D9" w:rsidP="00A055D9">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A055D9" w:rsidRPr="00D46066" w:rsidTr="00A055D9">
        <w:trPr>
          <w:trHeight w:val="340"/>
        </w:trPr>
        <w:tc>
          <w:tcPr>
            <w:tcW w:w="6423" w:type="dxa"/>
            <w:tcMar>
              <w:left w:w="103" w:type="dxa"/>
            </w:tcMar>
            <w:vAlign w:val="center"/>
          </w:tcPr>
          <w:p w:rsidR="00A055D9" w:rsidRPr="00B43DE0" w:rsidRDefault="00A055D9" w:rsidP="00A055D9">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tcPr>
          <w:p w:rsidR="00A055D9" w:rsidRPr="00CA4061" w:rsidRDefault="00A055D9" w:rsidP="00A055D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4898" w:type="dxa"/>
            <w:gridSpan w:val="2"/>
          </w:tcPr>
          <w:p w:rsidR="00A055D9" w:rsidRPr="00E24A12" w:rsidRDefault="00A055D9" w:rsidP="00A055D9">
            <w:pPr>
              <w:pStyle w:val="ConsPlusNormal"/>
              <w:jc w:val="both"/>
              <w:rPr>
                <w:rFonts w:ascii="Times New Roman" w:hAnsi="Times New Roman" w:cs="Times New Roman"/>
                <w:sz w:val="24"/>
                <w:szCs w:val="24"/>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A055D9" w:rsidRPr="000F3617" w:rsidRDefault="00A055D9" w:rsidP="00A055D9">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700-5000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A055D9" w:rsidRPr="00E24A12"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A055D9" w:rsidRPr="00924184" w:rsidTr="00A055D9">
        <w:trPr>
          <w:trHeight w:val="340"/>
        </w:trPr>
        <w:tc>
          <w:tcPr>
            <w:tcW w:w="6423" w:type="dxa"/>
            <w:tcMar>
              <w:left w:w="103" w:type="dxa"/>
            </w:tcMar>
          </w:tcPr>
          <w:p w:rsidR="00A055D9" w:rsidRPr="00E24A12"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A055D9" w:rsidRPr="000F3617" w:rsidRDefault="00A055D9" w:rsidP="00A055D9">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055D9" w:rsidRPr="00E24A12"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A055D9" w:rsidRPr="00924184" w:rsidTr="00A055D9">
        <w:trPr>
          <w:trHeight w:val="340"/>
        </w:trPr>
        <w:tc>
          <w:tcPr>
            <w:tcW w:w="6423" w:type="dxa"/>
            <w:tcMar>
              <w:left w:w="103" w:type="dxa"/>
            </w:tcMar>
          </w:tcPr>
          <w:p w:rsidR="00A055D9" w:rsidRPr="00E24A12"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A055D9" w:rsidRPr="00CA4061" w:rsidRDefault="00A055D9" w:rsidP="00A055D9">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A055D9" w:rsidRPr="00CA4061" w:rsidRDefault="00A055D9" w:rsidP="00A055D9">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055D9" w:rsidRPr="00587211" w:rsidRDefault="00A055D9" w:rsidP="00A055D9">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A055D9" w:rsidRPr="00924184" w:rsidTr="00A055D9">
        <w:trPr>
          <w:trHeight w:val="340"/>
        </w:trPr>
        <w:tc>
          <w:tcPr>
            <w:tcW w:w="6423" w:type="dxa"/>
            <w:tcMar>
              <w:left w:w="103" w:type="dxa"/>
            </w:tcMar>
          </w:tcPr>
          <w:p w:rsidR="00A055D9" w:rsidRPr="003F4F3F"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A055D9" w:rsidRPr="00CA4061" w:rsidRDefault="00A055D9" w:rsidP="00A055D9">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A055D9" w:rsidRPr="00CA4061" w:rsidRDefault="00A055D9" w:rsidP="00A055D9">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055D9" w:rsidRPr="00587211" w:rsidRDefault="00A055D9" w:rsidP="00A055D9">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A055D9" w:rsidRPr="00924184" w:rsidTr="00A055D9">
        <w:trPr>
          <w:trHeight w:val="340"/>
        </w:trPr>
        <w:tc>
          <w:tcPr>
            <w:tcW w:w="6423" w:type="dxa"/>
            <w:tcMar>
              <w:left w:w="103" w:type="dxa"/>
            </w:tcMar>
          </w:tcPr>
          <w:p w:rsidR="00A055D9" w:rsidRPr="009308EA"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A055D9" w:rsidRPr="000F3617" w:rsidRDefault="00A055D9" w:rsidP="00A055D9">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A055D9" w:rsidRPr="000F3617" w:rsidRDefault="00A055D9" w:rsidP="00A055D9">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A055D9" w:rsidRPr="00EC389D" w:rsidTr="00A055D9">
        <w:trPr>
          <w:trHeight w:val="340"/>
        </w:trPr>
        <w:tc>
          <w:tcPr>
            <w:tcW w:w="6423" w:type="dxa"/>
            <w:tcMar>
              <w:left w:w="103" w:type="dxa"/>
            </w:tcMar>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055D9" w:rsidRPr="00E24A12"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1"/>
            </w: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A055D9" w:rsidRDefault="00A055D9" w:rsidP="00A055D9">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A055D9"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A055D9"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A055D9"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A055D9" w:rsidRPr="006D5833" w:rsidRDefault="00A055D9" w:rsidP="00A055D9">
            <w:pPr>
              <w:pStyle w:val="afffff3"/>
              <w:ind w:firstLine="0"/>
              <w:rPr>
                <w:sz w:val="24"/>
              </w:rPr>
            </w:pPr>
          </w:p>
        </w:tc>
      </w:tr>
      <w:tr w:rsidR="00A055D9" w:rsidRPr="00924184" w:rsidTr="00A055D9">
        <w:trPr>
          <w:trHeight w:val="885"/>
        </w:trPr>
        <w:tc>
          <w:tcPr>
            <w:tcW w:w="6423"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A055D9" w:rsidRPr="006D5833" w:rsidRDefault="00A055D9" w:rsidP="00A055D9">
            <w:pPr>
              <w:pStyle w:val="afffff3"/>
              <w:ind w:firstLine="0"/>
              <w:rPr>
                <w:sz w:val="24"/>
              </w:rPr>
            </w:pPr>
          </w:p>
        </w:tc>
      </w:tr>
      <w:tr w:rsidR="00A055D9" w:rsidRPr="00D46066" w:rsidTr="00A055D9">
        <w:trPr>
          <w:trHeight w:val="399"/>
        </w:trPr>
        <w:tc>
          <w:tcPr>
            <w:tcW w:w="14396" w:type="dxa"/>
            <w:gridSpan w:val="4"/>
            <w:tcMar>
              <w:left w:w="103" w:type="dxa"/>
            </w:tcMar>
            <w:vAlign w:val="center"/>
          </w:tcPr>
          <w:p w:rsidR="00A055D9" w:rsidRPr="006D5833" w:rsidRDefault="00A055D9" w:rsidP="00A055D9">
            <w:pPr>
              <w:pStyle w:val="afffff3"/>
              <w:ind w:firstLine="0"/>
              <w:rPr>
                <w:sz w:val="24"/>
              </w:rPr>
            </w:pPr>
            <w:r w:rsidRPr="001A3329">
              <w:rPr>
                <w:sz w:val="24"/>
              </w:rPr>
              <w:lastRenderedPageBreak/>
              <w:t>Иные предельные параметры разрешенного строительства, реконструкции объектов капитального строительства</w:t>
            </w: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A055D9" w:rsidRPr="006D5833" w:rsidRDefault="00A055D9" w:rsidP="00A055D9">
            <w:pPr>
              <w:pStyle w:val="afffff3"/>
              <w:ind w:firstLine="0"/>
              <w:rPr>
                <w:sz w:val="24"/>
              </w:rPr>
            </w:pPr>
          </w:p>
        </w:tc>
      </w:tr>
      <w:tr w:rsidR="00A055D9" w:rsidRPr="00D46066"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A055D9" w:rsidRPr="008D7509"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055D9" w:rsidRPr="00EA3AF8" w:rsidRDefault="00A055D9" w:rsidP="00EA3AF8">
      <w:pPr>
        <w:pStyle w:val="1"/>
        <w:numPr>
          <w:ilvl w:val="1"/>
          <w:numId w:val="74"/>
        </w:numPr>
        <w:spacing w:line="360" w:lineRule="auto"/>
        <w:rPr>
          <w:rFonts w:ascii="Times New Roman" w:hAnsi="Times New Roman" w:cs="Times New Roman"/>
          <w:sz w:val="28"/>
          <w:szCs w:val="28"/>
        </w:rPr>
      </w:pPr>
      <w:r w:rsidRPr="00EA3AF8">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A055D9" w:rsidRPr="00B9214E" w:rsidRDefault="00A055D9" w:rsidP="00A055D9">
      <w:pPr>
        <w:pStyle w:val="ac"/>
        <w:widowControl/>
        <w:numPr>
          <w:ilvl w:val="0"/>
          <w:numId w:val="4"/>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EA3AF8" w:rsidRPr="00E87DB1" w:rsidRDefault="00EA3AF8" w:rsidP="00EA3AF8">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36.7. Озелененных территорий (Р-2</w:t>
      </w:r>
      <w:r w:rsidRPr="00E87DB1">
        <w:rPr>
          <w:rFonts w:ascii="Times New Roman" w:hAnsi="Times New Roman" w:cs="Times New Roman"/>
          <w:b/>
          <w:color w:val="0D0D0D"/>
          <w:sz w:val="28"/>
        </w:rPr>
        <w:t>)</w:t>
      </w:r>
    </w:p>
    <w:p w:rsidR="00EA3AF8" w:rsidRPr="00E167B7" w:rsidRDefault="00EA3AF8" w:rsidP="00EA3AF8">
      <w:pPr>
        <w:pStyle w:val="24"/>
        <w:tabs>
          <w:tab w:val="left" w:pos="142"/>
        </w:tabs>
        <w:rPr>
          <w:rFonts w:ascii="Times New Roman" w:hAnsi="Times New Roman"/>
          <w:sz w:val="28"/>
          <w:szCs w:val="28"/>
        </w:rPr>
      </w:pPr>
      <w:r w:rsidRPr="00E167B7">
        <w:rPr>
          <w:rFonts w:ascii="Times New Roman" w:hAnsi="Times New Roman"/>
          <w:sz w:val="28"/>
          <w:szCs w:val="28"/>
        </w:rPr>
        <w:t xml:space="preserve">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w:t>
      </w:r>
      <w:r w:rsidRPr="00E167B7">
        <w:rPr>
          <w:rFonts w:ascii="Times New Roman" w:hAnsi="Times New Roman"/>
          <w:sz w:val="28"/>
          <w:szCs w:val="28"/>
        </w:rPr>
        <w:lastRenderedPageBreak/>
        <w:t>оползневых явлений, от предприятий, имеющих негативное влияние на окружающую среду и для защиты почв от деградации.</w:t>
      </w:r>
    </w:p>
    <w:p w:rsidR="00EA3AF8" w:rsidRDefault="00EA3AF8" w:rsidP="00EA3AF8">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EA3AF8" w:rsidRPr="00F2043D" w:rsidTr="00B436EA">
        <w:tc>
          <w:tcPr>
            <w:tcW w:w="0" w:type="auto"/>
            <w:shd w:val="clear" w:color="auto" w:fill="F2F2F2"/>
            <w:tcMar>
              <w:left w:w="103" w:type="dxa"/>
            </w:tcMar>
            <w:vAlign w:val="center"/>
          </w:tcPr>
          <w:p w:rsidR="00EA3AF8" w:rsidRPr="00F2043D" w:rsidRDefault="00EA3AF8" w:rsidP="00B436EA">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EA3AF8" w:rsidRPr="00F2043D" w:rsidRDefault="00EA3AF8" w:rsidP="00B436EA">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EA3AF8" w:rsidRPr="00F2043D" w:rsidRDefault="00EA3AF8" w:rsidP="00B436EA">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EA3AF8" w:rsidRPr="00D46066" w:rsidTr="00B436EA">
        <w:trPr>
          <w:trHeight w:val="249"/>
        </w:trPr>
        <w:tc>
          <w:tcPr>
            <w:tcW w:w="0" w:type="auto"/>
            <w:tcMar>
              <w:left w:w="103" w:type="dxa"/>
            </w:tcMar>
            <w:vAlign w:val="center"/>
          </w:tcPr>
          <w:p w:rsidR="00EA3AF8" w:rsidRPr="00F2043D" w:rsidRDefault="00EA3AF8" w:rsidP="00B436EA">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18" w:type="dxa"/>
            <w:tcMar>
              <w:left w:w="103" w:type="dxa"/>
            </w:tcMar>
            <w:vAlign w:val="center"/>
          </w:tcPr>
          <w:p w:rsidR="00EA3AF8" w:rsidRPr="00F2043D" w:rsidRDefault="00EA3AF8" w:rsidP="00B436EA">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50" w:type="dxa"/>
            <w:shd w:val="clear" w:color="auto" w:fill="FFFFFF"/>
            <w:tcMar>
              <w:left w:w="103" w:type="dxa"/>
            </w:tcMar>
          </w:tcPr>
          <w:p w:rsidR="00EA3AF8" w:rsidRPr="00F2043D" w:rsidRDefault="00EA3AF8" w:rsidP="00B436EA">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A3AF8" w:rsidRPr="00D46066" w:rsidTr="00B436EA">
        <w:trPr>
          <w:trHeight w:val="249"/>
        </w:trPr>
        <w:tc>
          <w:tcPr>
            <w:tcW w:w="0" w:type="auto"/>
            <w:tcMar>
              <w:left w:w="103" w:type="dxa"/>
            </w:tcMar>
          </w:tcPr>
          <w:p w:rsidR="00EA3AF8" w:rsidRPr="00645E12" w:rsidRDefault="00EA3AF8" w:rsidP="00B436EA">
            <w:pPr>
              <w:autoSpaceDE w:val="0"/>
              <w:autoSpaceDN w:val="0"/>
              <w:adjustRightInd w:val="0"/>
              <w:jc w:val="both"/>
              <w:rPr>
                <w:rFonts w:ascii="Times New Roman" w:hAnsi="Times New Roman" w:cs="Times New Roman"/>
                <w:color w:val="000000"/>
                <w:sz w:val="24"/>
                <w:szCs w:val="24"/>
              </w:rPr>
            </w:pPr>
            <w:r w:rsidRPr="00645E12">
              <w:rPr>
                <w:rFonts w:ascii="Times New Roman" w:hAnsi="Times New Roman" w:cs="Times New Roman"/>
                <w:color w:val="000000"/>
                <w:sz w:val="24"/>
                <w:szCs w:val="24"/>
              </w:rPr>
              <w:t>9.3</w:t>
            </w:r>
          </w:p>
        </w:tc>
        <w:tc>
          <w:tcPr>
            <w:tcW w:w="2918" w:type="dxa"/>
            <w:tcMar>
              <w:left w:w="103" w:type="dxa"/>
            </w:tcMar>
          </w:tcPr>
          <w:p w:rsidR="00EA3AF8" w:rsidRPr="00645E12" w:rsidRDefault="00EA3AF8" w:rsidP="00B436EA">
            <w:pPr>
              <w:pStyle w:val="ConsPlusNormal"/>
              <w:spacing w:line="276" w:lineRule="auto"/>
              <w:jc w:val="both"/>
              <w:rPr>
                <w:rFonts w:ascii="Times New Roman" w:hAnsi="Times New Roman" w:cs="Times New Roman"/>
                <w:sz w:val="24"/>
                <w:szCs w:val="24"/>
              </w:rPr>
            </w:pPr>
            <w:r w:rsidRPr="00645E12">
              <w:rPr>
                <w:rFonts w:ascii="Times New Roman" w:hAnsi="Times New Roman" w:cs="Times New Roman"/>
                <w:sz w:val="24"/>
                <w:szCs w:val="24"/>
              </w:rPr>
              <w:t>Историко-культурная деятельность</w:t>
            </w:r>
          </w:p>
        </w:tc>
        <w:tc>
          <w:tcPr>
            <w:tcW w:w="10850" w:type="dxa"/>
            <w:shd w:val="clear" w:color="auto" w:fill="FFFFFF"/>
            <w:tcMar>
              <w:left w:w="103" w:type="dxa"/>
            </w:tcMar>
          </w:tcPr>
          <w:p w:rsidR="00EA3AF8" w:rsidRPr="00645E12" w:rsidRDefault="00EA3AF8" w:rsidP="00B436EA">
            <w:pPr>
              <w:pStyle w:val="ConsPlusNormal"/>
              <w:spacing w:line="276" w:lineRule="auto"/>
              <w:jc w:val="both"/>
              <w:rPr>
                <w:rFonts w:ascii="Times New Roman" w:hAnsi="Times New Roman" w:cs="Times New Roman"/>
                <w:sz w:val="24"/>
                <w:szCs w:val="24"/>
              </w:rPr>
            </w:pPr>
            <w:r w:rsidRPr="00645E12">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A3AF8" w:rsidRPr="00D46066" w:rsidTr="00B436EA">
        <w:trPr>
          <w:trHeight w:val="249"/>
        </w:trPr>
        <w:tc>
          <w:tcPr>
            <w:tcW w:w="0" w:type="auto"/>
            <w:tcMar>
              <w:left w:w="103" w:type="dxa"/>
            </w:tcMar>
          </w:tcPr>
          <w:p w:rsidR="00EA3AF8" w:rsidRPr="00645E12" w:rsidRDefault="00EA3AF8" w:rsidP="00B436EA">
            <w:pPr>
              <w:autoSpaceDE w:val="0"/>
              <w:autoSpaceDN w:val="0"/>
              <w:adjustRightInd w:val="0"/>
              <w:jc w:val="both"/>
              <w:rPr>
                <w:rFonts w:ascii="Times New Roman" w:hAnsi="Times New Roman" w:cs="Times New Roman"/>
                <w:color w:val="000000"/>
                <w:sz w:val="24"/>
                <w:szCs w:val="24"/>
              </w:rPr>
            </w:pPr>
            <w:r w:rsidRPr="00645E12">
              <w:rPr>
                <w:rFonts w:ascii="Times New Roman" w:hAnsi="Times New Roman" w:cs="Times New Roman"/>
                <w:color w:val="000000"/>
                <w:sz w:val="24"/>
                <w:szCs w:val="24"/>
              </w:rPr>
              <w:t>10.0</w:t>
            </w:r>
          </w:p>
        </w:tc>
        <w:tc>
          <w:tcPr>
            <w:tcW w:w="2918" w:type="dxa"/>
            <w:tcMar>
              <w:left w:w="103" w:type="dxa"/>
            </w:tcMar>
          </w:tcPr>
          <w:p w:rsidR="00EA3AF8" w:rsidRPr="00645E12" w:rsidRDefault="00EA3AF8" w:rsidP="00B436EA">
            <w:pPr>
              <w:pStyle w:val="ConsPlusNormal"/>
              <w:spacing w:line="276" w:lineRule="auto"/>
              <w:jc w:val="both"/>
              <w:rPr>
                <w:rFonts w:ascii="Times New Roman" w:hAnsi="Times New Roman" w:cs="Times New Roman"/>
                <w:sz w:val="24"/>
                <w:szCs w:val="24"/>
              </w:rPr>
            </w:pPr>
            <w:r w:rsidRPr="00645E12">
              <w:rPr>
                <w:rFonts w:ascii="Times New Roman" w:hAnsi="Times New Roman" w:cs="Times New Roman"/>
                <w:sz w:val="24"/>
                <w:szCs w:val="24"/>
              </w:rPr>
              <w:t>Использование лесов</w:t>
            </w:r>
          </w:p>
        </w:tc>
        <w:tc>
          <w:tcPr>
            <w:tcW w:w="10850" w:type="dxa"/>
            <w:shd w:val="clear" w:color="auto" w:fill="FFFFFF"/>
            <w:tcMar>
              <w:left w:w="103" w:type="dxa"/>
            </w:tcMar>
          </w:tcPr>
          <w:p w:rsidR="00EA3AF8" w:rsidRPr="00645E12" w:rsidRDefault="00EA3AF8" w:rsidP="00B436EA">
            <w:pPr>
              <w:pStyle w:val="ConsPlusNormal"/>
              <w:spacing w:line="276" w:lineRule="auto"/>
              <w:jc w:val="both"/>
              <w:rPr>
                <w:rFonts w:ascii="Times New Roman" w:hAnsi="Times New Roman" w:cs="Times New Roman"/>
                <w:sz w:val="24"/>
                <w:szCs w:val="24"/>
              </w:rPr>
            </w:pPr>
            <w:r w:rsidRPr="00645E12">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474" w:history="1">
              <w:r w:rsidRPr="00645E12">
                <w:rPr>
                  <w:rFonts w:ascii="Times New Roman" w:hAnsi="Times New Roman" w:cs="Times New Roman"/>
                  <w:sz w:val="24"/>
                  <w:szCs w:val="24"/>
                </w:rPr>
                <w:t>кодами 10.1</w:t>
              </w:r>
            </w:hyperlink>
            <w:r>
              <w:rPr>
                <w:rFonts w:ascii="Times New Roman" w:hAnsi="Times New Roman" w:cs="Times New Roman"/>
                <w:sz w:val="24"/>
                <w:szCs w:val="24"/>
              </w:rPr>
              <w:t xml:space="preserve"> - 10.4  (Приложение к приказу Минэкономразвития России от 1 сентября 2014 г. N 540).</w:t>
            </w:r>
          </w:p>
        </w:tc>
      </w:tr>
      <w:tr w:rsidR="00EA3AF8" w:rsidRPr="00D46066" w:rsidTr="00B436EA">
        <w:trPr>
          <w:trHeight w:val="372"/>
        </w:trPr>
        <w:tc>
          <w:tcPr>
            <w:tcW w:w="0" w:type="auto"/>
            <w:tcMar>
              <w:left w:w="103" w:type="dxa"/>
            </w:tcMar>
          </w:tcPr>
          <w:p w:rsidR="00EA3AF8" w:rsidRPr="00645E12" w:rsidRDefault="00EA3AF8" w:rsidP="00B436EA">
            <w:pPr>
              <w:autoSpaceDE w:val="0"/>
              <w:autoSpaceDN w:val="0"/>
              <w:adjustRightInd w:val="0"/>
              <w:jc w:val="both"/>
              <w:rPr>
                <w:rFonts w:ascii="Times New Roman" w:hAnsi="Times New Roman" w:cs="Times New Roman"/>
                <w:color w:val="000000"/>
                <w:sz w:val="24"/>
                <w:szCs w:val="24"/>
              </w:rPr>
            </w:pPr>
            <w:r w:rsidRPr="00645E12">
              <w:rPr>
                <w:rFonts w:ascii="Times New Roman" w:hAnsi="Times New Roman" w:cs="Times New Roman"/>
                <w:color w:val="000000"/>
                <w:sz w:val="24"/>
                <w:szCs w:val="24"/>
              </w:rPr>
              <w:t>10.4</w:t>
            </w:r>
          </w:p>
        </w:tc>
        <w:tc>
          <w:tcPr>
            <w:tcW w:w="2918" w:type="dxa"/>
            <w:tcMar>
              <w:left w:w="103" w:type="dxa"/>
            </w:tcMar>
          </w:tcPr>
          <w:p w:rsidR="00EA3AF8" w:rsidRPr="00645E12" w:rsidRDefault="00EA3AF8" w:rsidP="00B436EA">
            <w:pPr>
              <w:pStyle w:val="ConsPlusNormal"/>
              <w:spacing w:line="276" w:lineRule="auto"/>
              <w:jc w:val="both"/>
              <w:rPr>
                <w:rFonts w:ascii="Times New Roman" w:hAnsi="Times New Roman" w:cs="Times New Roman"/>
                <w:sz w:val="24"/>
                <w:szCs w:val="24"/>
              </w:rPr>
            </w:pPr>
            <w:r w:rsidRPr="00645E12">
              <w:rPr>
                <w:rFonts w:ascii="Times New Roman" w:hAnsi="Times New Roman" w:cs="Times New Roman"/>
                <w:sz w:val="24"/>
                <w:szCs w:val="24"/>
              </w:rPr>
              <w:t>Резервные леса</w:t>
            </w:r>
          </w:p>
        </w:tc>
        <w:tc>
          <w:tcPr>
            <w:tcW w:w="10850" w:type="dxa"/>
            <w:shd w:val="clear" w:color="auto" w:fill="FFFFFF"/>
            <w:tcMar>
              <w:left w:w="103" w:type="dxa"/>
            </w:tcMar>
          </w:tcPr>
          <w:p w:rsidR="00EA3AF8" w:rsidRPr="00645E12" w:rsidRDefault="00EA3AF8" w:rsidP="00B436EA">
            <w:pPr>
              <w:pStyle w:val="ConsPlusNormal"/>
              <w:spacing w:line="276" w:lineRule="auto"/>
              <w:jc w:val="both"/>
              <w:rPr>
                <w:rFonts w:ascii="Times New Roman" w:hAnsi="Times New Roman" w:cs="Times New Roman"/>
                <w:sz w:val="24"/>
                <w:szCs w:val="24"/>
              </w:rPr>
            </w:pPr>
            <w:r w:rsidRPr="00645E12">
              <w:rPr>
                <w:rFonts w:ascii="Times New Roman" w:hAnsi="Times New Roman" w:cs="Times New Roman"/>
                <w:sz w:val="24"/>
                <w:szCs w:val="24"/>
              </w:rPr>
              <w:t>Деятельность, связанная с охраной лесов</w:t>
            </w:r>
          </w:p>
        </w:tc>
      </w:tr>
      <w:tr w:rsidR="00EA3AF8" w:rsidRPr="00D46066" w:rsidTr="00B436EA">
        <w:trPr>
          <w:trHeight w:val="411"/>
        </w:trPr>
        <w:tc>
          <w:tcPr>
            <w:tcW w:w="0" w:type="auto"/>
            <w:tcMar>
              <w:left w:w="103" w:type="dxa"/>
            </w:tcMar>
            <w:vAlign w:val="center"/>
          </w:tcPr>
          <w:p w:rsidR="00EA3AF8" w:rsidRPr="00F2043D" w:rsidRDefault="00EA3AF8" w:rsidP="00B436EA">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EA3AF8" w:rsidRPr="00F2043D" w:rsidRDefault="00EA3AF8" w:rsidP="00B436EA">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 xml:space="preserve">Земельные участки (территории) общего </w:t>
            </w:r>
            <w:r w:rsidRPr="00F2043D">
              <w:rPr>
                <w:rFonts w:ascii="Times New Roman" w:eastAsia="Times New Roman" w:hAnsi="Times New Roman"/>
                <w:sz w:val="24"/>
                <w:szCs w:val="24"/>
                <w:lang w:val="ru-RU"/>
              </w:rPr>
              <w:lastRenderedPageBreak/>
              <w:t>пользования</w:t>
            </w:r>
          </w:p>
        </w:tc>
        <w:tc>
          <w:tcPr>
            <w:tcW w:w="10850" w:type="dxa"/>
            <w:shd w:val="clear" w:color="auto" w:fill="FFFFFF"/>
            <w:tcMar>
              <w:left w:w="103" w:type="dxa"/>
            </w:tcMar>
          </w:tcPr>
          <w:p w:rsidR="00EA3AF8" w:rsidRPr="00F2043D" w:rsidRDefault="00EA3AF8" w:rsidP="00B436EA">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F2043D">
              <w:rPr>
                <w:rFonts w:ascii="Times New Roman" w:eastAsia="Times New Roman" w:hAnsi="Times New Roman"/>
                <w:sz w:val="24"/>
                <w:szCs w:val="24"/>
                <w:lang w:val="ru-RU"/>
              </w:rPr>
              <w:lastRenderedPageBreak/>
              <w:t>благоустройства</w:t>
            </w:r>
          </w:p>
        </w:tc>
      </w:tr>
    </w:tbl>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EA3AF8" w:rsidRPr="00924184" w:rsidTr="00B436EA">
        <w:tc>
          <w:tcPr>
            <w:tcW w:w="627"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EA3AF8" w:rsidRPr="00E167B7" w:rsidTr="00B436EA">
        <w:trPr>
          <w:trHeight w:val="249"/>
        </w:trPr>
        <w:tc>
          <w:tcPr>
            <w:tcW w:w="14459" w:type="dxa"/>
            <w:gridSpan w:val="3"/>
            <w:tcMar>
              <w:left w:w="103" w:type="dxa"/>
            </w:tcMar>
            <w:vAlign w:val="center"/>
          </w:tcPr>
          <w:p w:rsidR="00EA3AF8" w:rsidRPr="005F3FC1" w:rsidRDefault="00EA3AF8" w:rsidP="00B436EA">
            <w:pPr>
              <w:spacing w:before="60" w:after="60"/>
              <w:jc w:val="both"/>
              <w:rPr>
                <w:rFonts w:ascii="Times New Roman" w:hAnsi="Times New Roman"/>
                <w:lang w:val="ru-RU"/>
              </w:rPr>
            </w:pPr>
            <w:r>
              <w:rPr>
                <w:rFonts w:ascii="Times New Roman" w:hAnsi="Times New Roman"/>
                <w:sz w:val="24"/>
                <w:szCs w:val="24"/>
                <w:lang w:val="ru-RU"/>
              </w:rPr>
              <w:t>Не требуют установления</w:t>
            </w:r>
          </w:p>
        </w:tc>
      </w:tr>
    </w:tbl>
    <w:p w:rsidR="00EA3AF8" w:rsidRPr="00517693"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EA3AF8" w:rsidRPr="00924184" w:rsidTr="00B436EA">
        <w:tc>
          <w:tcPr>
            <w:tcW w:w="0" w:type="auto"/>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EA3AF8" w:rsidRPr="00924184" w:rsidTr="00B436EA">
        <w:trPr>
          <w:trHeight w:val="411"/>
        </w:trPr>
        <w:tc>
          <w:tcPr>
            <w:tcW w:w="14459" w:type="dxa"/>
            <w:gridSpan w:val="3"/>
            <w:tcMar>
              <w:left w:w="103" w:type="dxa"/>
            </w:tcMar>
            <w:vAlign w:val="center"/>
          </w:tcPr>
          <w:p w:rsidR="00EA3AF8" w:rsidRPr="00924184" w:rsidRDefault="00EA3AF8" w:rsidP="00B436EA">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EA3AF8" w:rsidRDefault="00EA3AF8" w:rsidP="00EA3AF8">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EA3AF8" w:rsidRPr="00D46066" w:rsidTr="00B436EA">
        <w:trPr>
          <w:trHeight w:val="340"/>
        </w:trPr>
        <w:tc>
          <w:tcPr>
            <w:tcW w:w="0" w:type="auto"/>
            <w:gridSpan w:val="3"/>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EA3AF8" w:rsidRPr="00E167B7" w:rsidTr="00B436EA">
        <w:trPr>
          <w:trHeight w:val="340"/>
        </w:trPr>
        <w:tc>
          <w:tcPr>
            <w:tcW w:w="6423"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EA3AF8" w:rsidRPr="00CA4061" w:rsidRDefault="00EA3AF8" w:rsidP="00B436EA">
            <w:pPr>
              <w:pStyle w:val="aff"/>
              <w:jc w:val="center"/>
              <w:rPr>
                <w:rFonts w:ascii="Times New Roman" w:hAnsi="Times New Roman"/>
                <w:b/>
                <w:sz w:val="24"/>
                <w:szCs w:val="24"/>
                <w:lang w:val="ru-RU"/>
              </w:rPr>
            </w:pPr>
            <w:r>
              <w:rPr>
                <w:rFonts w:ascii="Times New Roman" w:hAnsi="Times New Roman"/>
                <w:b/>
                <w:sz w:val="24"/>
                <w:szCs w:val="24"/>
                <w:lang w:val="ru-RU"/>
              </w:rPr>
              <w:t>Примечание</w:t>
            </w:r>
          </w:p>
        </w:tc>
      </w:tr>
      <w:tr w:rsidR="00EA3AF8" w:rsidRPr="002E3919" w:rsidTr="00B436EA">
        <w:trPr>
          <w:trHeight w:val="340"/>
        </w:trPr>
        <w:tc>
          <w:tcPr>
            <w:tcW w:w="6423" w:type="dxa"/>
            <w:tcMar>
              <w:left w:w="103" w:type="dxa"/>
            </w:tcMar>
            <w:vAlign w:val="center"/>
          </w:tcPr>
          <w:p w:rsidR="00EA3AF8" w:rsidRPr="00B43DE0" w:rsidRDefault="00EA3AF8" w:rsidP="00B436EA">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EA3AF8" w:rsidRPr="00401496" w:rsidRDefault="00EA3AF8" w:rsidP="00B436EA">
            <w:pPr>
              <w:autoSpaceDE w:val="0"/>
              <w:autoSpaceDN w:val="0"/>
              <w:adjustRightInd w:val="0"/>
              <w:spacing w:after="0"/>
              <w:rPr>
                <w:rFonts w:ascii="Times New Roman" w:eastAsia="TimesNewRomanPS-BoldMT" w:hAnsi="Times New Roman" w:cs="Times New Roman"/>
                <w:bCs/>
                <w:sz w:val="24"/>
                <w:szCs w:val="24"/>
                <w:vertAlign w:val="superscript"/>
                <w:lang w:val="ru-RU"/>
              </w:rPr>
            </w:pPr>
            <w:r>
              <w:rPr>
                <w:rFonts w:ascii="Times New Roman" w:eastAsia="TimesNewRomanPS-BoldMT" w:hAnsi="Times New Roman" w:cs="Times New Roman"/>
                <w:bCs/>
                <w:color w:val="000000" w:themeColor="text1"/>
                <w:sz w:val="24"/>
                <w:szCs w:val="24"/>
                <w:lang w:val="ru-RU"/>
              </w:rPr>
              <w:t>Не подлежат ограничению</w:t>
            </w:r>
          </w:p>
        </w:tc>
        <w:tc>
          <w:tcPr>
            <w:tcW w:w="4898" w:type="dxa"/>
          </w:tcPr>
          <w:p w:rsidR="00EA3AF8" w:rsidRPr="00E24A12" w:rsidRDefault="00EA3AF8" w:rsidP="00B436EA">
            <w:pPr>
              <w:pStyle w:val="ConsPlusNormal"/>
              <w:jc w:val="both"/>
              <w:rPr>
                <w:rFonts w:ascii="Times New Roman" w:hAnsi="Times New Roman" w:cs="Times New Roman"/>
                <w:sz w:val="24"/>
                <w:szCs w:val="24"/>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w:t>
            </w:r>
            <w:r w:rsidRPr="00B43DE0">
              <w:rPr>
                <w:rFonts w:ascii="Times New Roman" w:hAnsi="Times New Roman"/>
                <w:sz w:val="24"/>
                <w:szCs w:val="24"/>
                <w:lang w:val="ru-RU"/>
              </w:rPr>
              <w:lastRenderedPageBreak/>
              <w:t>строений, сооружений, за пределами которых запрещено строительство зданий, строений, сооружений</w:t>
            </w:r>
          </w:p>
        </w:tc>
        <w:tc>
          <w:tcPr>
            <w:tcW w:w="3075" w:type="dxa"/>
            <w:vAlign w:val="center"/>
          </w:tcPr>
          <w:p w:rsidR="00EA3AF8" w:rsidRPr="00924184"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lastRenderedPageBreak/>
              <w:t>1 м</w:t>
            </w:r>
          </w:p>
        </w:tc>
        <w:tc>
          <w:tcPr>
            <w:tcW w:w="4898" w:type="dxa"/>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sidRPr="00CA4061">
              <w:rPr>
                <w:rFonts w:ascii="Times New Roman" w:hAnsi="Times New Roman"/>
                <w:sz w:val="24"/>
                <w:szCs w:val="24"/>
                <w:lang w:val="ru-RU"/>
              </w:rPr>
              <w:lastRenderedPageBreak/>
              <w:t>Расстояние от красной лини:</w:t>
            </w:r>
          </w:p>
        </w:tc>
        <w:tc>
          <w:tcPr>
            <w:tcW w:w="3075" w:type="dxa"/>
            <w:vAlign w:val="center"/>
          </w:tcPr>
          <w:p w:rsidR="00EA3AF8" w:rsidRDefault="00EA3AF8" w:rsidP="00B436EA">
            <w:pPr>
              <w:pStyle w:val="aff"/>
              <w:jc w:val="left"/>
              <w:rPr>
                <w:rFonts w:ascii="Times New Roman" w:hAnsi="Times New Roman"/>
                <w:sz w:val="24"/>
                <w:szCs w:val="24"/>
                <w:lang w:val="ru-RU"/>
              </w:rPr>
            </w:pPr>
          </w:p>
        </w:tc>
        <w:tc>
          <w:tcPr>
            <w:tcW w:w="4898" w:type="dxa"/>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0 м</w:t>
            </w:r>
          </w:p>
        </w:tc>
        <w:tc>
          <w:tcPr>
            <w:tcW w:w="4898" w:type="dxa"/>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0 м</w:t>
            </w:r>
          </w:p>
        </w:tc>
        <w:tc>
          <w:tcPr>
            <w:tcW w:w="4898" w:type="dxa"/>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tcBorders>
              <w:top w:val="single" w:sz="4" w:space="0" w:color="808080"/>
              <w:left w:val="single" w:sz="4" w:space="0" w:color="595959"/>
            </w:tcBorders>
            <w:vAlign w:val="center"/>
          </w:tcPr>
          <w:p w:rsidR="00EA3AF8" w:rsidRPr="006D5833" w:rsidRDefault="00EA3AF8" w:rsidP="00B436EA">
            <w:pPr>
              <w:pStyle w:val="afffff3"/>
              <w:ind w:firstLine="0"/>
              <w:rPr>
                <w:sz w:val="24"/>
              </w:rPr>
            </w:pPr>
          </w:p>
        </w:tc>
      </w:tr>
      <w:tr w:rsidR="00EA3AF8" w:rsidRPr="00924184" w:rsidTr="00B436EA">
        <w:trPr>
          <w:trHeight w:val="340"/>
        </w:trPr>
        <w:tc>
          <w:tcPr>
            <w:tcW w:w="6423"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401496">
              <w:rPr>
                <w:rFonts w:ascii="Times New Roman" w:hAnsi="Times New Roman"/>
                <w:sz w:val="24"/>
                <w:szCs w:val="24"/>
                <w:lang w:val="ru-RU"/>
              </w:rPr>
              <w:t>Предельное количество этажей</w:t>
            </w:r>
          </w:p>
        </w:tc>
        <w:tc>
          <w:tcPr>
            <w:tcW w:w="3075" w:type="dxa"/>
            <w:tcBorders>
              <w:right w:val="single" w:sz="4" w:space="0" w:color="595959"/>
            </w:tcBorders>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tcBorders>
              <w:top w:val="single" w:sz="4" w:space="0" w:color="808080"/>
              <w:left w:val="single" w:sz="4" w:space="0" w:color="595959"/>
            </w:tcBorders>
            <w:vAlign w:val="center"/>
          </w:tcPr>
          <w:p w:rsidR="00EA3AF8" w:rsidRPr="006D5833" w:rsidRDefault="00EA3AF8" w:rsidP="00B436EA">
            <w:pPr>
              <w:pStyle w:val="afffff3"/>
              <w:ind w:firstLine="0"/>
              <w:rPr>
                <w:sz w:val="24"/>
              </w:rPr>
            </w:pPr>
          </w:p>
        </w:tc>
      </w:tr>
      <w:tr w:rsidR="00EA3AF8" w:rsidRPr="00924184" w:rsidTr="00B436EA">
        <w:trPr>
          <w:trHeight w:val="885"/>
        </w:trPr>
        <w:tc>
          <w:tcPr>
            <w:tcW w:w="6423" w:type="dxa"/>
            <w:tcMar>
              <w:left w:w="103" w:type="dxa"/>
            </w:tcMar>
            <w:vAlign w:val="center"/>
          </w:tcPr>
          <w:p w:rsidR="00EA3AF8" w:rsidRPr="001A3329" w:rsidRDefault="00EA3AF8" w:rsidP="00B436EA">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EA3AF8" w:rsidRPr="00363514" w:rsidRDefault="00EA3AF8" w:rsidP="00B436EA">
            <w:pPr>
              <w:pStyle w:val="ConsPlusNormal"/>
              <w:rPr>
                <w:rFonts w:ascii="Times New Roman" w:hAnsi="Times New Roman" w:cs="Times New Roman"/>
                <w:sz w:val="24"/>
                <w:szCs w:val="24"/>
              </w:rPr>
            </w:pPr>
            <w:r>
              <w:rPr>
                <w:rFonts w:ascii="Times New Roman" w:hAnsi="Times New Roman" w:cs="Times New Roman"/>
                <w:sz w:val="24"/>
                <w:szCs w:val="24"/>
              </w:rPr>
              <w:t>Не подлежат ограничению</w:t>
            </w:r>
          </w:p>
          <w:p w:rsidR="00EA3AF8" w:rsidRPr="00924184" w:rsidRDefault="00EA3AF8" w:rsidP="00B436EA">
            <w:pPr>
              <w:pStyle w:val="aff"/>
              <w:jc w:val="left"/>
              <w:rPr>
                <w:rFonts w:ascii="Times New Roman" w:hAnsi="Times New Roman"/>
                <w:sz w:val="24"/>
                <w:szCs w:val="24"/>
                <w:lang w:val="ru-RU"/>
              </w:rPr>
            </w:pPr>
          </w:p>
        </w:tc>
        <w:tc>
          <w:tcPr>
            <w:tcW w:w="4898" w:type="dxa"/>
            <w:tcBorders>
              <w:left w:val="single" w:sz="4" w:space="0" w:color="595959"/>
            </w:tcBorders>
            <w:vAlign w:val="center"/>
          </w:tcPr>
          <w:p w:rsidR="00EA3AF8" w:rsidRPr="006D5833" w:rsidRDefault="00EA3AF8" w:rsidP="00B436EA">
            <w:pPr>
              <w:pStyle w:val="afffff3"/>
              <w:ind w:firstLine="0"/>
              <w:rPr>
                <w:sz w:val="24"/>
              </w:rPr>
            </w:pPr>
            <w:r>
              <w:rPr>
                <w:rFonts w:eastAsia="TimesNewRomanPS-BoldMT"/>
                <w:bCs/>
                <w:sz w:val="24"/>
              </w:rPr>
              <w:t>Кроме домика охотника, рыболова- 10 %</w:t>
            </w:r>
          </w:p>
        </w:tc>
      </w:tr>
    </w:tbl>
    <w:p w:rsidR="00EA3AF8" w:rsidRDefault="00EA3AF8"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36.8. Спортивных объектов (Р-3)</w:t>
      </w:r>
    </w:p>
    <w:p w:rsidR="00EA3AF8" w:rsidRDefault="00EA3AF8" w:rsidP="00EA3AF8">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EA3AF8" w:rsidRPr="00F2043D" w:rsidTr="00EA3AF8">
        <w:tc>
          <w:tcPr>
            <w:tcW w:w="0" w:type="auto"/>
            <w:shd w:val="clear" w:color="auto" w:fill="F2F2F2"/>
            <w:tcMar>
              <w:left w:w="103" w:type="dxa"/>
            </w:tcMar>
            <w:vAlign w:val="center"/>
          </w:tcPr>
          <w:p w:rsidR="00EA3AF8" w:rsidRPr="00F2043D" w:rsidRDefault="00EA3AF8" w:rsidP="00B436EA">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EA3AF8" w:rsidRPr="00F2043D" w:rsidRDefault="00EA3AF8" w:rsidP="00B436EA">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EA3AF8" w:rsidRPr="00F2043D" w:rsidRDefault="00EA3AF8" w:rsidP="00B436EA">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EA3AF8" w:rsidRPr="00D46066" w:rsidTr="00EA3AF8">
        <w:trPr>
          <w:trHeight w:val="249"/>
        </w:trPr>
        <w:tc>
          <w:tcPr>
            <w:tcW w:w="0" w:type="auto"/>
            <w:tcMar>
              <w:left w:w="103" w:type="dxa"/>
            </w:tcMar>
            <w:vAlign w:val="center"/>
          </w:tcPr>
          <w:p w:rsidR="00EA3AF8" w:rsidRPr="00F2043D" w:rsidRDefault="00EA3AF8" w:rsidP="00B436EA">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18" w:type="dxa"/>
            <w:tcMar>
              <w:left w:w="103" w:type="dxa"/>
            </w:tcMar>
            <w:vAlign w:val="center"/>
          </w:tcPr>
          <w:p w:rsidR="00EA3AF8" w:rsidRPr="00F2043D" w:rsidRDefault="00EA3AF8" w:rsidP="00B436EA">
            <w:pPr>
              <w:rPr>
                <w:rFonts w:ascii="Times New Roman" w:hAnsi="Times New Roman"/>
                <w:sz w:val="24"/>
                <w:szCs w:val="24"/>
              </w:rPr>
            </w:pPr>
            <w:r w:rsidRPr="00F2043D">
              <w:rPr>
                <w:rFonts w:ascii="Times New Roman" w:hAnsi="Times New Roman"/>
                <w:sz w:val="24"/>
                <w:szCs w:val="24"/>
              </w:rPr>
              <w:t>Отдых (рекреация)</w:t>
            </w:r>
          </w:p>
        </w:tc>
        <w:tc>
          <w:tcPr>
            <w:tcW w:w="10850" w:type="dxa"/>
            <w:shd w:val="clear" w:color="auto" w:fill="FFFFFF"/>
            <w:tcMar>
              <w:left w:w="103" w:type="dxa"/>
            </w:tcMar>
          </w:tcPr>
          <w:p w:rsidR="00EA3AF8" w:rsidRPr="00F2043D" w:rsidRDefault="00EA3AF8" w:rsidP="00B436EA">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3AF8" w:rsidRPr="00F2043D" w:rsidRDefault="00EA3AF8" w:rsidP="00B436EA">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A3AF8" w:rsidRPr="00F2043D" w:rsidRDefault="00EA3AF8" w:rsidP="00B436EA">
            <w:pPr>
              <w:spacing w:before="60" w:after="60"/>
              <w:jc w:val="both"/>
              <w:rPr>
                <w:rFonts w:ascii="Times New Roman" w:hAnsi="Times New Roman"/>
                <w:sz w:val="24"/>
                <w:szCs w:val="24"/>
                <w:lang w:val="ru-RU"/>
              </w:rPr>
            </w:pPr>
            <w:r w:rsidRPr="00F2043D">
              <w:rPr>
                <w:rFonts w:ascii="Times New Roman" w:hAnsi="Times New Roman"/>
                <w:sz w:val="24"/>
                <w:szCs w:val="24"/>
                <w:lang w:val="ru-RU"/>
              </w:rPr>
              <w:lastRenderedPageBreak/>
              <w:t>Содержание данного вида разрешенного использования включает в себя содержание видов разрешенного использования с кодами 5.1 - 5.5</w:t>
            </w:r>
          </w:p>
        </w:tc>
      </w:tr>
      <w:tr w:rsidR="00EA3AF8" w:rsidRPr="00D46066" w:rsidTr="00EA3AF8">
        <w:trPr>
          <w:trHeight w:val="249"/>
        </w:trPr>
        <w:tc>
          <w:tcPr>
            <w:tcW w:w="0" w:type="auto"/>
            <w:tcMar>
              <w:left w:w="103" w:type="dxa"/>
            </w:tcMar>
            <w:vAlign w:val="center"/>
          </w:tcPr>
          <w:p w:rsidR="00EA3AF8" w:rsidRPr="00EC389D" w:rsidRDefault="00EA3AF8" w:rsidP="00B436EA">
            <w:pPr>
              <w:pStyle w:val="aff"/>
              <w:jc w:val="left"/>
              <w:rPr>
                <w:rFonts w:ascii="Times New Roman" w:hAnsi="Times New Roman"/>
                <w:sz w:val="24"/>
                <w:szCs w:val="24"/>
                <w:lang w:val="ru-RU"/>
              </w:rPr>
            </w:pPr>
            <w:r w:rsidRPr="00EC389D">
              <w:rPr>
                <w:rFonts w:ascii="Times New Roman" w:hAnsi="Times New Roman"/>
                <w:sz w:val="24"/>
                <w:szCs w:val="24"/>
                <w:lang w:val="ru-RU"/>
              </w:rPr>
              <w:lastRenderedPageBreak/>
              <w:t>5.1</w:t>
            </w:r>
          </w:p>
        </w:tc>
        <w:tc>
          <w:tcPr>
            <w:tcW w:w="2918" w:type="dxa"/>
            <w:tcMar>
              <w:left w:w="103" w:type="dxa"/>
            </w:tcMar>
            <w:vAlign w:val="center"/>
          </w:tcPr>
          <w:p w:rsidR="00EA3AF8" w:rsidRPr="00EC389D" w:rsidRDefault="00EA3AF8" w:rsidP="00B436EA">
            <w:pPr>
              <w:spacing w:before="60" w:after="60"/>
              <w:rPr>
                <w:rFonts w:ascii="Times New Roman" w:hAnsi="Times New Roman"/>
                <w:sz w:val="24"/>
                <w:szCs w:val="24"/>
              </w:rPr>
            </w:pPr>
            <w:r w:rsidRPr="00EC389D">
              <w:rPr>
                <w:rFonts w:ascii="Times New Roman" w:hAnsi="Times New Roman"/>
                <w:sz w:val="24"/>
                <w:szCs w:val="24"/>
              </w:rPr>
              <w:t>Спорт</w:t>
            </w:r>
          </w:p>
        </w:tc>
        <w:tc>
          <w:tcPr>
            <w:tcW w:w="10850" w:type="dxa"/>
            <w:shd w:val="clear" w:color="auto" w:fill="FFFFFF"/>
            <w:tcMar>
              <w:left w:w="103" w:type="dxa"/>
            </w:tcMar>
          </w:tcPr>
          <w:p w:rsidR="00EA3AF8" w:rsidRPr="00EC389D" w:rsidRDefault="00EA3AF8" w:rsidP="00B436EA">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A3AF8" w:rsidRPr="00EC389D" w:rsidRDefault="00EA3AF8" w:rsidP="00B436EA">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EA3AF8" w:rsidRPr="00D46066" w:rsidTr="00EA3AF8">
        <w:trPr>
          <w:trHeight w:val="249"/>
        </w:trPr>
        <w:tc>
          <w:tcPr>
            <w:tcW w:w="0" w:type="auto"/>
            <w:tcMar>
              <w:left w:w="103" w:type="dxa"/>
            </w:tcMar>
            <w:vAlign w:val="center"/>
          </w:tcPr>
          <w:p w:rsidR="00EA3AF8" w:rsidRPr="00F2043D" w:rsidRDefault="00EA3AF8" w:rsidP="00B436EA">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18" w:type="dxa"/>
            <w:tcMar>
              <w:left w:w="103" w:type="dxa"/>
            </w:tcMar>
            <w:vAlign w:val="center"/>
          </w:tcPr>
          <w:p w:rsidR="00EA3AF8" w:rsidRPr="00F2043D" w:rsidRDefault="00EA3AF8" w:rsidP="00B436EA">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50" w:type="dxa"/>
            <w:shd w:val="clear" w:color="auto" w:fill="FFFFFF"/>
            <w:tcMar>
              <w:left w:w="103" w:type="dxa"/>
            </w:tcMar>
          </w:tcPr>
          <w:p w:rsidR="00EA3AF8" w:rsidRPr="00F2043D" w:rsidRDefault="00EA3AF8" w:rsidP="00B436EA">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A3AF8" w:rsidRPr="00D46066" w:rsidTr="00EA3AF8">
        <w:trPr>
          <w:trHeight w:val="411"/>
        </w:trPr>
        <w:tc>
          <w:tcPr>
            <w:tcW w:w="0" w:type="auto"/>
            <w:tcMar>
              <w:left w:w="103" w:type="dxa"/>
            </w:tcMar>
            <w:vAlign w:val="center"/>
          </w:tcPr>
          <w:p w:rsidR="00EA3AF8" w:rsidRPr="00F2043D" w:rsidRDefault="00EA3AF8" w:rsidP="00B436EA">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EA3AF8" w:rsidRPr="00F2043D" w:rsidRDefault="00EA3AF8" w:rsidP="00B436EA">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EA3AF8" w:rsidRPr="00F2043D" w:rsidRDefault="00EA3AF8" w:rsidP="00B436EA">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EA3AF8" w:rsidRPr="00924184" w:rsidTr="00B436EA">
        <w:tc>
          <w:tcPr>
            <w:tcW w:w="627"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EA3AF8" w:rsidRPr="00D46066" w:rsidTr="00B436EA">
        <w:trPr>
          <w:trHeight w:val="249"/>
        </w:trPr>
        <w:tc>
          <w:tcPr>
            <w:tcW w:w="627"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EA3AF8" w:rsidRPr="00924184" w:rsidRDefault="00EA3AF8" w:rsidP="00B436EA">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EA3AF8" w:rsidRPr="005F3FC1" w:rsidRDefault="00EA3AF8" w:rsidP="00B436EA">
            <w:pPr>
              <w:spacing w:before="60" w:after="60"/>
              <w:jc w:val="both"/>
              <w:rPr>
                <w:rFonts w:ascii="Times New Roman" w:hAnsi="Times New Roman"/>
                <w:lang w:val="ru-RU"/>
              </w:rPr>
            </w:pPr>
            <w:r w:rsidRPr="005F3FC1">
              <w:rPr>
                <w:rFonts w:ascii="Times New Roman" w:hAnsi="Times New Roman"/>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5F3FC1">
              <w:rPr>
                <w:rFonts w:ascii="Times New Roman" w:hAnsi="Times New Roman"/>
                <w:lang w:val="ru-RU"/>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A3AF8" w:rsidRPr="00D46066" w:rsidTr="00B436EA">
        <w:trPr>
          <w:trHeight w:val="249"/>
        </w:trPr>
        <w:tc>
          <w:tcPr>
            <w:tcW w:w="627" w:type="dxa"/>
            <w:tcMar>
              <w:left w:w="103" w:type="dxa"/>
            </w:tcMar>
          </w:tcPr>
          <w:p w:rsidR="00EA3AF8" w:rsidRPr="003F4F3F" w:rsidRDefault="00EA3AF8" w:rsidP="00B436EA">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lastRenderedPageBreak/>
              <w:t>4.4</w:t>
            </w:r>
          </w:p>
        </w:tc>
        <w:tc>
          <w:tcPr>
            <w:tcW w:w="2990" w:type="dxa"/>
            <w:tcMar>
              <w:left w:w="103" w:type="dxa"/>
            </w:tcMar>
          </w:tcPr>
          <w:p w:rsidR="00EA3AF8" w:rsidRPr="003F4F3F" w:rsidRDefault="00EA3AF8" w:rsidP="00B436EA">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EA3AF8" w:rsidRPr="003F4F3F" w:rsidRDefault="00EA3AF8" w:rsidP="00B436EA">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EA3AF8" w:rsidRPr="00D46066" w:rsidTr="00B436EA">
        <w:trPr>
          <w:trHeight w:val="249"/>
        </w:trPr>
        <w:tc>
          <w:tcPr>
            <w:tcW w:w="627"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EA3AF8" w:rsidRPr="00924184" w:rsidRDefault="00EA3AF8" w:rsidP="00B436EA">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EA3AF8" w:rsidRPr="005F3FC1" w:rsidRDefault="00EA3AF8" w:rsidP="00B436EA">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bl>
    <w:p w:rsidR="00EA3AF8" w:rsidRPr="00517693"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EA3AF8" w:rsidRPr="00924184" w:rsidTr="00B436EA">
        <w:tc>
          <w:tcPr>
            <w:tcW w:w="0" w:type="auto"/>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EA3AF8" w:rsidRPr="00924184" w:rsidTr="00B436EA">
        <w:trPr>
          <w:trHeight w:val="411"/>
        </w:trPr>
        <w:tc>
          <w:tcPr>
            <w:tcW w:w="14459" w:type="dxa"/>
            <w:gridSpan w:val="3"/>
            <w:tcMar>
              <w:left w:w="103" w:type="dxa"/>
            </w:tcMar>
            <w:vAlign w:val="center"/>
          </w:tcPr>
          <w:p w:rsidR="00EA3AF8" w:rsidRPr="00924184" w:rsidRDefault="00EA3AF8" w:rsidP="00B436EA">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EA3AF8" w:rsidRDefault="00EA3AF8" w:rsidP="00EA3AF8">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EA3AF8" w:rsidRPr="00D46066" w:rsidTr="00B436EA">
        <w:trPr>
          <w:trHeight w:val="340"/>
        </w:trPr>
        <w:tc>
          <w:tcPr>
            <w:tcW w:w="0" w:type="auto"/>
            <w:gridSpan w:val="4"/>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EA3AF8" w:rsidRPr="00D46066" w:rsidTr="00B436EA">
        <w:trPr>
          <w:trHeight w:val="340"/>
        </w:trPr>
        <w:tc>
          <w:tcPr>
            <w:tcW w:w="6423"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EA3AF8" w:rsidRPr="00CA4061" w:rsidRDefault="00EA3AF8" w:rsidP="00B436EA">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EA3AF8" w:rsidRPr="00D46066" w:rsidTr="00B436EA">
        <w:trPr>
          <w:trHeight w:val="340"/>
        </w:trPr>
        <w:tc>
          <w:tcPr>
            <w:tcW w:w="6423" w:type="dxa"/>
            <w:tcMar>
              <w:left w:w="103" w:type="dxa"/>
            </w:tcMar>
            <w:vAlign w:val="center"/>
          </w:tcPr>
          <w:p w:rsidR="00EA3AF8" w:rsidRPr="00B43DE0" w:rsidRDefault="00EA3AF8" w:rsidP="00B436EA">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EA3AF8" w:rsidRPr="00CA4061" w:rsidRDefault="00EA3AF8" w:rsidP="00B436EA">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4898" w:type="dxa"/>
            <w:gridSpan w:val="2"/>
          </w:tcPr>
          <w:p w:rsidR="00EA3AF8" w:rsidRPr="00E24A12" w:rsidRDefault="00EA3AF8" w:rsidP="00B436EA">
            <w:pPr>
              <w:pStyle w:val="ConsPlusNormal"/>
              <w:jc w:val="both"/>
              <w:rPr>
                <w:rFonts w:ascii="Times New Roman" w:hAnsi="Times New Roman" w:cs="Times New Roman"/>
                <w:sz w:val="24"/>
                <w:szCs w:val="24"/>
              </w:rPr>
            </w:pPr>
          </w:p>
        </w:tc>
      </w:tr>
      <w:tr w:rsidR="00EA3AF8" w:rsidRPr="00924184" w:rsidTr="00B436EA">
        <w:trPr>
          <w:trHeight w:val="340"/>
        </w:trPr>
        <w:tc>
          <w:tcPr>
            <w:tcW w:w="6423" w:type="dxa"/>
            <w:tcMar>
              <w:left w:w="103" w:type="dxa"/>
            </w:tcMar>
          </w:tcPr>
          <w:p w:rsidR="00EA3AF8" w:rsidRPr="00E24A12" w:rsidRDefault="00EA3AF8" w:rsidP="00B436EA">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EA3AF8" w:rsidRPr="000F3617" w:rsidRDefault="00EA3AF8" w:rsidP="00B436EA">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EA3AF8" w:rsidRPr="00E24A12" w:rsidRDefault="00EA3AF8" w:rsidP="00B436EA">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EA3AF8" w:rsidRPr="00924184" w:rsidTr="00B436EA">
        <w:trPr>
          <w:trHeight w:val="340"/>
        </w:trPr>
        <w:tc>
          <w:tcPr>
            <w:tcW w:w="6423" w:type="dxa"/>
            <w:tcMar>
              <w:left w:w="103" w:type="dxa"/>
            </w:tcMar>
          </w:tcPr>
          <w:p w:rsidR="00EA3AF8" w:rsidRPr="003F4F3F" w:rsidRDefault="00EA3AF8" w:rsidP="00B436EA">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EA3AF8" w:rsidRPr="00CA4061" w:rsidRDefault="00EA3AF8" w:rsidP="00B436EA">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EA3AF8" w:rsidRPr="00CA4061" w:rsidRDefault="00EA3AF8" w:rsidP="00B436EA">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EA3AF8" w:rsidRPr="00587211" w:rsidRDefault="00EA3AF8" w:rsidP="00B436EA">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EA3AF8" w:rsidRPr="00924184" w:rsidTr="00B436EA">
        <w:trPr>
          <w:trHeight w:val="340"/>
        </w:trPr>
        <w:tc>
          <w:tcPr>
            <w:tcW w:w="6423" w:type="dxa"/>
            <w:tcMar>
              <w:left w:w="103" w:type="dxa"/>
            </w:tcMar>
          </w:tcPr>
          <w:p w:rsidR="00EA3AF8" w:rsidRPr="009308EA" w:rsidRDefault="00EA3AF8" w:rsidP="00B436E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w:t>
            </w:r>
            <w:r w:rsidRPr="009308EA">
              <w:rPr>
                <w:rFonts w:ascii="Times New Roman" w:hAnsi="Times New Roman" w:cs="Times New Roman"/>
                <w:sz w:val="24"/>
                <w:szCs w:val="24"/>
              </w:rPr>
              <w:t>бщественное питание</w:t>
            </w:r>
          </w:p>
        </w:tc>
        <w:tc>
          <w:tcPr>
            <w:tcW w:w="3075" w:type="dxa"/>
          </w:tcPr>
          <w:p w:rsidR="00EA3AF8" w:rsidRPr="000F3617" w:rsidRDefault="00EA3AF8" w:rsidP="00B436EA">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EA3AF8" w:rsidRPr="000F3617" w:rsidRDefault="00EA3AF8" w:rsidP="00B436EA">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EA3AF8" w:rsidRPr="00EC389D" w:rsidTr="00B436EA">
        <w:trPr>
          <w:trHeight w:val="340"/>
        </w:trPr>
        <w:tc>
          <w:tcPr>
            <w:tcW w:w="6423" w:type="dxa"/>
            <w:tcMar>
              <w:left w:w="103" w:type="dxa"/>
            </w:tcMar>
          </w:tcPr>
          <w:p w:rsidR="00EA3AF8" w:rsidRDefault="00EA3AF8" w:rsidP="00B436EA">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EA3AF8" w:rsidRPr="00587211" w:rsidRDefault="00EA3AF8" w:rsidP="00B436EA">
            <w:pPr>
              <w:autoSpaceDE w:val="0"/>
              <w:autoSpaceDN w:val="0"/>
              <w:adjustRightInd w:val="0"/>
              <w:rPr>
                <w:rFonts w:ascii="Times New Roman" w:eastAsia="TimesNewRomanPS-BoldMT" w:hAnsi="Times New Roman" w:cs="Times New Roman"/>
                <w:bCs/>
                <w:sz w:val="24"/>
                <w:szCs w:val="24"/>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EA3AF8" w:rsidRPr="00E24A12" w:rsidRDefault="00EA3AF8" w:rsidP="00B436EA">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2"/>
            </w: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EA3AF8" w:rsidRPr="00924184"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EA3AF8" w:rsidRDefault="00EA3AF8" w:rsidP="00B436EA">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340"/>
        </w:trPr>
        <w:tc>
          <w:tcPr>
            <w:tcW w:w="6423"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EA3AF8"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EA3AF8" w:rsidRPr="006D5833" w:rsidRDefault="00EA3AF8" w:rsidP="00B436EA">
            <w:pPr>
              <w:pStyle w:val="afffff3"/>
              <w:ind w:firstLine="0"/>
              <w:rPr>
                <w:sz w:val="24"/>
              </w:rPr>
            </w:pPr>
          </w:p>
        </w:tc>
      </w:tr>
      <w:tr w:rsidR="00EA3AF8" w:rsidRPr="00924184" w:rsidTr="00B436EA">
        <w:trPr>
          <w:trHeight w:val="885"/>
        </w:trPr>
        <w:tc>
          <w:tcPr>
            <w:tcW w:w="6423" w:type="dxa"/>
            <w:tcMar>
              <w:left w:w="103" w:type="dxa"/>
            </w:tcMar>
            <w:vAlign w:val="center"/>
          </w:tcPr>
          <w:p w:rsidR="00EA3AF8" w:rsidRPr="001A3329" w:rsidRDefault="00EA3AF8" w:rsidP="00B436EA">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EA3AF8" w:rsidRPr="00924184"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EA3AF8" w:rsidRPr="006D5833" w:rsidRDefault="00EA3AF8" w:rsidP="00B436EA">
            <w:pPr>
              <w:pStyle w:val="afffff3"/>
              <w:ind w:firstLine="0"/>
              <w:rPr>
                <w:sz w:val="24"/>
              </w:rPr>
            </w:pPr>
          </w:p>
        </w:tc>
      </w:tr>
      <w:tr w:rsidR="00EA3AF8" w:rsidRPr="00D46066" w:rsidTr="00B436EA">
        <w:trPr>
          <w:trHeight w:val="399"/>
        </w:trPr>
        <w:tc>
          <w:tcPr>
            <w:tcW w:w="14396" w:type="dxa"/>
            <w:gridSpan w:val="4"/>
            <w:tcMar>
              <w:left w:w="103" w:type="dxa"/>
            </w:tcMar>
            <w:vAlign w:val="center"/>
          </w:tcPr>
          <w:p w:rsidR="00EA3AF8" w:rsidRPr="006D5833" w:rsidRDefault="00EA3AF8" w:rsidP="00B436EA">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EA3AF8" w:rsidRPr="00924184" w:rsidTr="00B436EA">
        <w:trPr>
          <w:trHeight w:val="340"/>
        </w:trPr>
        <w:tc>
          <w:tcPr>
            <w:tcW w:w="6423"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EA3AF8" w:rsidRPr="006D5833" w:rsidRDefault="00EA3AF8" w:rsidP="00B436EA">
            <w:pPr>
              <w:pStyle w:val="afffff3"/>
              <w:ind w:firstLine="0"/>
              <w:rPr>
                <w:sz w:val="24"/>
              </w:rPr>
            </w:pPr>
          </w:p>
        </w:tc>
      </w:tr>
      <w:tr w:rsidR="00EA3AF8" w:rsidRPr="00D46066" w:rsidTr="00B436EA">
        <w:trPr>
          <w:trHeight w:val="340"/>
        </w:trPr>
        <w:tc>
          <w:tcPr>
            <w:tcW w:w="6423"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EA3AF8" w:rsidRPr="008D7509" w:rsidRDefault="00EA3AF8" w:rsidP="00B436EA">
            <w:pPr>
              <w:pStyle w:val="afffff3"/>
              <w:ind w:firstLine="0"/>
              <w:rPr>
                <w:sz w:val="24"/>
              </w:rPr>
            </w:pPr>
          </w:p>
        </w:tc>
      </w:tr>
    </w:tbl>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EA3AF8" w:rsidRPr="003D17AF" w:rsidRDefault="00EA3AF8" w:rsidP="00EA3AF8">
      <w:pPr>
        <w:pStyle w:val="1"/>
        <w:numPr>
          <w:ilvl w:val="1"/>
          <w:numId w:val="4"/>
        </w:numPr>
        <w:spacing w:line="360" w:lineRule="auto"/>
        <w:rPr>
          <w:rFonts w:ascii="Times New Roman" w:hAnsi="Times New Roman" w:cs="Times New Roman"/>
          <w:sz w:val="28"/>
          <w:szCs w:val="28"/>
        </w:rPr>
      </w:pPr>
      <w:r w:rsidRPr="003D17AF">
        <w:rPr>
          <w:rFonts w:ascii="Times New Roman" w:hAnsi="Times New Roman" w:cs="Times New Roman"/>
          <w:sz w:val="28"/>
          <w:szCs w:val="28"/>
        </w:rPr>
        <w:lastRenderedPageBreak/>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A055D9"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36.9</w:t>
      </w:r>
      <w:r w:rsidR="00A055D9">
        <w:rPr>
          <w:rFonts w:ascii="Times New Roman" w:hAnsi="Times New Roman" w:cs="Times New Roman"/>
          <w:b/>
          <w:color w:val="0D0D0D"/>
          <w:sz w:val="28"/>
        </w:rPr>
        <w:t>. Производственно-коммунальной застройки (ПК)</w:t>
      </w:r>
    </w:p>
    <w:p w:rsidR="00A055D9" w:rsidRPr="0040743A" w:rsidRDefault="00A055D9" w:rsidP="00A055D9">
      <w:pPr>
        <w:autoSpaceDE w:val="0"/>
        <w:autoSpaceDN w:val="0"/>
        <w:adjustRightInd w:val="0"/>
        <w:spacing w:after="0"/>
        <w:jc w:val="both"/>
        <w:rPr>
          <w:rFonts w:ascii="Times New Roman" w:hAnsi="Times New Roman" w:cs="Times New Roman"/>
          <w:color w:val="000000"/>
          <w:sz w:val="28"/>
          <w:szCs w:val="28"/>
          <w:lang w:val="ru-RU"/>
        </w:rPr>
      </w:pPr>
      <w:r w:rsidRPr="0040743A">
        <w:rPr>
          <w:rFonts w:ascii="Times New Roman" w:hAnsi="Times New Roman" w:cs="Times New Roman"/>
          <w:bCs/>
          <w:sz w:val="28"/>
          <w:szCs w:val="28"/>
          <w:lang w:val="ru-RU"/>
        </w:rPr>
        <w:t xml:space="preserve">     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w:t>
      </w:r>
      <w:r w:rsidRPr="0040743A">
        <w:rPr>
          <w:rFonts w:ascii="Times New Roman" w:hAnsi="Times New Roman" w:cs="Times New Roman"/>
          <w:color w:val="000000"/>
          <w:sz w:val="28"/>
          <w:szCs w:val="28"/>
          <w:lang w:val="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A055D9" w:rsidRDefault="00A055D9" w:rsidP="00A055D9">
      <w:pPr>
        <w:pStyle w:val="Default"/>
        <w:spacing w:line="276" w:lineRule="auto"/>
        <w:jc w:val="both"/>
        <w:rPr>
          <w:sz w:val="28"/>
          <w:szCs w:val="28"/>
        </w:rPr>
      </w:pPr>
      <w:r>
        <w:rPr>
          <w:sz w:val="28"/>
          <w:szCs w:val="28"/>
        </w:rPr>
        <w:t xml:space="preserve">     </w:t>
      </w:r>
      <w:r w:rsidRPr="00AD0849">
        <w:rPr>
          <w:sz w:val="28"/>
          <w:szCs w:val="28"/>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w:t>
      </w:r>
    </w:p>
    <w:p w:rsidR="00A055D9" w:rsidRDefault="00A055D9" w:rsidP="00A055D9">
      <w:pPr>
        <w:pStyle w:val="24"/>
        <w:tabs>
          <w:tab w:val="left" w:pos="142"/>
        </w:tabs>
        <w:jc w:val="center"/>
        <w:rPr>
          <w:rFonts w:ascii="Times New Roman" w:hAnsi="Times New Roman"/>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A055D9" w:rsidRPr="00F2043D" w:rsidTr="00A055D9">
        <w:tc>
          <w:tcPr>
            <w:tcW w:w="0" w:type="auto"/>
            <w:shd w:val="clear" w:color="auto" w:fill="F2F2F2"/>
            <w:tcMar>
              <w:left w:w="103" w:type="dxa"/>
            </w:tcMar>
            <w:vAlign w:val="center"/>
          </w:tcPr>
          <w:p w:rsidR="00A055D9" w:rsidRPr="00F2043D" w:rsidRDefault="00A055D9" w:rsidP="00A055D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A055D9" w:rsidRPr="00F2043D" w:rsidRDefault="00A055D9" w:rsidP="00A055D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A055D9" w:rsidRPr="00F2043D" w:rsidRDefault="00A055D9" w:rsidP="00A055D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2918" w:type="dxa"/>
            <w:tcMar>
              <w:left w:w="103" w:type="dxa"/>
            </w:tcMar>
          </w:tcPr>
          <w:p w:rsidR="00A055D9" w:rsidRPr="0030605F" w:rsidRDefault="00A055D9" w:rsidP="00A055D9">
            <w:pPr>
              <w:pStyle w:val="ConsPlusNormal"/>
              <w:spacing w:line="276" w:lineRule="auto"/>
              <w:rPr>
                <w:rFonts w:ascii="Times New Roman" w:hAnsi="Times New Roman" w:cs="Times New Roman"/>
                <w:sz w:val="24"/>
                <w:szCs w:val="24"/>
              </w:rPr>
            </w:pPr>
            <w:r w:rsidRPr="0030605F">
              <w:rPr>
                <w:rFonts w:ascii="Times New Roman" w:hAnsi="Times New Roman" w:cs="Times New Roman"/>
                <w:sz w:val="24"/>
                <w:szCs w:val="24"/>
              </w:rPr>
              <w:t>Хранение и переработка сельскохозяйственной продукции</w:t>
            </w:r>
          </w:p>
        </w:tc>
        <w:tc>
          <w:tcPr>
            <w:tcW w:w="10850" w:type="dxa"/>
            <w:shd w:val="clear" w:color="auto" w:fill="FFFFFF"/>
            <w:tcMar>
              <w:left w:w="103" w:type="dxa"/>
            </w:tcMar>
          </w:tcPr>
          <w:p w:rsidR="00A055D9" w:rsidRPr="0030605F" w:rsidRDefault="00A055D9" w:rsidP="00A055D9">
            <w:pPr>
              <w:pStyle w:val="ConsPlusNormal"/>
              <w:spacing w:line="276" w:lineRule="auto"/>
              <w:jc w:val="both"/>
              <w:rPr>
                <w:rFonts w:ascii="Times New Roman" w:hAnsi="Times New Roman" w:cs="Times New Roman"/>
                <w:sz w:val="24"/>
                <w:szCs w:val="24"/>
              </w:rPr>
            </w:pPr>
            <w:r w:rsidRPr="0030605F">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5D9" w:rsidRPr="00D46066" w:rsidTr="00A055D9">
        <w:trPr>
          <w:trHeight w:val="249"/>
        </w:trPr>
        <w:tc>
          <w:tcPr>
            <w:tcW w:w="0" w:type="auto"/>
            <w:tcMar>
              <w:left w:w="103" w:type="dxa"/>
            </w:tcMar>
          </w:tcPr>
          <w:p w:rsidR="00A055D9" w:rsidRPr="00A14C7A"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A055D9" w:rsidRPr="001D42A0" w:rsidRDefault="00A055D9" w:rsidP="00A055D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A055D9" w:rsidRPr="001D42A0" w:rsidRDefault="00A055D9" w:rsidP="00A055D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249"/>
        </w:trPr>
        <w:tc>
          <w:tcPr>
            <w:tcW w:w="0" w:type="auto"/>
            <w:tcMar>
              <w:left w:w="103" w:type="dxa"/>
            </w:tcMar>
          </w:tcPr>
          <w:p w:rsidR="00A055D9" w:rsidRPr="00A14C7A" w:rsidRDefault="00A055D9" w:rsidP="00A055D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3.3.</w:t>
            </w:r>
          </w:p>
        </w:tc>
        <w:tc>
          <w:tcPr>
            <w:tcW w:w="2918" w:type="dxa"/>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Бытовое обслуживание</w:t>
            </w:r>
          </w:p>
        </w:tc>
        <w:tc>
          <w:tcPr>
            <w:tcW w:w="10850"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918" w:type="dxa"/>
            <w:tcMar>
              <w:left w:w="103" w:type="dxa"/>
            </w:tcMar>
          </w:tcPr>
          <w:p w:rsidR="00A055D9" w:rsidRPr="00616CEA" w:rsidRDefault="00A055D9" w:rsidP="00A055D9">
            <w:pPr>
              <w:pStyle w:val="ConsPlusNormal"/>
              <w:spacing w:line="276" w:lineRule="auto"/>
              <w:jc w:val="both"/>
              <w:rPr>
                <w:rFonts w:ascii="Times New Roman" w:hAnsi="Times New Roman" w:cs="Times New Roman"/>
                <w:sz w:val="24"/>
                <w:szCs w:val="24"/>
              </w:rPr>
            </w:pPr>
            <w:r w:rsidRPr="00616CEA">
              <w:rPr>
                <w:rFonts w:ascii="Times New Roman" w:hAnsi="Times New Roman" w:cs="Times New Roman"/>
                <w:sz w:val="24"/>
                <w:szCs w:val="24"/>
              </w:rPr>
              <w:t>Обеспечение научной деятельности</w:t>
            </w:r>
          </w:p>
        </w:tc>
        <w:tc>
          <w:tcPr>
            <w:tcW w:w="10850" w:type="dxa"/>
            <w:shd w:val="clear" w:color="auto" w:fill="FFFFFF"/>
            <w:tcMar>
              <w:left w:w="103" w:type="dxa"/>
            </w:tcMar>
          </w:tcPr>
          <w:p w:rsidR="00A055D9" w:rsidRPr="00616CEA" w:rsidRDefault="00A055D9" w:rsidP="00A055D9">
            <w:pPr>
              <w:pStyle w:val="ConsPlusNormal"/>
              <w:spacing w:line="276" w:lineRule="auto"/>
              <w:jc w:val="both"/>
              <w:rPr>
                <w:rFonts w:ascii="Times New Roman" w:hAnsi="Times New Roman" w:cs="Times New Roman"/>
                <w:sz w:val="24"/>
                <w:szCs w:val="24"/>
              </w:rPr>
            </w:pPr>
            <w:r w:rsidRPr="00616CE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055D9" w:rsidRPr="00D46066" w:rsidTr="00A055D9">
        <w:trPr>
          <w:trHeight w:val="249"/>
        </w:trPr>
        <w:tc>
          <w:tcPr>
            <w:tcW w:w="0" w:type="auto"/>
            <w:tcMar>
              <w:left w:w="103" w:type="dxa"/>
            </w:tcMar>
          </w:tcPr>
          <w:p w:rsidR="00A055D9" w:rsidRPr="00A14C7A" w:rsidRDefault="00A055D9" w:rsidP="00A055D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lastRenderedPageBreak/>
              <w:t>4.3.</w:t>
            </w:r>
          </w:p>
        </w:tc>
        <w:tc>
          <w:tcPr>
            <w:tcW w:w="2918" w:type="dxa"/>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50"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A055D9" w:rsidRPr="0037111C" w:rsidRDefault="00A055D9" w:rsidP="00A055D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A055D9" w:rsidRPr="001D42A0" w:rsidRDefault="00A055D9" w:rsidP="00A055D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6.0</w:t>
            </w:r>
          </w:p>
        </w:tc>
        <w:tc>
          <w:tcPr>
            <w:tcW w:w="2918" w:type="dxa"/>
            <w:tcMar>
              <w:left w:w="103" w:type="dxa"/>
            </w:tcMar>
          </w:tcPr>
          <w:p w:rsidR="00A055D9" w:rsidRPr="00363514" w:rsidRDefault="00A055D9" w:rsidP="00A055D9">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Производственная деятельность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6.1</w:t>
            </w:r>
          </w:p>
        </w:tc>
        <w:tc>
          <w:tcPr>
            <w:tcW w:w="2918" w:type="dxa"/>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Недропользование</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Осуществление геологических изысканий;</w:t>
            </w:r>
          </w:p>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добыча недр открытым (карьеры, отвалы) и закрытым (шахты, скважины) способами;</w:t>
            </w:r>
          </w:p>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6.2.</w:t>
            </w:r>
          </w:p>
        </w:tc>
        <w:tc>
          <w:tcPr>
            <w:tcW w:w="2918" w:type="dxa"/>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Тяжелая промышленность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6.2.1</w:t>
            </w:r>
          </w:p>
        </w:tc>
        <w:tc>
          <w:tcPr>
            <w:tcW w:w="2918" w:type="dxa"/>
            <w:tcMar>
              <w:left w:w="103" w:type="dxa"/>
            </w:tcMar>
          </w:tcPr>
          <w:p w:rsidR="00A055D9" w:rsidRDefault="00A055D9" w:rsidP="00A055D9">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Автомобилестроитель</w:t>
            </w:r>
          </w:p>
          <w:p w:rsidR="00A055D9" w:rsidRPr="00363514" w:rsidRDefault="00A055D9" w:rsidP="00A055D9">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ная промышленность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w:t>
            </w:r>
            <w:r w:rsidRPr="00363514">
              <w:rPr>
                <w:rFonts w:ascii="Times New Roman" w:hAnsi="Times New Roman" w:cs="Times New Roman"/>
                <w:sz w:val="24"/>
                <w:szCs w:val="24"/>
              </w:rPr>
              <w:lastRenderedPageBreak/>
              <w:t>двигателей</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lastRenderedPageBreak/>
              <w:t>6.3.</w:t>
            </w:r>
          </w:p>
        </w:tc>
        <w:tc>
          <w:tcPr>
            <w:tcW w:w="2918" w:type="dxa"/>
            <w:tcMar>
              <w:left w:w="103" w:type="dxa"/>
            </w:tcMar>
          </w:tcPr>
          <w:p w:rsidR="00A055D9" w:rsidRPr="00363514" w:rsidRDefault="00A055D9" w:rsidP="00A055D9">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Легкая промышленность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6.3.1</w:t>
            </w:r>
          </w:p>
        </w:tc>
        <w:tc>
          <w:tcPr>
            <w:tcW w:w="2918" w:type="dxa"/>
            <w:tcMar>
              <w:left w:w="103" w:type="dxa"/>
            </w:tcMar>
          </w:tcPr>
          <w:p w:rsidR="00A055D9" w:rsidRPr="00363514" w:rsidRDefault="00A055D9" w:rsidP="00A055D9">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Фармацевтическая промышленность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6.4.</w:t>
            </w:r>
          </w:p>
        </w:tc>
        <w:tc>
          <w:tcPr>
            <w:tcW w:w="2918" w:type="dxa"/>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Пищевая промышленность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6.6</w:t>
            </w:r>
          </w:p>
        </w:tc>
        <w:tc>
          <w:tcPr>
            <w:tcW w:w="2918" w:type="dxa"/>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Строительная промышленность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055D9" w:rsidRPr="00D46066" w:rsidTr="00A055D9">
        <w:trPr>
          <w:trHeight w:val="249"/>
        </w:trPr>
        <w:tc>
          <w:tcPr>
            <w:tcW w:w="0" w:type="auto"/>
            <w:tcMar>
              <w:left w:w="103" w:type="dxa"/>
            </w:tcMar>
          </w:tcPr>
          <w:p w:rsidR="00A055D9" w:rsidRPr="00363514" w:rsidRDefault="00A055D9" w:rsidP="00A055D9">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6.7.</w:t>
            </w:r>
          </w:p>
        </w:tc>
        <w:tc>
          <w:tcPr>
            <w:tcW w:w="2918" w:type="dxa"/>
            <w:tcMar>
              <w:left w:w="103" w:type="dxa"/>
            </w:tcMar>
          </w:tcPr>
          <w:p w:rsidR="00A055D9" w:rsidRPr="00363514" w:rsidRDefault="00A055D9" w:rsidP="00A055D9">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Энергетика</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sz w:val="24"/>
                  <w:szCs w:val="24"/>
                </w:rPr>
                <w:t>кодом 3.1</w:t>
              </w:r>
            </w:hyperlink>
            <w:r w:rsidRPr="0036351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к приказу Минэкономразвития России от 1 сентября 2014 г. N 540) </w:t>
            </w:r>
            <w:r w:rsidRPr="00363514">
              <w:rPr>
                <w:rFonts w:ascii="Times New Roman" w:hAnsi="Times New Roman" w:cs="Times New Roman"/>
                <w:sz w:val="24"/>
                <w:szCs w:val="24"/>
              </w:rPr>
              <w:t xml:space="preserve"> </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A14C7A">
              <w:rPr>
                <w:rFonts w:ascii="Times New Roman" w:hAnsi="Times New Roman" w:cs="Times New Roman"/>
                <w:sz w:val="24"/>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A055D9" w:rsidRPr="00D46066" w:rsidTr="00A055D9">
        <w:trPr>
          <w:trHeight w:val="411"/>
        </w:trPr>
        <w:tc>
          <w:tcPr>
            <w:tcW w:w="0" w:type="auto"/>
            <w:tcMar>
              <w:left w:w="103" w:type="dxa"/>
            </w:tcMar>
            <w:vAlign w:val="center"/>
          </w:tcPr>
          <w:p w:rsidR="00A055D9" w:rsidRPr="00F2043D" w:rsidRDefault="00A055D9" w:rsidP="00A055D9">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12.0</w:t>
            </w:r>
          </w:p>
        </w:tc>
        <w:tc>
          <w:tcPr>
            <w:tcW w:w="2918" w:type="dxa"/>
            <w:tcMar>
              <w:left w:w="103" w:type="dxa"/>
            </w:tcMar>
            <w:vAlign w:val="center"/>
          </w:tcPr>
          <w:p w:rsidR="00A055D9" w:rsidRPr="00F2043D" w:rsidRDefault="00A055D9" w:rsidP="00A055D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A055D9" w:rsidRPr="00F2043D" w:rsidRDefault="00A055D9" w:rsidP="00A055D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84"/>
        <w:gridCol w:w="10784"/>
      </w:tblGrid>
      <w:tr w:rsidR="00A055D9" w:rsidRPr="00924184" w:rsidTr="00A055D9">
        <w:tc>
          <w:tcPr>
            <w:tcW w:w="62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627" w:type="dxa"/>
            <w:tcMar>
              <w:left w:w="103" w:type="dxa"/>
            </w:tcMar>
          </w:tcPr>
          <w:p w:rsidR="00A055D9" w:rsidRPr="00D31453" w:rsidRDefault="00A055D9" w:rsidP="00A055D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A055D9" w:rsidRPr="00D31453" w:rsidRDefault="00A055D9" w:rsidP="00A055D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A055D9" w:rsidRDefault="00A055D9" w:rsidP="00A055D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A055D9" w:rsidRPr="00D31453" w:rsidRDefault="00A055D9" w:rsidP="00A055D9">
            <w:pPr>
              <w:pStyle w:val="ConsPlusNormal"/>
              <w:spacing w:line="276" w:lineRule="auto"/>
              <w:jc w:val="both"/>
              <w:rPr>
                <w:rFonts w:ascii="Times New Roman" w:hAnsi="Times New Roman" w:cs="Times New Roman"/>
                <w:sz w:val="24"/>
                <w:szCs w:val="24"/>
              </w:rPr>
            </w:pPr>
          </w:p>
        </w:tc>
      </w:tr>
      <w:tr w:rsidR="00A055D9" w:rsidRPr="00D46066" w:rsidTr="00A055D9">
        <w:trPr>
          <w:trHeight w:val="249"/>
        </w:trPr>
        <w:tc>
          <w:tcPr>
            <w:tcW w:w="627" w:type="dxa"/>
            <w:tcMar>
              <w:left w:w="103" w:type="dxa"/>
            </w:tcMar>
          </w:tcPr>
          <w:p w:rsidR="00A055D9" w:rsidRPr="00D31453"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990" w:type="dxa"/>
            <w:tcMar>
              <w:left w:w="103" w:type="dxa"/>
            </w:tcMar>
          </w:tcPr>
          <w:p w:rsidR="00A055D9" w:rsidRPr="00C928DB" w:rsidRDefault="00A055D9" w:rsidP="00A055D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Деловое управление</w:t>
            </w:r>
          </w:p>
        </w:tc>
        <w:tc>
          <w:tcPr>
            <w:tcW w:w="10842" w:type="dxa"/>
            <w:shd w:val="clear" w:color="auto" w:fill="FFFFFF"/>
            <w:tcMar>
              <w:left w:w="103" w:type="dxa"/>
            </w:tcMar>
          </w:tcPr>
          <w:p w:rsidR="00A055D9" w:rsidRPr="00C928DB" w:rsidRDefault="00A055D9" w:rsidP="00A055D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55D9" w:rsidRPr="00D46066" w:rsidTr="00A055D9">
        <w:trPr>
          <w:trHeight w:val="249"/>
        </w:trPr>
        <w:tc>
          <w:tcPr>
            <w:tcW w:w="627" w:type="dxa"/>
            <w:tcMar>
              <w:left w:w="103" w:type="dxa"/>
            </w:tcMar>
          </w:tcPr>
          <w:p w:rsidR="00A055D9" w:rsidRPr="00D31453"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990" w:type="dxa"/>
            <w:tcMar>
              <w:left w:w="103" w:type="dxa"/>
            </w:tcMar>
          </w:tcPr>
          <w:p w:rsidR="00A055D9" w:rsidRPr="00C928DB" w:rsidRDefault="00A055D9" w:rsidP="00A055D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Общественное питание</w:t>
            </w:r>
          </w:p>
        </w:tc>
        <w:tc>
          <w:tcPr>
            <w:tcW w:w="10842" w:type="dxa"/>
            <w:shd w:val="clear" w:color="auto" w:fill="FFFFFF"/>
            <w:tcMar>
              <w:left w:w="103" w:type="dxa"/>
            </w:tcMar>
          </w:tcPr>
          <w:p w:rsidR="00A055D9" w:rsidRPr="00C928DB" w:rsidRDefault="00A055D9" w:rsidP="00A055D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5D9" w:rsidRPr="00D46066" w:rsidTr="00A055D9">
        <w:trPr>
          <w:trHeight w:val="249"/>
        </w:trPr>
        <w:tc>
          <w:tcPr>
            <w:tcW w:w="627" w:type="dxa"/>
            <w:tcMar>
              <w:left w:w="103" w:type="dxa"/>
            </w:tcMar>
          </w:tcPr>
          <w:p w:rsidR="00A055D9" w:rsidRPr="007A6A1E" w:rsidRDefault="00A055D9" w:rsidP="00A055D9">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90" w:type="dxa"/>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42" w:type="dxa"/>
            <w:shd w:val="clear" w:color="auto" w:fill="FFFFFF"/>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7A6A1E">
              <w:rPr>
                <w:rFonts w:ascii="Times New Roman" w:hAnsi="Times New Roman" w:cs="Times New Roman"/>
                <w:sz w:val="24"/>
                <w:szCs w:val="24"/>
              </w:rPr>
              <w:lastRenderedPageBreak/>
              <w:t>сервиса</w:t>
            </w:r>
          </w:p>
        </w:tc>
      </w:tr>
    </w:tbl>
    <w:p w:rsidR="00A055D9" w:rsidRPr="0040743A" w:rsidRDefault="00A055D9" w:rsidP="00A055D9">
      <w:pPr>
        <w:pStyle w:val="affffa"/>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sidRPr="0040743A">
        <w:rPr>
          <w:rFonts w:ascii="Times New Roman" w:hAnsi="Times New Roman" w:cs="Times New Roman"/>
          <w:color w:val="0D0D0D"/>
        </w:rPr>
        <w:lastRenderedPageBreak/>
        <w:t>*Аптечные пункты</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459"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A055D9" w:rsidRPr="00D46066" w:rsidTr="00A055D9">
        <w:trPr>
          <w:trHeight w:val="340"/>
        </w:trPr>
        <w:tc>
          <w:tcPr>
            <w:tcW w:w="11907" w:type="dxa"/>
            <w:gridSpan w:val="4"/>
            <w:shd w:val="clear" w:color="auto" w:fill="F2F2F2"/>
            <w:tcMar>
              <w:left w:w="103" w:type="dxa"/>
            </w:tcMar>
            <w:vAlign w:val="center"/>
          </w:tcPr>
          <w:p w:rsidR="00A055D9" w:rsidRPr="00703249" w:rsidRDefault="00A055D9" w:rsidP="00A055D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A055D9" w:rsidRPr="00703249" w:rsidRDefault="00A055D9" w:rsidP="00A055D9">
            <w:pPr>
              <w:pStyle w:val="aff"/>
              <w:jc w:val="left"/>
              <w:rPr>
                <w:rFonts w:ascii="Times New Roman" w:hAnsi="Times New Roman" w:cs="Times New Roman"/>
                <w:sz w:val="24"/>
                <w:szCs w:val="24"/>
                <w:lang w:val="ru-RU"/>
              </w:rPr>
            </w:pPr>
          </w:p>
        </w:tc>
      </w:tr>
      <w:tr w:rsidR="00A055D9" w:rsidRPr="00703249" w:rsidTr="00A055D9">
        <w:trPr>
          <w:trHeight w:val="340"/>
        </w:trPr>
        <w:tc>
          <w:tcPr>
            <w:tcW w:w="6423" w:type="dxa"/>
            <w:shd w:val="clear" w:color="auto" w:fill="F2F2F2"/>
            <w:tcMar>
              <w:left w:w="103" w:type="dxa"/>
            </w:tcMar>
            <w:vAlign w:val="center"/>
          </w:tcPr>
          <w:p w:rsidR="00A055D9" w:rsidRPr="00703249" w:rsidRDefault="00A055D9" w:rsidP="00A055D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A055D9" w:rsidRPr="00703249" w:rsidRDefault="00A055D9" w:rsidP="00A055D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A055D9" w:rsidRPr="00703249" w:rsidRDefault="00A055D9" w:rsidP="00A055D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A055D9" w:rsidRPr="00703249" w:rsidRDefault="00A055D9" w:rsidP="00A055D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A055D9" w:rsidRPr="00D46066" w:rsidTr="00A055D9">
        <w:trPr>
          <w:trHeight w:val="340"/>
        </w:trPr>
        <w:tc>
          <w:tcPr>
            <w:tcW w:w="6423" w:type="dxa"/>
            <w:tcMar>
              <w:left w:w="103" w:type="dxa"/>
            </w:tcMar>
            <w:vAlign w:val="center"/>
          </w:tcPr>
          <w:p w:rsidR="00A055D9" w:rsidRPr="00703249" w:rsidRDefault="00A055D9" w:rsidP="00A055D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A055D9" w:rsidRPr="00703249" w:rsidRDefault="00A055D9" w:rsidP="00A055D9">
            <w:pPr>
              <w:pStyle w:val="ConsPlusNormal"/>
              <w:jc w:val="both"/>
              <w:rPr>
                <w:rFonts w:ascii="Times New Roman" w:hAnsi="Times New Roman" w:cs="Times New Roman"/>
                <w:sz w:val="24"/>
                <w:szCs w:val="24"/>
              </w:rPr>
            </w:pPr>
          </w:p>
        </w:tc>
        <w:tc>
          <w:tcPr>
            <w:tcW w:w="2410" w:type="dxa"/>
          </w:tcPr>
          <w:p w:rsidR="00A055D9" w:rsidRPr="00703249" w:rsidRDefault="00A055D9" w:rsidP="00A055D9">
            <w:pPr>
              <w:pStyle w:val="ConsPlusNormal"/>
              <w:jc w:val="both"/>
              <w:rPr>
                <w:rFonts w:ascii="Times New Roman" w:hAnsi="Times New Roman" w:cs="Times New Roman"/>
                <w:sz w:val="24"/>
                <w:szCs w:val="24"/>
              </w:rPr>
            </w:pPr>
          </w:p>
        </w:tc>
      </w:tr>
      <w:tr w:rsidR="00A055D9" w:rsidRPr="00703249" w:rsidTr="00A055D9">
        <w:trPr>
          <w:trHeight w:val="340"/>
        </w:trPr>
        <w:tc>
          <w:tcPr>
            <w:tcW w:w="6423" w:type="dxa"/>
            <w:tcMar>
              <w:left w:w="103" w:type="dxa"/>
            </w:tcMar>
          </w:tcPr>
          <w:p w:rsidR="00A055D9" w:rsidRPr="00703249" w:rsidRDefault="00A055D9" w:rsidP="00A055D9">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A055D9" w:rsidRPr="00703249" w:rsidRDefault="00A055D9" w:rsidP="00A055D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A055D9" w:rsidRPr="00703249" w:rsidTr="00A055D9">
        <w:trPr>
          <w:trHeight w:val="340"/>
        </w:trPr>
        <w:tc>
          <w:tcPr>
            <w:tcW w:w="6423" w:type="dxa"/>
            <w:tcMar>
              <w:left w:w="103" w:type="dxa"/>
            </w:tcMar>
          </w:tcPr>
          <w:p w:rsidR="00A055D9" w:rsidRPr="0070324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3075" w:type="dxa"/>
          </w:tcPr>
          <w:p w:rsidR="00A055D9" w:rsidRPr="00703249" w:rsidRDefault="00A055D9" w:rsidP="00A055D9">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30-1500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A055D9" w:rsidRPr="00703249" w:rsidTr="00A055D9">
        <w:trPr>
          <w:trHeight w:val="340"/>
        </w:trPr>
        <w:tc>
          <w:tcPr>
            <w:tcW w:w="6423" w:type="dxa"/>
            <w:tcMar>
              <w:left w:w="103" w:type="dxa"/>
            </w:tcMar>
          </w:tcPr>
          <w:p w:rsidR="00A055D9" w:rsidRPr="00703249" w:rsidRDefault="00A055D9" w:rsidP="00A055D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A055D9" w:rsidRPr="00703249" w:rsidRDefault="00A055D9" w:rsidP="00A055D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A055D9" w:rsidRPr="00703249" w:rsidTr="00A055D9">
        <w:trPr>
          <w:trHeight w:val="340"/>
        </w:trPr>
        <w:tc>
          <w:tcPr>
            <w:tcW w:w="6423" w:type="dxa"/>
            <w:tcMar>
              <w:left w:w="103" w:type="dxa"/>
            </w:tcMar>
          </w:tcPr>
          <w:p w:rsidR="00A055D9" w:rsidRPr="00A14C7A"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p>
        </w:tc>
      </w:tr>
      <w:tr w:rsidR="00A055D9" w:rsidRPr="00703249" w:rsidTr="00A055D9">
        <w:trPr>
          <w:trHeight w:val="340"/>
        </w:trPr>
        <w:tc>
          <w:tcPr>
            <w:tcW w:w="6423" w:type="dxa"/>
            <w:tcMar>
              <w:left w:w="103" w:type="dxa"/>
            </w:tcMar>
          </w:tcPr>
          <w:p w:rsidR="00A055D9" w:rsidRPr="00697575" w:rsidRDefault="00A055D9" w:rsidP="00A055D9">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A055D9" w:rsidRPr="00697575" w:rsidRDefault="00A055D9" w:rsidP="00A055D9">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A055D9" w:rsidRPr="00703249"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с</w:t>
            </w:r>
            <w:r w:rsidRPr="00A14C7A">
              <w:rPr>
                <w:rFonts w:ascii="Times New Roman" w:hAnsi="Times New Roman" w:cs="Times New Roman"/>
                <w:sz w:val="24"/>
                <w:szCs w:val="24"/>
              </w:rPr>
              <w:t>клады</w:t>
            </w:r>
          </w:p>
        </w:tc>
        <w:tc>
          <w:tcPr>
            <w:tcW w:w="3075" w:type="dxa"/>
          </w:tcPr>
          <w:p w:rsidR="00A055D9" w:rsidRPr="00A14C7A"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p>
        </w:tc>
      </w:tr>
      <w:tr w:rsidR="00A055D9" w:rsidRPr="0040743A" w:rsidTr="00A055D9">
        <w:trPr>
          <w:trHeight w:val="340"/>
        </w:trPr>
        <w:tc>
          <w:tcPr>
            <w:tcW w:w="6423" w:type="dxa"/>
            <w:tcMar>
              <w:left w:w="103" w:type="dxa"/>
            </w:tcMar>
          </w:tcPr>
          <w:p w:rsidR="00A055D9" w:rsidRPr="0040743A" w:rsidRDefault="00A055D9" w:rsidP="00A055D9">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3075" w:type="dxa"/>
          </w:tcPr>
          <w:p w:rsidR="00A055D9" w:rsidRDefault="00A055D9" w:rsidP="00A055D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Мак. площадь зем. участка -5000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 xml:space="preserve">из расчета 500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 xml:space="preserve">участка на 100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торговой площади.</w:t>
            </w:r>
          </w:p>
        </w:tc>
        <w:tc>
          <w:tcPr>
            <w:tcW w:w="2409" w:type="dxa"/>
            <w:gridSpan w:val="2"/>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60</w:t>
            </w:r>
          </w:p>
        </w:tc>
      </w:tr>
      <w:tr w:rsidR="00A055D9" w:rsidRPr="0040743A"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связь</w:t>
            </w:r>
          </w:p>
        </w:tc>
        <w:tc>
          <w:tcPr>
            <w:tcW w:w="7894" w:type="dxa"/>
            <w:gridSpan w:val="4"/>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A055D9" w:rsidRPr="0040743A"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Земельные участки общего пользования</w:t>
            </w:r>
          </w:p>
        </w:tc>
        <w:tc>
          <w:tcPr>
            <w:tcW w:w="7894" w:type="dxa"/>
            <w:gridSpan w:val="4"/>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A055D9" w:rsidRPr="0040743A" w:rsidTr="00A055D9">
        <w:trPr>
          <w:trHeight w:val="340"/>
        </w:trPr>
        <w:tc>
          <w:tcPr>
            <w:tcW w:w="6423" w:type="dxa"/>
            <w:tcMar>
              <w:left w:w="103" w:type="dxa"/>
            </w:tcMar>
          </w:tcPr>
          <w:p w:rsidR="00A055D9" w:rsidRPr="0040743A" w:rsidRDefault="00A055D9" w:rsidP="00A055D9">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Производственная деятельность</w:t>
            </w:r>
          </w:p>
        </w:tc>
        <w:tc>
          <w:tcPr>
            <w:tcW w:w="5484" w:type="dxa"/>
            <w:gridSpan w:val="3"/>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A055D9" w:rsidRPr="0040743A" w:rsidTr="00A055D9">
        <w:trPr>
          <w:trHeight w:val="340"/>
        </w:trPr>
        <w:tc>
          <w:tcPr>
            <w:tcW w:w="6423" w:type="dxa"/>
            <w:tcMar>
              <w:left w:w="103" w:type="dxa"/>
            </w:tcMar>
          </w:tcPr>
          <w:p w:rsidR="00A055D9" w:rsidRPr="0071703F" w:rsidRDefault="00A055D9" w:rsidP="00A055D9">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Хранение и переработка сельскохозяйственной продукции</w:t>
            </w:r>
          </w:p>
        </w:tc>
        <w:tc>
          <w:tcPr>
            <w:tcW w:w="5484" w:type="dxa"/>
            <w:gridSpan w:val="3"/>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A055D9" w:rsidRPr="0040743A" w:rsidTr="00A055D9">
        <w:trPr>
          <w:trHeight w:val="340"/>
        </w:trPr>
        <w:tc>
          <w:tcPr>
            <w:tcW w:w="6423" w:type="dxa"/>
            <w:tcMar>
              <w:left w:w="103" w:type="dxa"/>
            </w:tcMar>
          </w:tcPr>
          <w:p w:rsidR="00A055D9" w:rsidRPr="0040743A" w:rsidRDefault="00A055D9" w:rsidP="00A055D9">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аптеки</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80-200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 80</w:t>
            </w:r>
          </w:p>
        </w:tc>
      </w:tr>
      <w:tr w:rsidR="00A055D9" w:rsidRPr="0040743A" w:rsidTr="00A055D9">
        <w:trPr>
          <w:trHeight w:val="340"/>
        </w:trPr>
        <w:tc>
          <w:tcPr>
            <w:tcW w:w="6423" w:type="dxa"/>
            <w:tcMar>
              <w:left w:w="103" w:type="dxa"/>
            </w:tcMar>
          </w:tcPr>
          <w:p w:rsidR="00A055D9" w:rsidRPr="0040743A" w:rsidRDefault="00A055D9" w:rsidP="00A055D9">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Коммунальное обслуживание</w:t>
            </w:r>
          </w:p>
        </w:tc>
        <w:tc>
          <w:tcPr>
            <w:tcW w:w="7894" w:type="dxa"/>
            <w:gridSpan w:val="4"/>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Не подлежат ограничению</w:t>
            </w:r>
          </w:p>
        </w:tc>
      </w:tr>
      <w:tr w:rsidR="00A055D9" w:rsidRPr="0040743A" w:rsidTr="00A055D9">
        <w:trPr>
          <w:trHeight w:val="340"/>
        </w:trPr>
        <w:tc>
          <w:tcPr>
            <w:tcW w:w="6423" w:type="dxa"/>
            <w:tcMar>
              <w:left w:w="103" w:type="dxa"/>
            </w:tcMar>
          </w:tcPr>
          <w:p w:rsidR="00A055D9" w:rsidRPr="0040743A" w:rsidRDefault="00A055D9" w:rsidP="00A055D9">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деловое управление</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300-3000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60</w:t>
            </w:r>
          </w:p>
        </w:tc>
      </w:tr>
      <w:tr w:rsidR="00A055D9" w:rsidRPr="0040743A" w:rsidTr="00A055D9">
        <w:trPr>
          <w:trHeight w:val="340"/>
        </w:trPr>
        <w:tc>
          <w:tcPr>
            <w:tcW w:w="6423" w:type="dxa"/>
            <w:tcMar>
              <w:left w:w="103" w:type="dxa"/>
            </w:tcMar>
          </w:tcPr>
          <w:p w:rsidR="00A055D9" w:rsidRPr="0040743A" w:rsidRDefault="00A055D9" w:rsidP="00A055D9">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Общественное питание</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40743A"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80</w:t>
            </w:r>
          </w:p>
        </w:tc>
      </w:tr>
      <w:tr w:rsidR="00A055D9" w:rsidRPr="00D46066"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p>
        </w:tc>
        <w:tc>
          <w:tcPr>
            <w:tcW w:w="4819" w:type="dxa"/>
            <w:gridSpan w:val="3"/>
            <w:vMerge w:val="restart"/>
            <w:vAlign w:val="center"/>
          </w:tcPr>
          <w:p w:rsidR="00A055D9" w:rsidRPr="000826CD" w:rsidRDefault="00A055D9" w:rsidP="00A055D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A055D9" w:rsidRPr="00703249" w:rsidTr="00A055D9">
        <w:trPr>
          <w:trHeight w:val="340"/>
        </w:trPr>
        <w:tc>
          <w:tcPr>
            <w:tcW w:w="6423" w:type="dxa"/>
            <w:tcMar>
              <w:left w:w="103" w:type="dxa"/>
            </w:tcMar>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lastRenderedPageBreak/>
              <w:t>Улиц</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lastRenderedPageBreak/>
              <w:t xml:space="preserve">Проездов </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0826CD"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D46066" w:rsidTr="00A055D9">
        <w:trPr>
          <w:trHeight w:val="399"/>
        </w:trPr>
        <w:tc>
          <w:tcPr>
            <w:tcW w:w="11907" w:type="dxa"/>
            <w:gridSpan w:val="4"/>
            <w:tcMar>
              <w:left w:w="103" w:type="dxa"/>
            </w:tcMar>
            <w:vAlign w:val="center"/>
          </w:tcPr>
          <w:p w:rsidR="00A055D9" w:rsidRPr="00703249" w:rsidRDefault="00A055D9" w:rsidP="00A055D9">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A055D9" w:rsidRPr="00703249" w:rsidRDefault="00A055D9" w:rsidP="00A055D9">
            <w:pPr>
              <w:pStyle w:val="afffff3"/>
              <w:ind w:firstLine="0"/>
              <w:rPr>
                <w:sz w:val="24"/>
              </w:rPr>
            </w:pPr>
          </w:p>
        </w:tc>
      </w:tr>
      <w:tr w:rsidR="00A055D9" w:rsidRPr="00703249" w:rsidTr="00A055D9">
        <w:trPr>
          <w:trHeight w:val="340"/>
        </w:trPr>
        <w:tc>
          <w:tcPr>
            <w:tcW w:w="6423" w:type="dxa"/>
            <w:tcMar>
              <w:left w:w="103" w:type="dxa"/>
            </w:tcMar>
          </w:tcPr>
          <w:p w:rsidR="00A055D9" w:rsidRPr="000826CD" w:rsidRDefault="00A055D9" w:rsidP="00A055D9">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A055D9" w:rsidRPr="00703249" w:rsidRDefault="00A055D9" w:rsidP="00A055D9">
            <w:pPr>
              <w:pStyle w:val="afffff3"/>
              <w:ind w:firstLine="0"/>
              <w:rPr>
                <w:sz w:val="24"/>
              </w:rPr>
            </w:pPr>
          </w:p>
        </w:tc>
        <w:tc>
          <w:tcPr>
            <w:tcW w:w="2410" w:type="dxa"/>
          </w:tcPr>
          <w:p w:rsidR="00A055D9" w:rsidRPr="00703249"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055D9"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36.10</w:t>
      </w:r>
      <w:r w:rsidR="00A055D9">
        <w:rPr>
          <w:rFonts w:ascii="Times New Roman" w:hAnsi="Times New Roman" w:cs="Times New Roman"/>
          <w:b/>
          <w:color w:val="0D0D0D"/>
          <w:sz w:val="28"/>
        </w:rPr>
        <w:t>. Инженерной и транспортной инфраструктуры (ИТ)</w:t>
      </w:r>
    </w:p>
    <w:p w:rsidR="00A055D9" w:rsidRPr="00CA4061" w:rsidRDefault="00A055D9" w:rsidP="00A055D9">
      <w:pPr>
        <w:pStyle w:val="24"/>
        <w:tabs>
          <w:tab w:val="left" w:pos="142"/>
        </w:tabs>
        <w:rPr>
          <w:rFonts w:ascii="Times New Roman" w:hAnsi="Times New Roman"/>
          <w:sz w:val="28"/>
          <w:szCs w:val="28"/>
        </w:rPr>
      </w:pPr>
      <w:r w:rsidRPr="00CA4061">
        <w:rPr>
          <w:rFonts w:ascii="Times New Roman" w:hAnsi="Times New Roman"/>
          <w:sz w:val="28"/>
          <w:szCs w:val="28"/>
        </w:rPr>
        <w:t>Зона предназначена для размещения объектов инженерной</w:t>
      </w:r>
      <w:r>
        <w:rPr>
          <w:rFonts w:ascii="Times New Roman" w:hAnsi="Times New Roman"/>
          <w:sz w:val="28"/>
          <w:szCs w:val="28"/>
        </w:rPr>
        <w:t xml:space="preserve"> </w:t>
      </w:r>
      <w:r w:rsidRPr="00CA4061">
        <w:rPr>
          <w:rFonts w:ascii="Times New Roman" w:hAnsi="Times New Roman"/>
          <w:sz w:val="28"/>
          <w:szCs w:val="28"/>
        </w:rPr>
        <w:t>инфраструктуры: водоснабжения, тепло-, газо- и электроснабжения,</w:t>
      </w:r>
      <w:r>
        <w:rPr>
          <w:rFonts w:ascii="Times New Roman" w:hAnsi="Times New Roman"/>
          <w:sz w:val="28"/>
          <w:szCs w:val="28"/>
        </w:rPr>
        <w:t xml:space="preserve"> </w:t>
      </w:r>
      <w:r w:rsidRPr="00CA4061">
        <w:rPr>
          <w:rFonts w:ascii="Times New Roman" w:hAnsi="Times New Roman"/>
          <w:sz w:val="28"/>
          <w:szCs w:val="28"/>
        </w:rPr>
        <w:t>водоотведения, связи, пожарной и охранной сигнализации, диспетчеризации</w:t>
      </w:r>
      <w:r>
        <w:rPr>
          <w:rFonts w:ascii="Times New Roman" w:hAnsi="Times New Roman"/>
          <w:sz w:val="28"/>
          <w:szCs w:val="28"/>
        </w:rPr>
        <w:t xml:space="preserve"> </w:t>
      </w:r>
      <w:r w:rsidRPr="00CA4061">
        <w:rPr>
          <w:rFonts w:ascii="Times New Roman" w:hAnsi="Times New Roman"/>
          <w:sz w:val="28"/>
          <w:szCs w:val="28"/>
        </w:rPr>
        <w:t xml:space="preserve">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A055D9" w:rsidRPr="00F2043D" w:rsidTr="00A055D9">
        <w:tc>
          <w:tcPr>
            <w:tcW w:w="0" w:type="auto"/>
            <w:shd w:val="clear" w:color="auto" w:fill="F2F2F2"/>
            <w:tcMar>
              <w:left w:w="103" w:type="dxa"/>
            </w:tcMar>
            <w:vAlign w:val="center"/>
          </w:tcPr>
          <w:p w:rsidR="00A055D9" w:rsidRPr="00F2043D" w:rsidRDefault="00A055D9" w:rsidP="00A055D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A055D9" w:rsidRPr="00F2043D" w:rsidRDefault="00A055D9" w:rsidP="00A055D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A055D9" w:rsidRPr="00F2043D" w:rsidRDefault="00A055D9" w:rsidP="00A055D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tcPr>
          <w:p w:rsidR="00A055D9" w:rsidRPr="00A14C7A"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A055D9" w:rsidRPr="001D42A0" w:rsidRDefault="00A055D9" w:rsidP="00A055D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A055D9" w:rsidRPr="001D42A0" w:rsidRDefault="00A055D9" w:rsidP="00A055D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A14C7A">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4.4</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A055D9" w:rsidRPr="00D479A5" w:rsidRDefault="00A055D9" w:rsidP="00A055D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4.6</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A055D9" w:rsidRPr="00C928DB" w:rsidRDefault="00A055D9" w:rsidP="00A055D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5D9" w:rsidRPr="00D46066" w:rsidTr="00A055D9">
        <w:trPr>
          <w:trHeight w:val="249"/>
        </w:trPr>
        <w:tc>
          <w:tcPr>
            <w:tcW w:w="0" w:type="auto"/>
            <w:tcMar>
              <w:left w:w="103" w:type="dxa"/>
            </w:tcMar>
          </w:tcPr>
          <w:p w:rsidR="00A055D9" w:rsidRPr="00872AF3" w:rsidRDefault="00A055D9" w:rsidP="00A055D9">
            <w:pPr>
              <w:autoSpaceDE w:val="0"/>
              <w:autoSpaceDN w:val="0"/>
              <w:adjustRightInd w:val="0"/>
              <w:jc w:val="both"/>
              <w:rPr>
                <w:rFonts w:ascii="Times New Roman" w:hAnsi="Times New Roman" w:cs="Times New Roman"/>
                <w:color w:val="00B0F0"/>
                <w:sz w:val="24"/>
                <w:szCs w:val="24"/>
              </w:rPr>
            </w:pPr>
            <w:r w:rsidRPr="0037111C">
              <w:rPr>
                <w:rFonts w:ascii="Times New Roman" w:hAnsi="Times New Roman" w:cs="Times New Roman"/>
                <w:color w:val="000000" w:themeColor="text1"/>
                <w:sz w:val="24"/>
                <w:szCs w:val="24"/>
              </w:rPr>
              <w:t>4.7.</w:t>
            </w:r>
          </w:p>
        </w:tc>
        <w:tc>
          <w:tcPr>
            <w:tcW w:w="2918" w:type="dxa"/>
            <w:tcMar>
              <w:left w:w="103" w:type="dxa"/>
            </w:tcMar>
          </w:tcPr>
          <w:p w:rsidR="00A055D9" w:rsidRPr="00145F5C" w:rsidRDefault="00A055D9" w:rsidP="00A055D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A055D9" w:rsidRPr="00145F5C" w:rsidRDefault="00A055D9" w:rsidP="00A055D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A055D9" w:rsidRPr="0037111C" w:rsidRDefault="00A055D9" w:rsidP="00A055D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A055D9" w:rsidRPr="001D42A0" w:rsidRDefault="00A055D9" w:rsidP="00A055D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4.9.1</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A055D9" w:rsidRPr="007A6A1E" w:rsidRDefault="00A055D9" w:rsidP="00A055D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A055D9" w:rsidRPr="00363514" w:rsidRDefault="00A055D9" w:rsidP="00A055D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A055D9" w:rsidRPr="0037111C" w:rsidRDefault="00A055D9" w:rsidP="00A055D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A055D9" w:rsidRPr="00D46066" w:rsidTr="00A055D9">
        <w:trPr>
          <w:trHeight w:val="249"/>
        </w:trPr>
        <w:tc>
          <w:tcPr>
            <w:tcW w:w="0" w:type="auto"/>
            <w:tcMar>
              <w:left w:w="103" w:type="dxa"/>
            </w:tcMar>
          </w:tcPr>
          <w:p w:rsidR="00A055D9" w:rsidRPr="0037111C" w:rsidRDefault="00A055D9" w:rsidP="00A055D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7.2.</w:t>
            </w:r>
          </w:p>
        </w:tc>
        <w:tc>
          <w:tcPr>
            <w:tcW w:w="2918" w:type="dxa"/>
            <w:tcMar>
              <w:left w:w="103" w:type="dxa"/>
            </w:tcMar>
          </w:tcPr>
          <w:p w:rsidR="00A055D9" w:rsidRPr="0037111C" w:rsidRDefault="00A055D9" w:rsidP="00A055D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A055D9" w:rsidRPr="0037111C" w:rsidRDefault="00A055D9" w:rsidP="00A055D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A055D9" w:rsidRPr="0037111C" w:rsidRDefault="00A055D9" w:rsidP="00A055D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55D9" w:rsidRPr="0037111C" w:rsidRDefault="00A055D9" w:rsidP="00A055D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055D9" w:rsidRPr="00D46066" w:rsidTr="00A055D9">
        <w:trPr>
          <w:trHeight w:val="411"/>
        </w:trPr>
        <w:tc>
          <w:tcPr>
            <w:tcW w:w="0" w:type="auto"/>
            <w:tcMar>
              <w:left w:w="103" w:type="dxa"/>
            </w:tcMar>
            <w:vAlign w:val="center"/>
          </w:tcPr>
          <w:p w:rsidR="00A055D9" w:rsidRPr="00F2043D" w:rsidRDefault="00A055D9" w:rsidP="00A055D9">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A055D9" w:rsidRPr="00F2043D" w:rsidRDefault="00A055D9" w:rsidP="00A055D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A055D9" w:rsidRPr="00F2043D" w:rsidRDefault="00A055D9" w:rsidP="00A055D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A055D9" w:rsidRPr="00924184" w:rsidTr="00A055D9">
        <w:tc>
          <w:tcPr>
            <w:tcW w:w="627"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627" w:type="dxa"/>
            <w:tcMar>
              <w:left w:w="103" w:type="dxa"/>
            </w:tcMar>
          </w:tcPr>
          <w:p w:rsidR="00A055D9" w:rsidRPr="00D31453" w:rsidRDefault="00A055D9" w:rsidP="00A055D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A055D9" w:rsidRPr="00D31453" w:rsidRDefault="00A055D9" w:rsidP="00A055D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A055D9" w:rsidRDefault="00A055D9" w:rsidP="00A055D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A055D9" w:rsidRPr="00D31453" w:rsidRDefault="00A055D9" w:rsidP="00A055D9">
            <w:pPr>
              <w:pStyle w:val="ConsPlusNormal"/>
              <w:spacing w:line="276" w:lineRule="auto"/>
              <w:jc w:val="both"/>
              <w:rPr>
                <w:rFonts w:ascii="Times New Roman" w:hAnsi="Times New Roman" w:cs="Times New Roman"/>
                <w:sz w:val="24"/>
                <w:szCs w:val="24"/>
              </w:rPr>
            </w:pPr>
          </w:p>
        </w:tc>
      </w:tr>
      <w:tr w:rsidR="00A055D9" w:rsidRPr="00D46066" w:rsidTr="00A055D9">
        <w:trPr>
          <w:trHeight w:val="249"/>
        </w:trPr>
        <w:tc>
          <w:tcPr>
            <w:tcW w:w="627" w:type="dxa"/>
            <w:tcMar>
              <w:left w:w="103" w:type="dxa"/>
            </w:tcMar>
          </w:tcPr>
          <w:p w:rsidR="00A055D9" w:rsidRPr="00A14C7A" w:rsidRDefault="00A055D9" w:rsidP="00A055D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90" w:type="dxa"/>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A055D9" w:rsidRPr="00A14C7A" w:rsidRDefault="00A055D9" w:rsidP="00A055D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A055D9" w:rsidRPr="00D46066" w:rsidTr="00A055D9">
        <w:trPr>
          <w:trHeight w:val="249"/>
        </w:trPr>
        <w:tc>
          <w:tcPr>
            <w:tcW w:w="627" w:type="dxa"/>
            <w:tcMar>
              <w:left w:w="103" w:type="dxa"/>
            </w:tcMar>
          </w:tcPr>
          <w:p w:rsidR="00A055D9" w:rsidRPr="00D31453"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990" w:type="dxa"/>
            <w:tcMar>
              <w:left w:w="103" w:type="dxa"/>
            </w:tcMar>
          </w:tcPr>
          <w:p w:rsidR="00A055D9" w:rsidRPr="00145F5C" w:rsidRDefault="00A055D9" w:rsidP="00A055D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A055D9" w:rsidRPr="00145F5C" w:rsidRDefault="00A055D9" w:rsidP="00A055D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055D9" w:rsidRPr="00145F5C" w:rsidRDefault="00A055D9" w:rsidP="00A055D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 xml:space="preserve">размещение объектов гражданской обороны, за исключением объектов гражданской обороны, </w:t>
            </w:r>
            <w:r w:rsidRPr="00145F5C">
              <w:rPr>
                <w:rFonts w:ascii="Times New Roman" w:hAnsi="Times New Roman" w:cs="Times New Roman"/>
                <w:sz w:val="24"/>
                <w:szCs w:val="24"/>
              </w:rPr>
              <w:lastRenderedPageBreak/>
              <w:t>являющихся частями производственных зданий</w:t>
            </w:r>
          </w:p>
        </w:tc>
      </w:tr>
    </w:tbl>
    <w:p w:rsidR="00A055D9" w:rsidRPr="00517693"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459"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A055D9" w:rsidRPr="00D46066" w:rsidTr="00A055D9">
        <w:trPr>
          <w:trHeight w:val="340"/>
        </w:trPr>
        <w:tc>
          <w:tcPr>
            <w:tcW w:w="11907" w:type="dxa"/>
            <w:gridSpan w:val="4"/>
            <w:shd w:val="clear" w:color="auto" w:fill="F2F2F2"/>
            <w:tcMar>
              <w:left w:w="103" w:type="dxa"/>
            </w:tcMar>
            <w:vAlign w:val="center"/>
          </w:tcPr>
          <w:p w:rsidR="00A055D9" w:rsidRPr="00703249" w:rsidRDefault="00A055D9" w:rsidP="00A055D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A055D9" w:rsidRPr="00703249" w:rsidRDefault="00A055D9" w:rsidP="00A055D9">
            <w:pPr>
              <w:pStyle w:val="aff"/>
              <w:jc w:val="left"/>
              <w:rPr>
                <w:rFonts w:ascii="Times New Roman" w:hAnsi="Times New Roman" w:cs="Times New Roman"/>
                <w:sz w:val="24"/>
                <w:szCs w:val="24"/>
                <w:lang w:val="ru-RU"/>
              </w:rPr>
            </w:pPr>
          </w:p>
        </w:tc>
      </w:tr>
      <w:tr w:rsidR="00A055D9" w:rsidRPr="00703249" w:rsidTr="00A055D9">
        <w:trPr>
          <w:trHeight w:val="340"/>
        </w:trPr>
        <w:tc>
          <w:tcPr>
            <w:tcW w:w="6423" w:type="dxa"/>
            <w:shd w:val="clear" w:color="auto" w:fill="F2F2F2"/>
            <w:tcMar>
              <w:left w:w="103" w:type="dxa"/>
            </w:tcMar>
            <w:vAlign w:val="center"/>
          </w:tcPr>
          <w:p w:rsidR="00A055D9" w:rsidRPr="00703249" w:rsidRDefault="00A055D9" w:rsidP="00A055D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A055D9" w:rsidRPr="00703249" w:rsidRDefault="00A055D9" w:rsidP="00A055D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A055D9" w:rsidRPr="00703249" w:rsidRDefault="00A055D9" w:rsidP="00A055D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A055D9" w:rsidRPr="00703249" w:rsidRDefault="00A055D9" w:rsidP="00A055D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A055D9" w:rsidRPr="00D46066" w:rsidTr="00A055D9">
        <w:trPr>
          <w:trHeight w:val="340"/>
        </w:trPr>
        <w:tc>
          <w:tcPr>
            <w:tcW w:w="6423" w:type="dxa"/>
            <w:tcMar>
              <w:left w:w="103" w:type="dxa"/>
            </w:tcMar>
            <w:vAlign w:val="center"/>
          </w:tcPr>
          <w:p w:rsidR="00A055D9" w:rsidRPr="00703249" w:rsidRDefault="00A055D9" w:rsidP="00A055D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A055D9" w:rsidRPr="00703249" w:rsidRDefault="00A055D9" w:rsidP="00A055D9">
            <w:pPr>
              <w:pStyle w:val="ConsPlusNormal"/>
              <w:jc w:val="both"/>
              <w:rPr>
                <w:rFonts w:ascii="Times New Roman" w:hAnsi="Times New Roman" w:cs="Times New Roman"/>
                <w:sz w:val="24"/>
                <w:szCs w:val="24"/>
              </w:rPr>
            </w:pPr>
          </w:p>
        </w:tc>
        <w:tc>
          <w:tcPr>
            <w:tcW w:w="2410" w:type="dxa"/>
          </w:tcPr>
          <w:p w:rsidR="00A055D9" w:rsidRPr="00703249" w:rsidRDefault="00A055D9" w:rsidP="00A055D9">
            <w:pPr>
              <w:pStyle w:val="ConsPlusNormal"/>
              <w:jc w:val="both"/>
              <w:rPr>
                <w:rFonts w:ascii="Times New Roman" w:hAnsi="Times New Roman" w:cs="Times New Roman"/>
                <w:sz w:val="24"/>
                <w:szCs w:val="24"/>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коммунальное обслуживание</w:t>
            </w:r>
          </w:p>
        </w:tc>
        <w:tc>
          <w:tcPr>
            <w:tcW w:w="3075" w:type="dxa"/>
          </w:tcPr>
          <w:p w:rsidR="00A055D9" w:rsidRPr="00703249" w:rsidRDefault="00A055D9" w:rsidP="00A055D9">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sidRPr="00703249">
              <w:rPr>
                <w:rFonts w:ascii="Times New Roman" w:eastAsia="TimesNewRomanPS-BoldMT" w:hAnsi="Times New Roman" w:cs="Times New Roman"/>
                <w:bCs/>
                <w:color w:val="000000" w:themeColor="text1"/>
                <w:sz w:val="24"/>
                <w:szCs w:val="24"/>
                <w:lang w:val="ru-RU"/>
              </w:rPr>
              <w:t>Не подлежит ограничению</w:t>
            </w:r>
          </w:p>
        </w:tc>
        <w:tc>
          <w:tcPr>
            <w:tcW w:w="2409" w:type="dxa"/>
            <w:gridSpan w:val="2"/>
          </w:tcPr>
          <w:p w:rsidR="00A055D9" w:rsidRPr="00703249" w:rsidRDefault="00A055D9" w:rsidP="00A055D9">
            <w:pPr>
              <w:pStyle w:val="ConsPlusNormal"/>
              <w:jc w:val="both"/>
              <w:rPr>
                <w:rFonts w:ascii="Times New Roman" w:hAnsi="Times New Roman" w:cs="Times New Roman"/>
                <w:sz w:val="24"/>
                <w:szCs w:val="24"/>
              </w:rPr>
            </w:pPr>
          </w:p>
        </w:tc>
        <w:tc>
          <w:tcPr>
            <w:tcW w:w="2410" w:type="dxa"/>
          </w:tcPr>
          <w:p w:rsidR="00A055D9" w:rsidRPr="00703249" w:rsidRDefault="00A055D9" w:rsidP="00A055D9">
            <w:pPr>
              <w:pStyle w:val="ConsPlusNormal"/>
              <w:jc w:val="both"/>
              <w:rPr>
                <w:rFonts w:ascii="Times New Roman" w:hAnsi="Times New Roman" w:cs="Times New Roman"/>
                <w:sz w:val="24"/>
                <w:szCs w:val="24"/>
              </w:rPr>
            </w:pPr>
          </w:p>
        </w:tc>
      </w:tr>
      <w:tr w:rsidR="00A055D9" w:rsidRPr="00703249" w:rsidTr="00A055D9">
        <w:trPr>
          <w:trHeight w:val="340"/>
        </w:trPr>
        <w:tc>
          <w:tcPr>
            <w:tcW w:w="6423" w:type="dxa"/>
            <w:tcMar>
              <w:left w:w="103" w:type="dxa"/>
            </w:tcMar>
          </w:tcPr>
          <w:p w:rsidR="00A055D9" w:rsidRPr="00703249" w:rsidRDefault="00A055D9" w:rsidP="00A055D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A055D9" w:rsidRPr="00703249" w:rsidRDefault="00A055D9" w:rsidP="00A055D9">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sidRPr="00703249">
              <w:rPr>
                <w:rFonts w:ascii="Times New Roman" w:eastAsia="TimesNewRomanPS-BoldMT" w:hAnsi="Times New Roman" w:cs="Times New Roman"/>
                <w:bCs/>
                <w:color w:val="000000" w:themeColor="text1"/>
                <w:sz w:val="24"/>
                <w:szCs w:val="24"/>
                <w:lang w:val="ru-RU"/>
              </w:rPr>
              <w:t>100-1300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A055D9" w:rsidRPr="00703249" w:rsidRDefault="00A055D9" w:rsidP="00A055D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A055D9" w:rsidRPr="00703249" w:rsidRDefault="00A055D9" w:rsidP="00A055D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A055D9" w:rsidRPr="00703249" w:rsidTr="00A055D9">
        <w:trPr>
          <w:trHeight w:val="340"/>
        </w:trPr>
        <w:tc>
          <w:tcPr>
            <w:tcW w:w="6423" w:type="dxa"/>
            <w:tcMar>
              <w:left w:w="103" w:type="dxa"/>
            </w:tcMar>
          </w:tcPr>
          <w:p w:rsidR="00A055D9" w:rsidRPr="00703249" w:rsidRDefault="00A055D9" w:rsidP="00A055D9">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A055D9" w:rsidRPr="00703249" w:rsidRDefault="00A055D9" w:rsidP="00A055D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A055D9" w:rsidRPr="00703249" w:rsidTr="00A055D9">
        <w:trPr>
          <w:trHeight w:val="340"/>
        </w:trPr>
        <w:tc>
          <w:tcPr>
            <w:tcW w:w="6423" w:type="dxa"/>
            <w:tcMar>
              <w:left w:w="103" w:type="dxa"/>
            </w:tcMar>
          </w:tcPr>
          <w:p w:rsidR="00A055D9" w:rsidRPr="00703249" w:rsidRDefault="00A055D9" w:rsidP="00A055D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A055D9" w:rsidRPr="00703249" w:rsidRDefault="00A055D9" w:rsidP="00A055D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A055D9" w:rsidRPr="00703249" w:rsidRDefault="00A055D9" w:rsidP="00A055D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A055D9" w:rsidRPr="00703249" w:rsidTr="00A055D9">
        <w:trPr>
          <w:trHeight w:val="340"/>
        </w:trPr>
        <w:tc>
          <w:tcPr>
            <w:tcW w:w="6423" w:type="dxa"/>
            <w:tcMar>
              <w:left w:w="103" w:type="dxa"/>
            </w:tcMar>
          </w:tcPr>
          <w:p w:rsidR="00A055D9" w:rsidRPr="0070324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3075" w:type="dxa"/>
          </w:tcPr>
          <w:p w:rsidR="00A055D9" w:rsidRPr="000826CD" w:rsidRDefault="00A055D9" w:rsidP="00A055D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A055D9" w:rsidRPr="000826CD" w:rsidRDefault="00A055D9" w:rsidP="00A055D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r>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 xml:space="preserve">на 1 </w:t>
            </w:r>
            <w:r w:rsidRPr="000826CD">
              <w:rPr>
                <w:rFonts w:ascii="Times New Roman" w:hAnsi="Times New Roman" w:cs="Times New Roman"/>
                <w:sz w:val="24"/>
                <w:szCs w:val="24"/>
                <w:lang w:val="ru-RU"/>
              </w:rPr>
              <w:lastRenderedPageBreak/>
              <w:t>место;</w:t>
            </w:r>
          </w:p>
          <w:p w:rsidR="00A055D9" w:rsidRPr="000826CD" w:rsidRDefault="00A055D9" w:rsidP="00A055D9">
            <w:pPr>
              <w:pStyle w:val="af6"/>
              <w:rPr>
                <w:lang w:val="ru-RU"/>
              </w:rPr>
            </w:pPr>
            <w:r w:rsidRPr="000826CD">
              <w:rPr>
                <w:rFonts w:ascii="Times New Roman" w:hAnsi="Times New Roman" w:cs="Times New Roman"/>
                <w:sz w:val="24"/>
                <w:szCs w:val="24"/>
                <w:lang w:val="ru-RU"/>
              </w:rPr>
              <w:t xml:space="preserve">св. 100 до 500 - 30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r>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3</w:t>
            </w:r>
          </w:p>
        </w:tc>
        <w:tc>
          <w:tcPr>
            <w:tcW w:w="2410" w:type="dxa"/>
            <w:tcBorders>
              <w:bottom w:val="single" w:sz="4" w:space="0" w:color="808080"/>
            </w:tcBorders>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703249" w:rsidTr="00A055D9">
        <w:trPr>
          <w:trHeight w:val="340"/>
        </w:trPr>
        <w:tc>
          <w:tcPr>
            <w:tcW w:w="6423" w:type="dxa"/>
            <w:tcMar>
              <w:left w:w="103" w:type="dxa"/>
            </w:tcMar>
          </w:tcPr>
          <w:p w:rsidR="00A055D9" w:rsidRPr="00A14C7A" w:rsidRDefault="00A055D9" w:rsidP="00A05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связь</w:t>
            </w:r>
          </w:p>
        </w:tc>
        <w:tc>
          <w:tcPr>
            <w:tcW w:w="3075" w:type="dxa"/>
          </w:tcPr>
          <w:p w:rsidR="00A055D9" w:rsidRPr="00703249" w:rsidRDefault="00A055D9" w:rsidP="00A055D9">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A055D9" w:rsidRPr="00703249" w:rsidRDefault="00A055D9" w:rsidP="00A055D9">
            <w:pPr>
              <w:pStyle w:val="ConsPlusNormal"/>
              <w:jc w:val="both"/>
              <w:rPr>
                <w:rFonts w:ascii="Times New Roman" w:hAnsi="Times New Roman" w:cs="Times New Roman"/>
                <w:sz w:val="24"/>
                <w:szCs w:val="24"/>
              </w:rPr>
            </w:pPr>
          </w:p>
        </w:tc>
        <w:tc>
          <w:tcPr>
            <w:tcW w:w="2410" w:type="dxa"/>
            <w:tcBorders>
              <w:bottom w:val="single" w:sz="4" w:space="0" w:color="808080"/>
            </w:tcBorders>
          </w:tcPr>
          <w:p w:rsidR="00A055D9" w:rsidRPr="00703249" w:rsidRDefault="00A055D9" w:rsidP="00A055D9">
            <w:pPr>
              <w:pStyle w:val="ConsPlusNormal"/>
              <w:jc w:val="both"/>
              <w:rPr>
                <w:rFonts w:ascii="Times New Roman" w:hAnsi="Times New Roman" w:cs="Times New Roman"/>
                <w:sz w:val="24"/>
                <w:szCs w:val="24"/>
              </w:rPr>
            </w:pPr>
          </w:p>
        </w:tc>
      </w:tr>
      <w:tr w:rsidR="00A055D9" w:rsidRPr="00703249" w:rsidTr="00A055D9">
        <w:trPr>
          <w:trHeight w:val="340"/>
        </w:trPr>
        <w:tc>
          <w:tcPr>
            <w:tcW w:w="6423" w:type="dxa"/>
            <w:tcMar>
              <w:left w:w="103" w:type="dxa"/>
            </w:tcMar>
          </w:tcPr>
          <w:p w:rsidR="00A055D9" w:rsidRPr="00A14C7A"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p>
        </w:tc>
      </w:tr>
      <w:tr w:rsidR="00A055D9" w:rsidRPr="00703249" w:rsidTr="00A055D9">
        <w:trPr>
          <w:trHeight w:val="340"/>
        </w:trPr>
        <w:tc>
          <w:tcPr>
            <w:tcW w:w="6423" w:type="dxa"/>
            <w:tcMar>
              <w:left w:w="103" w:type="dxa"/>
            </w:tcMar>
          </w:tcPr>
          <w:p w:rsidR="00A055D9" w:rsidRPr="00697575" w:rsidRDefault="00A055D9" w:rsidP="00A055D9">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A055D9" w:rsidRPr="00697575" w:rsidRDefault="00A055D9" w:rsidP="00A055D9">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A055D9" w:rsidRPr="00703249"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A055D9" w:rsidRPr="00A14C7A"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p>
        </w:tc>
      </w:tr>
      <w:tr w:rsidR="00A055D9" w:rsidRPr="00703249"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rPr>
            </w:pPr>
            <w:r>
              <w:rPr>
                <w:rFonts w:ascii="Times New Roman" w:eastAsia="TimesNewRomanPS-BoldMT" w:hAnsi="Times New Roman" w:cs="Times New Roman"/>
                <w:bCs/>
                <w:sz w:val="24"/>
                <w:szCs w:val="24"/>
              </w:rPr>
              <w:t>обеспечение внутреннего правопорядка</w:t>
            </w:r>
          </w:p>
        </w:tc>
        <w:tc>
          <w:tcPr>
            <w:tcW w:w="3075" w:type="dxa"/>
          </w:tcPr>
          <w:p w:rsidR="00A055D9" w:rsidRDefault="00A055D9" w:rsidP="00A055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A055D9" w:rsidRPr="00703249"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аптеки</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60</w:t>
            </w:r>
          </w:p>
        </w:tc>
      </w:tr>
      <w:tr w:rsidR="00A055D9" w:rsidRPr="00703249"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Pr="00587211"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A055D9" w:rsidRPr="00703249" w:rsidTr="00A055D9">
        <w:trPr>
          <w:trHeight w:val="340"/>
        </w:trPr>
        <w:tc>
          <w:tcPr>
            <w:tcW w:w="6423" w:type="dxa"/>
            <w:tcMar>
              <w:left w:w="103" w:type="dxa"/>
            </w:tcMar>
          </w:tcPr>
          <w:p w:rsidR="00A055D9" w:rsidRDefault="00A055D9" w:rsidP="00A05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A055D9" w:rsidRDefault="00A055D9" w:rsidP="00A055D9">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A055D9" w:rsidRPr="000826CD" w:rsidTr="00A055D9">
        <w:trPr>
          <w:trHeight w:val="340"/>
        </w:trPr>
        <w:tc>
          <w:tcPr>
            <w:tcW w:w="6423" w:type="dxa"/>
            <w:tcMar>
              <w:left w:w="103" w:type="dxa"/>
            </w:tcMar>
          </w:tcPr>
          <w:p w:rsidR="00A055D9" w:rsidRPr="000826CD" w:rsidRDefault="00A055D9" w:rsidP="00A055D9">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3075" w:type="dxa"/>
          </w:tcPr>
          <w:p w:rsidR="00A055D9" w:rsidRDefault="00A055D9" w:rsidP="00A055D9">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A055D9" w:rsidRPr="000826CD"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p>
        </w:tc>
        <w:tc>
          <w:tcPr>
            <w:tcW w:w="2410" w:type="dxa"/>
            <w:tcBorders>
              <w:bottom w:val="single" w:sz="4" w:space="0" w:color="808080"/>
            </w:tcBorders>
          </w:tcPr>
          <w:p w:rsidR="00A055D9" w:rsidRPr="000826CD" w:rsidRDefault="00A055D9" w:rsidP="00A055D9">
            <w:pPr>
              <w:autoSpaceDE w:val="0"/>
              <w:autoSpaceDN w:val="0"/>
              <w:adjustRightInd w:val="0"/>
              <w:spacing w:line="240" w:lineRule="auto"/>
              <w:rPr>
                <w:rFonts w:ascii="Times New Roman" w:eastAsia="TimesNewRomanPS-BoldMT" w:hAnsi="Times New Roman" w:cs="Times New Roman"/>
                <w:bCs/>
                <w:sz w:val="24"/>
                <w:szCs w:val="24"/>
                <w:lang w:val="ru-RU"/>
              </w:rPr>
            </w:pPr>
          </w:p>
        </w:tc>
      </w:tr>
      <w:tr w:rsidR="00A055D9" w:rsidRPr="00D46066"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p>
        </w:tc>
        <w:tc>
          <w:tcPr>
            <w:tcW w:w="4819" w:type="dxa"/>
            <w:gridSpan w:val="3"/>
            <w:vMerge w:val="restart"/>
            <w:vAlign w:val="center"/>
          </w:tcPr>
          <w:p w:rsidR="00A055D9" w:rsidRPr="000826CD" w:rsidRDefault="00A055D9" w:rsidP="00A055D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A055D9" w:rsidRPr="00703249" w:rsidTr="00A055D9">
        <w:trPr>
          <w:trHeight w:val="340"/>
        </w:trPr>
        <w:tc>
          <w:tcPr>
            <w:tcW w:w="6423" w:type="dxa"/>
            <w:tcMar>
              <w:left w:w="103" w:type="dxa"/>
            </w:tcMar>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703249"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lastRenderedPageBreak/>
              <w:t xml:space="preserve">Проездов </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0826CD" w:rsidTr="00A055D9">
        <w:trPr>
          <w:trHeight w:val="340"/>
        </w:trPr>
        <w:tc>
          <w:tcPr>
            <w:tcW w:w="6423" w:type="dxa"/>
            <w:tcMar>
              <w:left w:w="103" w:type="dxa"/>
            </w:tcMar>
            <w:vAlign w:val="center"/>
          </w:tcPr>
          <w:p w:rsidR="00A055D9" w:rsidRPr="00703249" w:rsidRDefault="00A055D9" w:rsidP="00A055D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lastRenderedPageBreak/>
              <w:t>Расстояние от границ земельного участка до основного строения</w:t>
            </w:r>
          </w:p>
        </w:tc>
        <w:tc>
          <w:tcPr>
            <w:tcW w:w="3075" w:type="dxa"/>
            <w:vAlign w:val="center"/>
          </w:tcPr>
          <w:p w:rsidR="00A055D9" w:rsidRPr="00703249" w:rsidRDefault="00A055D9" w:rsidP="00A055D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A055D9" w:rsidRPr="00703249" w:rsidRDefault="00A055D9" w:rsidP="00A055D9">
            <w:pPr>
              <w:pStyle w:val="aff"/>
              <w:rPr>
                <w:rFonts w:ascii="Times New Roman" w:hAnsi="Times New Roman" w:cs="Times New Roman"/>
                <w:sz w:val="24"/>
                <w:szCs w:val="24"/>
                <w:lang w:val="ru-RU"/>
              </w:rPr>
            </w:pPr>
          </w:p>
        </w:tc>
      </w:tr>
      <w:tr w:rsidR="00A055D9" w:rsidRPr="00D46066" w:rsidTr="00A055D9">
        <w:trPr>
          <w:trHeight w:val="399"/>
        </w:trPr>
        <w:tc>
          <w:tcPr>
            <w:tcW w:w="11907" w:type="dxa"/>
            <w:gridSpan w:val="4"/>
            <w:tcMar>
              <w:left w:w="103" w:type="dxa"/>
            </w:tcMar>
            <w:vAlign w:val="center"/>
          </w:tcPr>
          <w:p w:rsidR="00A055D9" w:rsidRPr="00703249" w:rsidRDefault="00A055D9" w:rsidP="00A055D9">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A055D9" w:rsidRPr="00703249" w:rsidRDefault="00A055D9" w:rsidP="00A055D9">
            <w:pPr>
              <w:pStyle w:val="afffff3"/>
              <w:ind w:firstLine="0"/>
              <w:rPr>
                <w:sz w:val="24"/>
              </w:rPr>
            </w:pPr>
          </w:p>
        </w:tc>
      </w:tr>
      <w:tr w:rsidR="00A055D9" w:rsidRPr="00703249" w:rsidTr="00A055D9">
        <w:trPr>
          <w:trHeight w:val="340"/>
        </w:trPr>
        <w:tc>
          <w:tcPr>
            <w:tcW w:w="6423" w:type="dxa"/>
            <w:tcMar>
              <w:left w:w="103" w:type="dxa"/>
            </w:tcMar>
          </w:tcPr>
          <w:p w:rsidR="00A055D9" w:rsidRPr="000826CD" w:rsidRDefault="00A055D9" w:rsidP="00A055D9">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A055D9" w:rsidRPr="00587211" w:rsidRDefault="00A055D9" w:rsidP="00A055D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A055D9" w:rsidRPr="00703249" w:rsidRDefault="00A055D9" w:rsidP="00A055D9">
            <w:pPr>
              <w:pStyle w:val="afffff3"/>
              <w:ind w:firstLine="0"/>
              <w:rPr>
                <w:sz w:val="24"/>
              </w:rPr>
            </w:pPr>
          </w:p>
        </w:tc>
        <w:tc>
          <w:tcPr>
            <w:tcW w:w="2410" w:type="dxa"/>
          </w:tcPr>
          <w:p w:rsidR="00A055D9" w:rsidRPr="00703249"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055D9" w:rsidRPr="00A03F2B"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36.11</w:t>
      </w:r>
      <w:r w:rsidR="00A055D9" w:rsidRPr="00A03F2B">
        <w:rPr>
          <w:rFonts w:ascii="Times New Roman" w:hAnsi="Times New Roman" w:cs="Times New Roman"/>
          <w:b/>
          <w:color w:val="0D0D0D"/>
          <w:sz w:val="28"/>
        </w:rPr>
        <w:t xml:space="preserve">. </w:t>
      </w:r>
      <w:r w:rsidR="00A055D9">
        <w:rPr>
          <w:rFonts w:ascii="Times New Roman" w:hAnsi="Times New Roman" w:cs="Times New Roman"/>
          <w:b/>
          <w:color w:val="0D0D0D"/>
          <w:sz w:val="28"/>
        </w:rPr>
        <w:t>Зона сельскохозяйственного использования</w:t>
      </w:r>
      <w:r w:rsidR="00A055D9" w:rsidRPr="00A03F2B">
        <w:rPr>
          <w:rFonts w:ascii="Times New Roman" w:hAnsi="Times New Roman" w:cs="Times New Roman"/>
          <w:b/>
          <w:color w:val="0D0D0D"/>
          <w:sz w:val="28"/>
        </w:rPr>
        <w:t xml:space="preserve"> (</w:t>
      </w:r>
      <w:r w:rsidR="00A055D9">
        <w:rPr>
          <w:rFonts w:ascii="Times New Roman" w:hAnsi="Times New Roman" w:cs="Times New Roman"/>
          <w:b/>
          <w:color w:val="0D0D0D"/>
          <w:sz w:val="28"/>
        </w:rPr>
        <w:t>пашни, пастбища</w:t>
      </w:r>
      <w:r w:rsidR="00A055D9" w:rsidRPr="00A03F2B">
        <w:rPr>
          <w:rFonts w:ascii="Times New Roman" w:hAnsi="Times New Roman" w:cs="Times New Roman"/>
          <w:b/>
          <w:color w:val="0D0D0D"/>
          <w:sz w:val="28"/>
        </w:rPr>
        <w:t>) (СХ-1)</w:t>
      </w:r>
    </w:p>
    <w:p w:rsidR="00A055D9" w:rsidRDefault="00A055D9" w:rsidP="00A055D9">
      <w:pPr>
        <w:pStyle w:val="Default"/>
        <w:spacing w:line="276" w:lineRule="auto"/>
        <w:jc w:val="both"/>
        <w:rPr>
          <w:sz w:val="28"/>
          <w:szCs w:val="28"/>
        </w:rPr>
      </w:pPr>
      <w:r>
        <w:rPr>
          <w:sz w:val="28"/>
          <w:szCs w:val="28"/>
        </w:rPr>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tcPr>
          <w:p w:rsidR="00A055D9" w:rsidRPr="0006774A"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tcMar>
              <w:left w:w="103" w:type="dxa"/>
            </w:tcMar>
          </w:tcPr>
          <w:p w:rsidR="00A055D9" w:rsidRPr="00C058E3" w:rsidRDefault="00A055D9" w:rsidP="00A055D9">
            <w:pPr>
              <w:pStyle w:val="afd"/>
              <w:spacing w:line="276" w:lineRule="auto"/>
              <w:ind w:left="0" w:firstLine="0"/>
              <w:jc w:val="left"/>
              <w:rPr>
                <w:color w:val="000000"/>
              </w:rPr>
            </w:pPr>
            <w:r>
              <w:rPr>
                <w:color w:val="000000"/>
              </w:rPr>
              <w:t xml:space="preserve">Сельскохозяйственное </w:t>
            </w:r>
            <w:r w:rsidRPr="00C058E3">
              <w:rPr>
                <w:color w:val="000000"/>
              </w:rPr>
              <w:t>использование</w:t>
            </w:r>
          </w:p>
        </w:tc>
        <w:tc>
          <w:tcPr>
            <w:tcW w:w="10852" w:type="dxa"/>
            <w:shd w:val="clear" w:color="auto" w:fill="FFFFFF"/>
            <w:tcMar>
              <w:left w:w="103" w:type="dxa"/>
            </w:tcMar>
          </w:tcPr>
          <w:p w:rsidR="00A055D9" w:rsidRPr="00C058E3" w:rsidRDefault="00A055D9" w:rsidP="00A055D9">
            <w:pPr>
              <w:pStyle w:val="afd"/>
              <w:spacing w:after="0" w:afterAutospacing="0" w:line="276" w:lineRule="auto"/>
              <w:ind w:left="0" w:firstLine="0"/>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Pr>
                <w:color w:val="000000"/>
              </w:rPr>
              <w:t xml:space="preserve"> </w:t>
            </w:r>
            <w:r w:rsidRPr="000826CD">
              <w:rPr>
                <w:rFonts w:eastAsia="Arial Unicode MS"/>
              </w:rPr>
              <w:t>кодами 1.1</w:t>
            </w:r>
            <w:r w:rsidRPr="00C058E3">
              <w:rPr>
                <w:rStyle w:val="apple-converted-space"/>
                <w:color w:val="000000"/>
              </w:rPr>
              <w:t> </w:t>
            </w:r>
            <w:r w:rsidRPr="00C058E3">
              <w:rPr>
                <w:color w:val="000000"/>
              </w:rPr>
              <w:t>-</w:t>
            </w:r>
            <w:r w:rsidRPr="00C058E3">
              <w:rPr>
                <w:rStyle w:val="apple-converted-space"/>
                <w:color w:val="000000"/>
              </w:rPr>
              <w:t> </w:t>
            </w:r>
            <w:r w:rsidRPr="000826CD">
              <w:rPr>
                <w:rFonts w:eastAsia="Arial Unicode MS"/>
              </w:rPr>
              <w:t>1.18</w:t>
            </w:r>
            <w:r w:rsidRPr="00C058E3">
              <w:rPr>
                <w:color w:val="000000"/>
              </w:rPr>
              <w:t xml:space="preserve">, </w:t>
            </w:r>
            <w:r>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в том числе размещение зданий и сооружений, используемых для хранения и переработки сельскохозяйственной продукции</w:t>
            </w:r>
          </w:p>
        </w:tc>
      </w:tr>
      <w:tr w:rsidR="00A055D9" w:rsidRPr="00D46066" w:rsidTr="00A055D9">
        <w:trPr>
          <w:trHeight w:val="249"/>
        </w:trPr>
        <w:tc>
          <w:tcPr>
            <w:tcW w:w="0" w:type="auto"/>
            <w:tcMar>
              <w:left w:w="103" w:type="dxa"/>
            </w:tcMar>
          </w:tcPr>
          <w:p w:rsidR="00A055D9" w:rsidRPr="0006774A"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76" w:type="dxa"/>
            <w:tcMar>
              <w:left w:w="103" w:type="dxa"/>
            </w:tcMar>
          </w:tcPr>
          <w:p w:rsidR="00A055D9" w:rsidRPr="009068D3" w:rsidRDefault="00A055D9" w:rsidP="00A055D9">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A055D9" w:rsidRPr="009068D3" w:rsidRDefault="00A055D9" w:rsidP="00A055D9">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9068D3">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411"/>
        </w:trPr>
        <w:tc>
          <w:tcPr>
            <w:tcW w:w="0" w:type="auto"/>
            <w:tcMar>
              <w:left w:w="103" w:type="dxa"/>
            </w:tcMar>
            <w:vAlign w:val="center"/>
          </w:tcPr>
          <w:p w:rsidR="00A055D9" w:rsidRPr="000826CD" w:rsidRDefault="00A055D9" w:rsidP="00A055D9">
            <w:pPr>
              <w:pStyle w:val="aff"/>
              <w:jc w:val="left"/>
              <w:rPr>
                <w:rFonts w:ascii="Times New Roman" w:hAnsi="Times New Roman"/>
                <w:sz w:val="24"/>
                <w:szCs w:val="24"/>
                <w:lang w:val="ru-RU"/>
              </w:rPr>
            </w:pPr>
            <w:r w:rsidRPr="000826CD">
              <w:rPr>
                <w:rFonts w:ascii="Times New Roman" w:hAnsi="Times New Roman"/>
                <w:sz w:val="24"/>
                <w:szCs w:val="24"/>
                <w:lang w:val="ru-RU"/>
              </w:rPr>
              <w:lastRenderedPageBreak/>
              <w:t>12.0</w:t>
            </w:r>
          </w:p>
        </w:tc>
        <w:tc>
          <w:tcPr>
            <w:tcW w:w="2976" w:type="dxa"/>
            <w:tcMar>
              <w:left w:w="103" w:type="dxa"/>
            </w:tcMar>
            <w:vAlign w:val="center"/>
          </w:tcPr>
          <w:p w:rsidR="00A055D9" w:rsidRPr="000826CD" w:rsidRDefault="00A055D9" w:rsidP="00A055D9">
            <w:pPr>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A055D9" w:rsidRPr="000826CD" w:rsidRDefault="00A055D9" w:rsidP="00A055D9">
            <w:pPr>
              <w:spacing w:before="60" w:after="60"/>
              <w:jc w:val="both"/>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49"/>
        </w:trPr>
        <w:tc>
          <w:tcPr>
            <w:tcW w:w="0" w:type="auto"/>
            <w:tcMar>
              <w:left w:w="103" w:type="dxa"/>
            </w:tcMar>
          </w:tcPr>
          <w:p w:rsidR="00A055D9" w:rsidRPr="009068D3"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974" w:type="dxa"/>
            <w:tcMar>
              <w:left w:w="103" w:type="dxa"/>
            </w:tcMar>
          </w:tcPr>
          <w:p w:rsidR="00A055D9" w:rsidRPr="00B70E58" w:rsidRDefault="00A055D9" w:rsidP="00A055D9">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A055D9" w:rsidRPr="00B70E58" w:rsidRDefault="00A055D9" w:rsidP="00A055D9">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sidRPr="00B70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5D9" w:rsidRDefault="00A055D9" w:rsidP="00A055D9">
      <w:pPr>
        <w:pStyle w:val="12"/>
        <w:rPr>
          <w:rFonts w:ascii="Times New Roman" w:hAnsi="Times New Roman"/>
          <w:sz w:val="28"/>
          <w:szCs w:val="28"/>
        </w:rPr>
      </w:pPr>
    </w:p>
    <w:p w:rsidR="00A055D9" w:rsidRDefault="00A055D9" w:rsidP="00A055D9">
      <w:pPr>
        <w:pStyle w:val="12"/>
        <w:rPr>
          <w:rFonts w:ascii="Times New Roman" w:hAnsi="Times New Roman"/>
          <w:sz w:val="28"/>
          <w:szCs w:val="28"/>
        </w:rPr>
      </w:pPr>
    </w:p>
    <w:p w:rsidR="00A055D9" w:rsidRDefault="00A055D9" w:rsidP="00A055D9">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459"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12"/>
        <w:rPr>
          <w:rFonts w:ascii="Times New Roman" w:hAnsi="Times New Roman"/>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A055D9" w:rsidRPr="00D46066" w:rsidTr="00A055D9">
        <w:trPr>
          <w:trHeight w:val="340"/>
        </w:trPr>
        <w:tc>
          <w:tcPr>
            <w:tcW w:w="0" w:type="auto"/>
            <w:gridSpan w:val="3"/>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924184" w:rsidTr="00A055D9">
        <w:trPr>
          <w:trHeight w:val="340"/>
        </w:trPr>
        <w:tc>
          <w:tcPr>
            <w:tcW w:w="642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A055D9" w:rsidRPr="00D46066"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4173E1" w:rsidRDefault="00A055D9" w:rsidP="00A055D9">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Не менее 3 м</w:t>
            </w:r>
          </w:p>
        </w:tc>
        <w:tc>
          <w:tcPr>
            <w:tcW w:w="4898" w:type="dxa"/>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B43DE0"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A055D9" w:rsidRPr="006D5833" w:rsidRDefault="00A055D9" w:rsidP="00A055D9">
            <w:pPr>
              <w:pStyle w:val="afffff3"/>
              <w:ind w:firstLine="0"/>
              <w:rPr>
                <w:sz w:val="24"/>
              </w:rPr>
            </w:pPr>
          </w:p>
        </w:tc>
      </w:tr>
      <w:tr w:rsidR="00A055D9" w:rsidRPr="00924184" w:rsidTr="00A055D9">
        <w:trPr>
          <w:trHeight w:val="885"/>
        </w:trPr>
        <w:tc>
          <w:tcPr>
            <w:tcW w:w="6423"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A055D9" w:rsidRPr="006D5833"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A055D9" w:rsidRPr="00DB47F9" w:rsidRDefault="00A055D9" w:rsidP="00A055D9">
      <w:pPr>
        <w:pStyle w:val="Default"/>
        <w:rPr>
          <w:b/>
          <w:sz w:val="28"/>
          <w:szCs w:val="28"/>
        </w:rPr>
      </w:pPr>
      <w:r>
        <w:rPr>
          <w:rFonts w:eastAsia="TimesNewRomanPS-BoldMT"/>
          <w:b/>
          <w:bCs/>
          <w:sz w:val="28"/>
          <w:szCs w:val="28"/>
        </w:rPr>
        <w:t>Примечания:</w:t>
      </w:r>
    </w:p>
    <w:p w:rsidR="00A055D9" w:rsidRPr="00AD0849" w:rsidRDefault="00A055D9" w:rsidP="00A055D9">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поверхности земли.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A055D9" w:rsidRPr="00A03F2B"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36.12</w:t>
      </w:r>
      <w:r w:rsidR="00A055D9" w:rsidRPr="00A03F2B">
        <w:rPr>
          <w:rFonts w:ascii="Times New Roman" w:hAnsi="Times New Roman" w:cs="Times New Roman"/>
          <w:b/>
          <w:color w:val="0D0D0D"/>
          <w:sz w:val="28"/>
        </w:rPr>
        <w:t>. Зона объектов сельскохозяйственного использования</w:t>
      </w:r>
      <w:r w:rsidR="00A055D9">
        <w:rPr>
          <w:rFonts w:ascii="Times New Roman" w:hAnsi="Times New Roman" w:cs="Times New Roman"/>
          <w:b/>
          <w:color w:val="0D0D0D"/>
          <w:sz w:val="28"/>
        </w:rPr>
        <w:t xml:space="preserve"> (производство с/х продукции, рыболовство)</w:t>
      </w:r>
      <w:r w:rsidR="00A055D9" w:rsidRPr="00A03F2B">
        <w:rPr>
          <w:rFonts w:ascii="Times New Roman" w:hAnsi="Times New Roman" w:cs="Times New Roman"/>
          <w:b/>
          <w:color w:val="0D0D0D"/>
          <w:sz w:val="28"/>
        </w:rPr>
        <w:t xml:space="preserve"> (СХ-2)</w:t>
      </w:r>
    </w:p>
    <w:p w:rsidR="00A055D9" w:rsidRDefault="00A055D9" w:rsidP="00A055D9">
      <w:pPr>
        <w:pStyle w:val="Default"/>
        <w:jc w:val="both"/>
        <w:rPr>
          <w:sz w:val="28"/>
          <w:szCs w:val="28"/>
        </w:rPr>
      </w:pP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w:t>
      </w:r>
    </w:p>
    <w:p w:rsidR="00A055D9" w:rsidRDefault="00A055D9" w:rsidP="00A055D9">
      <w:pPr>
        <w:pStyle w:val="24"/>
        <w:tabs>
          <w:tab w:val="left" w:pos="142"/>
        </w:tabs>
        <w:jc w:val="center"/>
        <w:rPr>
          <w:rFonts w:ascii="Times New Roman" w:hAnsi="Times New Roman"/>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A055D9" w:rsidRPr="00924184" w:rsidTr="00A055D9">
        <w:tc>
          <w:tcPr>
            <w:tcW w:w="0" w:type="auto"/>
            <w:shd w:val="clear" w:color="auto" w:fill="F2F2F2"/>
            <w:tcMar>
              <w:left w:w="103" w:type="dxa"/>
            </w:tcMar>
            <w:vAlign w:val="center"/>
          </w:tcPr>
          <w:p w:rsidR="00A055D9" w:rsidRPr="004173E1" w:rsidRDefault="00A055D9" w:rsidP="00A055D9">
            <w:pPr>
              <w:pStyle w:val="aff"/>
              <w:jc w:val="center"/>
              <w:rPr>
                <w:rFonts w:ascii="Times New Roman" w:hAnsi="Times New Roman" w:cs="Times New Roman"/>
                <w:b/>
                <w:sz w:val="24"/>
                <w:szCs w:val="24"/>
              </w:rPr>
            </w:pPr>
            <w:r w:rsidRPr="004173E1">
              <w:rPr>
                <w:rFonts w:ascii="Times New Roman" w:hAnsi="Times New Roman" w:cs="Times New Roman"/>
                <w:b/>
                <w:sz w:val="24"/>
                <w:szCs w:val="24"/>
              </w:rPr>
              <w:t>Код</w:t>
            </w:r>
          </w:p>
        </w:tc>
        <w:tc>
          <w:tcPr>
            <w:tcW w:w="2976" w:type="dxa"/>
            <w:shd w:val="clear" w:color="auto" w:fill="F2F2F2"/>
            <w:tcMar>
              <w:left w:w="103" w:type="dxa"/>
            </w:tcMar>
            <w:vAlign w:val="center"/>
          </w:tcPr>
          <w:p w:rsidR="00A055D9" w:rsidRPr="004173E1" w:rsidRDefault="00A055D9" w:rsidP="00A055D9">
            <w:pPr>
              <w:pStyle w:val="aff"/>
              <w:jc w:val="left"/>
              <w:rPr>
                <w:rFonts w:ascii="Times New Roman" w:hAnsi="Times New Roman" w:cs="Times New Roman"/>
                <w:b/>
                <w:sz w:val="24"/>
                <w:szCs w:val="24"/>
              </w:rPr>
            </w:pPr>
            <w:r w:rsidRPr="004173E1">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A055D9" w:rsidRPr="004173E1" w:rsidRDefault="00A055D9" w:rsidP="00A055D9">
            <w:pPr>
              <w:pStyle w:val="aff"/>
              <w:jc w:val="left"/>
              <w:rPr>
                <w:rFonts w:ascii="Times New Roman" w:hAnsi="Times New Roman" w:cs="Times New Roman"/>
                <w:b/>
                <w:sz w:val="24"/>
                <w:szCs w:val="24"/>
                <w:lang w:val="ru-RU"/>
              </w:rPr>
            </w:pPr>
            <w:r w:rsidRPr="004173E1">
              <w:rPr>
                <w:rFonts w:ascii="Times New Roman" w:hAnsi="Times New Roman" w:cs="Times New Roman"/>
                <w:b/>
                <w:sz w:val="24"/>
                <w:szCs w:val="24"/>
                <w:lang w:val="ru-RU"/>
              </w:rPr>
              <w:t>Описание</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1.7</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1.8</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1.9</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1.10</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 xml:space="preserve">размещение зданий, сооружений, используемых для содержания и разведения животных, </w:t>
            </w:r>
            <w:r w:rsidRPr="004173E1">
              <w:rPr>
                <w:rFonts w:ascii="Times New Roman" w:hAnsi="Times New Roman" w:cs="Times New Roman"/>
                <w:sz w:val="24"/>
                <w:szCs w:val="24"/>
                <w:lang w:val="ru-RU"/>
              </w:rPr>
              <w:lastRenderedPageBreak/>
              <w:t>производства, хранения и первичной переработки продукции птицеводства;</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1.11</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свиней;</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4173E1" w:rsidRDefault="00A055D9" w:rsidP="00A055D9">
            <w:pPr>
              <w:pStyle w:val="aff"/>
              <w:jc w:val="left"/>
              <w:rPr>
                <w:rFonts w:ascii="Times New Roman" w:hAnsi="Times New Roman" w:cs="Times New Roman"/>
                <w:sz w:val="24"/>
                <w:szCs w:val="24"/>
              </w:rPr>
            </w:pPr>
            <w:r w:rsidRPr="004173E1">
              <w:rPr>
                <w:rFonts w:ascii="Times New Roman" w:hAnsi="Times New Roman" w:cs="Times New Roman"/>
                <w:sz w:val="24"/>
                <w:szCs w:val="24"/>
              </w:rPr>
              <w:t>1.12</w:t>
            </w:r>
          </w:p>
        </w:tc>
        <w:tc>
          <w:tcPr>
            <w:tcW w:w="2976" w:type="dxa"/>
            <w:tcMar>
              <w:left w:w="103" w:type="dxa"/>
            </w:tcMar>
            <w:vAlign w:val="center"/>
          </w:tcPr>
          <w:p w:rsidR="00A055D9" w:rsidRPr="004173E1" w:rsidRDefault="00A055D9" w:rsidP="00A055D9">
            <w:pPr>
              <w:pStyle w:val="aff"/>
              <w:jc w:val="left"/>
              <w:rPr>
                <w:rFonts w:ascii="Times New Roman" w:hAnsi="Times New Roman" w:cs="Times New Roman"/>
                <w:sz w:val="24"/>
                <w:szCs w:val="24"/>
              </w:rPr>
            </w:pPr>
            <w:r w:rsidRPr="004173E1">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A055D9" w:rsidRPr="00D46066" w:rsidTr="00A055D9">
        <w:trPr>
          <w:trHeight w:val="249"/>
        </w:trPr>
        <w:tc>
          <w:tcPr>
            <w:tcW w:w="0" w:type="auto"/>
            <w:tcMar>
              <w:left w:w="103" w:type="dxa"/>
            </w:tcMar>
            <w:vAlign w:val="center"/>
          </w:tcPr>
          <w:p w:rsidR="00A055D9" w:rsidRPr="004173E1" w:rsidRDefault="00A055D9" w:rsidP="00A055D9">
            <w:pPr>
              <w:pStyle w:val="aff"/>
              <w:jc w:val="left"/>
              <w:rPr>
                <w:rFonts w:ascii="Times New Roman" w:hAnsi="Times New Roman" w:cs="Times New Roman"/>
                <w:sz w:val="24"/>
                <w:szCs w:val="24"/>
              </w:rPr>
            </w:pPr>
            <w:r w:rsidRPr="004173E1">
              <w:rPr>
                <w:rFonts w:ascii="Times New Roman" w:hAnsi="Times New Roman" w:cs="Times New Roman"/>
                <w:sz w:val="24"/>
                <w:szCs w:val="24"/>
              </w:rPr>
              <w:t>1.13</w:t>
            </w:r>
          </w:p>
        </w:tc>
        <w:tc>
          <w:tcPr>
            <w:tcW w:w="2976" w:type="dxa"/>
            <w:tcMar>
              <w:left w:w="103" w:type="dxa"/>
            </w:tcMar>
            <w:vAlign w:val="center"/>
          </w:tcPr>
          <w:p w:rsidR="00A055D9" w:rsidRPr="004173E1" w:rsidRDefault="00A055D9" w:rsidP="00A055D9">
            <w:pPr>
              <w:pStyle w:val="aff"/>
              <w:jc w:val="left"/>
              <w:rPr>
                <w:rFonts w:ascii="Times New Roman" w:hAnsi="Times New Roman" w:cs="Times New Roman"/>
                <w:sz w:val="24"/>
                <w:szCs w:val="24"/>
              </w:rPr>
            </w:pPr>
            <w:r w:rsidRPr="004173E1">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1.14</w:t>
            </w:r>
          </w:p>
        </w:tc>
        <w:tc>
          <w:tcPr>
            <w:tcW w:w="2976" w:type="dxa"/>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1.15</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lang w:val="ru-RU"/>
              </w:rPr>
            </w:pPr>
            <w:r w:rsidRPr="004173E1">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5D9" w:rsidRPr="00D46066" w:rsidTr="00A055D9">
        <w:trPr>
          <w:trHeight w:val="249"/>
        </w:trPr>
        <w:tc>
          <w:tcPr>
            <w:tcW w:w="0" w:type="auto"/>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1.17</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1.18</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1.7</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A055D9" w:rsidRPr="00D46066" w:rsidTr="00A055D9">
        <w:trPr>
          <w:trHeight w:val="249"/>
        </w:trPr>
        <w:tc>
          <w:tcPr>
            <w:tcW w:w="0" w:type="auto"/>
            <w:tcMar>
              <w:left w:w="103" w:type="dxa"/>
            </w:tcMar>
            <w:vAlign w:val="center"/>
          </w:tcPr>
          <w:p w:rsidR="00A055D9" w:rsidRPr="004173E1" w:rsidRDefault="00A055D9" w:rsidP="00A055D9">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3.1</w:t>
            </w:r>
          </w:p>
        </w:tc>
        <w:tc>
          <w:tcPr>
            <w:tcW w:w="2976" w:type="dxa"/>
            <w:tcMar>
              <w:left w:w="103" w:type="dxa"/>
            </w:tcMar>
            <w:vAlign w:val="center"/>
          </w:tcPr>
          <w:p w:rsidR="00A055D9" w:rsidRPr="004173E1" w:rsidRDefault="00A055D9" w:rsidP="00A055D9">
            <w:pPr>
              <w:rPr>
                <w:rFonts w:ascii="Times New Roman" w:hAnsi="Times New Roman" w:cs="Times New Roman"/>
                <w:sz w:val="24"/>
                <w:szCs w:val="24"/>
              </w:rPr>
            </w:pPr>
            <w:r w:rsidRPr="004173E1">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A055D9" w:rsidRPr="004173E1" w:rsidRDefault="00A055D9" w:rsidP="00A055D9">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411"/>
        </w:trPr>
        <w:tc>
          <w:tcPr>
            <w:tcW w:w="0" w:type="auto"/>
            <w:tcMar>
              <w:left w:w="103" w:type="dxa"/>
            </w:tcMar>
            <w:vAlign w:val="center"/>
          </w:tcPr>
          <w:p w:rsidR="00A055D9" w:rsidRPr="004173E1" w:rsidRDefault="00A055D9" w:rsidP="00A055D9">
            <w:pPr>
              <w:pStyle w:val="aff"/>
              <w:jc w:val="left"/>
              <w:rPr>
                <w:rFonts w:ascii="Times New Roman" w:hAnsi="Times New Roman" w:cs="Times New Roman"/>
                <w:sz w:val="24"/>
                <w:szCs w:val="24"/>
                <w:lang w:val="ru-RU"/>
              </w:rPr>
            </w:pPr>
            <w:r w:rsidRPr="004173E1">
              <w:rPr>
                <w:rFonts w:ascii="Times New Roman" w:hAnsi="Times New Roman" w:cs="Times New Roman"/>
                <w:sz w:val="24"/>
                <w:szCs w:val="24"/>
                <w:lang w:val="ru-RU"/>
              </w:rPr>
              <w:t>12.0</w:t>
            </w:r>
          </w:p>
        </w:tc>
        <w:tc>
          <w:tcPr>
            <w:tcW w:w="2976" w:type="dxa"/>
            <w:tcMar>
              <w:left w:w="103" w:type="dxa"/>
            </w:tcMar>
            <w:vAlign w:val="center"/>
          </w:tcPr>
          <w:p w:rsidR="00A055D9" w:rsidRPr="004173E1" w:rsidRDefault="00A055D9" w:rsidP="00A055D9">
            <w:pPr>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A055D9" w:rsidRPr="004173E1" w:rsidRDefault="00A055D9" w:rsidP="00A055D9">
            <w:pPr>
              <w:spacing w:before="60" w:after="60"/>
              <w:jc w:val="both"/>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 xml:space="preserve">Условно-разрешенные виды разрешенного </w:t>
            </w:r>
            <w:r w:rsidRPr="00924184">
              <w:rPr>
                <w:rFonts w:ascii="Times New Roman" w:hAnsi="Times New Roman"/>
                <w:b/>
                <w:sz w:val="24"/>
                <w:szCs w:val="24"/>
                <w:lang w:val="ru-RU"/>
              </w:rPr>
              <w:lastRenderedPageBreak/>
              <w:t>использования</w:t>
            </w:r>
          </w:p>
        </w:tc>
        <w:tc>
          <w:tcPr>
            <w:tcW w:w="10858"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lastRenderedPageBreak/>
              <w:t>Описание</w:t>
            </w:r>
          </w:p>
        </w:tc>
      </w:tr>
      <w:tr w:rsidR="00A055D9" w:rsidRPr="00D46066" w:rsidTr="00A055D9">
        <w:trPr>
          <w:trHeight w:val="249"/>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6.9</w:t>
            </w:r>
          </w:p>
        </w:tc>
        <w:tc>
          <w:tcPr>
            <w:tcW w:w="2974" w:type="dxa"/>
            <w:tcMar>
              <w:left w:w="103" w:type="dxa"/>
            </w:tcMar>
            <w:vAlign w:val="center"/>
          </w:tcPr>
          <w:p w:rsidR="00A055D9" w:rsidRPr="00924184" w:rsidRDefault="00A055D9" w:rsidP="00A055D9">
            <w:pPr>
              <w:pStyle w:val="aff"/>
              <w:jc w:val="center"/>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459"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A055D9" w:rsidRPr="00D46066" w:rsidTr="00A055D9">
        <w:trPr>
          <w:trHeight w:val="340"/>
        </w:trPr>
        <w:tc>
          <w:tcPr>
            <w:tcW w:w="0" w:type="auto"/>
            <w:gridSpan w:val="3"/>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924184" w:rsidTr="00A055D9">
        <w:trPr>
          <w:trHeight w:val="340"/>
        </w:trPr>
        <w:tc>
          <w:tcPr>
            <w:tcW w:w="642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A055D9" w:rsidRPr="004173E1"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4173E1"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w:t>
            </w:r>
            <w:r w:rsidRPr="00B43DE0">
              <w:rPr>
                <w:rFonts w:ascii="Times New Roman" w:hAnsi="Times New Roman"/>
                <w:sz w:val="24"/>
                <w:szCs w:val="24"/>
                <w:lang w:val="ru-RU"/>
              </w:rPr>
              <w:lastRenderedPageBreak/>
              <w:t>строений, сооружений, за пределами которых запрещено строительство зданий, строений, сооружений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lastRenderedPageBreak/>
              <w:t>Не менее 3 м</w:t>
            </w:r>
          </w:p>
        </w:tc>
        <w:tc>
          <w:tcPr>
            <w:tcW w:w="4898" w:type="dxa"/>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lastRenderedPageBreak/>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B43DE0"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A055D9" w:rsidRPr="006D5833" w:rsidRDefault="00A055D9" w:rsidP="00A055D9">
            <w:pPr>
              <w:pStyle w:val="afffff3"/>
              <w:ind w:firstLine="0"/>
              <w:rPr>
                <w:sz w:val="24"/>
              </w:rPr>
            </w:pPr>
          </w:p>
        </w:tc>
      </w:tr>
      <w:tr w:rsidR="00A055D9" w:rsidRPr="00924184" w:rsidTr="00A055D9">
        <w:trPr>
          <w:trHeight w:val="885"/>
        </w:trPr>
        <w:tc>
          <w:tcPr>
            <w:tcW w:w="6423"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A055D9" w:rsidRPr="006D5833"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A055D9" w:rsidRPr="00A03F2B"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36.13</w:t>
      </w:r>
      <w:r w:rsidR="00A055D9" w:rsidRPr="00A03F2B">
        <w:rPr>
          <w:rFonts w:ascii="Times New Roman" w:hAnsi="Times New Roman" w:cs="Times New Roman"/>
          <w:b/>
          <w:color w:val="0D0D0D"/>
          <w:sz w:val="28"/>
        </w:rPr>
        <w:t>. Зона кладбищ (СК)</w:t>
      </w:r>
    </w:p>
    <w:p w:rsidR="00A055D9" w:rsidRPr="00034EE1" w:rsidRDefault="00A055D9" w:rsidP="00A055D9">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A055D9" w:rsidRPr="00034EE1" w:rsidRDefault="00A055D9" w:rsidP="00A055D9">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A055D9" w:rsidRPr="00034EE1" w:rsidRDefault="00A055D9" w:rsidP="00A055D9">
      <w:pPr>
        <w:pStyle w:val="24"/>
        <w:ind w:firstLine="284"/>
        <w:rPr>
          <w:rFonts w:ascii="Times New Roman" w:hAnsi="Times New Roman"/>
          <w:sz w:val="28"/>
          <w:szCs w:val="28"/>
        </w:rPr>
      </w:pPr>
      <w:r w:rsidRPr="00034EE1">
        <w:rPr>
          <w:rFonts w:ascii="Times New Roman" w:hAnsi="Times New Roman"/>
          <w:sz w:val="28"/>
          <w:szCs w:val="2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055D9" w:rsidRPr="00034EE1" w:rsidRDefault="00A055D9" w:rsidP="00A055D9">
      <w:pPr>
        <w:pStyle w:val="24"/>
        <w:ind w:firstLine="284"/>
        <w:rPr>
          <w:rFonts w:ascii="Times New Roman" w:hAnsi="Times New Roman"/>
          <w:sz w:val="28"/>
          <w:szCs w:val="28"/>
        </w:rPr>
      </w:pPr>
      <w:r w:rsidRPr="00034EE1">
        <w:rPr>
          <w:rFonts w:ascii="Times New Roman" w:hAnsi="Times New Roman"/>
          <w:sz w:val="28"/>
          <w:szCs w:val="28"/>
        </w:rPr>
        <w:lastRenderedPageBreak/>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A055D9" w:rsidRDefault="00A055D9" w:rsidP="00A055D9">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A055D9" w:rsidRDefault="00A055D9" w:rsidP="00A055D9">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135"/>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055D9" w:rsidRPr="00D46066" w:rsidTr="00A055D9">
        <w:trPr>
          <w:trHeight w:val="291"/>
        </w:trPr>
        <w:tc>
          <w:tcPr>
            <w:tcW w:w="0" w:type="auto"/>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A055D9" w:rsidRDefault="00A055D9" w:rsidP="00A055D9">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76"/>
        <w:gridCol w:w="10858"/>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A055D9" w:rsidRPr="007923B6" w:rsidRDefault="00A055D9" w:rsidP="00A055D9">
            <w:pPr>
              <w:autoSpaceDE w:val="0"/>
              <w:autoSpaceDN w:val="0"/>
              <w:adjustRightInd w:val="0"/>
              <w:jc w:val="both"/>
              <w:rPr>
                <w:rFonts w:ascii="Times New Roman" w:hAnsi="Times New Roman" w:cs="Times New Roman"/>
                <w:color w:val="000000"/>
                <w:sz w:val="24"/>
                <w:szCs w:val="24"/>
              </w:rPr>
            </w:pPr>
            <w:r w:rsidRPr="007923B6">
              <w:rPr>
                <w:rFonts w:ascii="Times New Roman" w:hAnsi="Times New Roman" w:cs="Times New Roman"/>
                <w:color w:val="000000"/>
                <w:sz w:val="24"/>
                <w:szCs w:val="24"/>
              </w:rPr>
              <w:lastRenderedPageBreak/>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A055D9" w:rsidRPr="007923B6" w:rsidRDefault="00A055D9" w:rsidP="00A055D9">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A055D9" w:rsidRPr="007923B6" w:rsidRDefault="00A055D9" w:rsidP="00A055D9">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055D9" w:rsidRDefault="00A055D9" w:rsidP="00A055D9">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317"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24"/>
        <w:tabs>
          <w:tab w:val="left" w:pos="142"/>
        </w:tabs>
        <w:jc w:val="center"/>
        <w:rPr>
          <w:rFonts w:ascii="Times New Roman" w:hAnsi="Times New Roman"/>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A055D9" w:rsidRPr="00D46066" w:rsidTr="00A055D9">
        <w:trPr>
          <w:trHeight w:val="340"/>
        </w:trPr>
        <w:tc>
          <w:tcPr>
            <w:tcW w:w="14283" w:type="dxa"/>
            <w:gridSpan w:val="3"/>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924184" w:rsidTr="00A055D9">
        <w:trPr>
          <w:trHeight w:val="340"/>
        </w:trPr>
        <w:tc>
          <w:tcPr>
            <w:tcW w:w="4111"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A055D9" w:rsidRPr="00D46066" w:rsidTr="00A055D9">
        <w:trPr>
          <w:trHeight w:val="1707"/>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rPr>
              <w:t>Не более 20</w:t>
            </w:r>
            <w:r w:rsidRPr="00924184">
              <w:rPr>
                <w:rFonts w:ascii="Times New Roman" w:hAnsi="Times New Roman"/>
                <w:sz w:val="24"/>
                <w:szCs w:val="24"/>
              </w:rPr>
              <w:t xml:space="preserve"> га</w:t>
            </w:r>
          </w:p>
        </w:tc>
        <w:tc>
          <w:tcPr>
            <w:tcW w:w="6912" w:type="dxa"/>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A055D9" w:rsidRPr="00924184" w:rsidTr="00A055D9">
        <w:trPr>
          <w:trHeight w:val="1707"/>
        </w:trPr>
        <w:tc>
          <w:tcPr>
            <w:tcW w:w="4111"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A055D9" w:rsidRPr="001548B0"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765"/>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706"/>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1707"/>
        </w:trPr>
        <w:tc>
          <w:tcPr>
            <w:tcW w:w="4111"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D46066" w:rsidTr="00A055D9">
        <w:trPr>
          <w:trHeight w:val="340"/>
        </w:trPr>
        <w:tc>
          <w:tcPr>
            <w:tcW w:w="14283" w:type="dxa"/>
            <w:gridSpan w:val="3"/>
            <w:tcMar>
              <w:left w:w="103" w:type="dxa"/>
            </w:tcMar>
            <w:vAlign w:val="center"/>
          </w:tcPr>
          <w:p w:rsidR="00A055D9" w:rsidRPr="006D5833" w:rsidRDefault="00A055D9" w:rsidP="00A055D9">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A055D9" w:rsidRPr="00924184" w:rsidTr="00A055D9">
        <w:trPr>
          <w:trHeight w:val="340"/>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до 70% общей площади кладбища</w:t>
            </w:r>
          </w:p>
        </w:tc>
        <w:tc>
          <w:tcPr>
            <w:tcW w:w="6912" w:type="dxa"/>
            <w:vAlign w:val="center"/>
          </w:tcPr>
          <w:p w:rsidR="00A055D9" w:rsidRPr="000202A0" w:rsidRDefault="00A055D9" w:rsidP="00A055D9">
            <w:pPr>
              <w:pStyle w:val="afffff3"/>
              <w:ind w:firstLine="0"/>
              <w:rPr>
                <w:sz w:val="24"/>
              </w:rPr>
            </w:pPr>
          </w:p>
        </w:tc>
      </w:tr>
      <w:tr w:rsidR="00A055D9" w:rsidRPr="00D46066" w:rsidTr="00A055D9">
        <w:trPr>
          <w:trHeight w:val="340"/>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зелёных насаждений (деревьев и кустарников)</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A055D9" w:rsidRPr="000202A0" w:rsidRDefault="00A055D9" w:rsidP="00A055D9">
            <w:pPr>
              <w:pStyle w:val="afffff3"/>
              <w:ind w:firstLine="0"/>
              <w:rPr>
                <w:sz w:val="24"/>
              </w:rPr>
            </w:pPr>
          </w:p>
        </w:tc>
      </w:tr>
      <w:tr w:rsidR="00A055D9" w:rsidRPr="00924184" w:rsidTr="00A055D9">
        <w:trPr>
          <w:trHeight w:val="113"/>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A055D9" w:rsidRPr="00924184" w:rsidRDefault="00A055D9" w:rsidP="00A055D9">
            <w:pPr>
              <w:pStyle w:val="aff"/>
              <w:jc w:val="left"/>
              <w:rPr>
                <w:rFonts w:ascii="Times New Roman" w:hAnsi="Times New Roman"/>
                <w:sz w:val="24"/>
                <w:szCs w:val="24"/>
              </w:rPr>
            </w:pPr>
          </w:p>
        </w:tc>
      </w:tr>
      <w:tr w:rsidR="00A055D9" w:rsidRPr="00924184" w:rsidTr="00A055D9">
        <w:trPr>
          <w:trHeight w:val="113"/>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Расстояние от красной линии улиц, проездов</w:t>
            </w:r>
          </w:p>
        </w:tc>
        <w:tc>
          <w:tcPr>
            <w:tcW w:w="3260" w:type="dxa"/>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A055D9" w:rsidRPr="00924184" w:rsidRDefault="00A055D9" w:rsidP="00A055D9">
            <w:pPr>
              <w:pStyle w:val="aff"/>
              <w:jc w:val="left"/>
              <w:rPr>
                <w:rFonts w:ascii="Times New Roman" w:hAnsi="Times New Roman"/>
                <w:sz w:val="24"/>
                <w:szCs w:val="24"/>
              </w:rPr>
            </w:pPr>
          </w:p>
        </w:tc>
      </w:tr>
    </w:tbl>
    <w:p w:rsidR="00A055D9" w:rsidRDefault="00A055D9" w:rsidP="00A055D9">
      <w:pPr>
        <w:pStyle w:val="Default"/>
        <w:jc w:val="both"/>
        <w:rPr>
          <w:sz w:val="28"/>
          <w:szCs w:val="28"/>
        </w:rPr>
      </w:pPr>
    </w:p>
    <w:p w:rsidR="00A055D9" w:rsidRPr="00AD0849" w:rsidRDefault="00A055D9" w:rsidP="00A055D9">
      <w:pPr>
        <w:pStyle w:val="Default"/>
        <w:jc w:val="both"/>
        <w:rPr>
          <w:sz w:val="28"/>
          <w:szCs w:val="28"/>
        </w:rPr>
      </w:pPr>
      <w:r>
        <w:rPr>
          <w:sz w:val="28"/>
          <w:szCs w:val="28"/>
        </w:rPr>
        <w:t>Примечание:</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до 10 га – не менее 100 м;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машино–мест на 1 гектар территории участка кладбищ;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машино–мест на 1гектар территории участка крематория.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A055D9" w:rsidRPr="004173E1" w:rsidRDefault="00A055D9" w:rsidP="00A055D9">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A055D9"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36.14</w:t>
      </w:r>
      <w:r w:rsidR="00A055D9">
        <w:rPr>
          <w:rFonts w:ascii="Times New Roman" w:hAnsi="Times New Roman" w:cs="Times New Roman"/>
          <w:b/>
          <w:color w:val="0D0D0D"/>
          <w:sz w:val="28"/>
        </w:rPr>
        <w:t>. Полигонов ТКО (СН-2)</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A055D9" w:rsidRPr="00D46066" w:rsidTr="00A055D9">
        <w:trPr>
          <w:trHeight w:val="291"/>
        </w:trPr>
        <w:tc>
          <w:tcPr>
            <w:tcW w:w="0" w:type="auto"/>
            <w:tcMar>
              <w:left w:w="103" w:type="dxa"/>
            </w:tcMar>
          </w:tcPr>
          <w:p w:rsidR="00A055D9" w:rsidRPr="00E12767" w:rsidRDefault="00A055D9" w:rsidP="00A055D9">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A055D9" w:rsidRPr="00E12767" w:rsidRDefault="00A055D9" w:rsidP="00A055D9">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A055D9" w:rsidRPr="00E12767" w:rsidRDefault="00A055D9" w:rsidP="00A055D9">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A055D9" w:rsidRDefault="00A055D9" w:rsidP="00A055D9">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924184" w:rsidTr="00A055D9">
        <w:trPr>
          <w:trHeight w:val="411"/>
        </w:trPr>
        <w:tc>
          <w:tcPr>
            <w:tcW w:w="14317" w:type="dxa"/>
            <w:gridSpan w:val="3"/>
            <w:tcMar>
              <w:left w:w="103" w:type="dxa"/>
            </w:tcMar>
            <w:vAlign w:val="center"/>
          </w:tcPr>
          <w:p w:rsidR="00A055D9" w:rsidRPr="00924184" w:rsidRDefault="00A055D9" w:rsidP="00A055D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055D9" w:rsidRDefault="00A055D9" w:rsidP="00A055D9">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A055D9" w:rsidRPr="00924184" w:rsidTr="00A055D9">
        <w:tc>
          <w:tcPr>
            <w:tcW w:w="0" w:type="auto"/>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055D9" w:rsidRPr="00D46066" w:rsidTr="00A055D9">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A055D9" w:rsidRPr="0006774A" w:rsidRDefault="00A055D9" w:rsidP="00A055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A055D9" w:rsidRPr="009068D3" w:rsidRDefault="00A055D9" w:rsidP="00A055D9">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A055D9" w:rsidRPr="009068D3" w:rsidRDefault="00A055D9" w:rsidP="00A055D9">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9068D3">
              <w:rPr>
                <w:rFonts w:ascii="Times New Roman" w:hAnsi="Times New Roman" w:cs="Times New Roman"/>
                <w:sz w:val="24"/>
                <w:szCs w:val="24"/>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A055D9" w:rsidRPr="00924184" w:rsidRDefault="00A055D9" w:rsidP="00A055D9">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A055D9" w:rsidRPr="00924184" w:rsidRDefault="00A055D9" w:rsidP="00A055D9">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Default="00A055D9" w:rsidP="00A055D9">
      <w:pPr>
        <w:pStyle w:val="24"/>
        <w:spacing w:before="0"/>
        <w:ind w:firstLine="284"/>
        <w:rPr>
          <w:rFonts w:ascii="Times New Roman" w:hAnsi="Times New Roman"/>
          <w:bCs/>
          <w:color w:val="0D0D0D"/>
          <w:sz w:val="28"/>
          <w:szCs w:val="28"/>
        </w:rPr>
      </w:pP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A055D9" w:rsidRPr="00D46066" w:rsidTr="00A055D9">
        <w:trPr>
          <w:trHeight w:val="340"/>
        </w:trPr>
        <w:tc>
          <w:tcPr>
            <w:tcW w:w="14283" w:type="dxa"/>
            <w:gridSpan w:val="3"/>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924184" w:rsidTr="00A055D9">
        <w:trPr>
          <w:trHeight w:val="340"/>
        </w:trPr>
        <w:tc>
          <w:tcPr>
            <w:tcW w:w="4111"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A055D9" w:rsidRPr="00837003" w:rsidTr="00A055D9">
        <w:trPr>
          <w:trHeight w:val="1707"/>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A055D9" w:rsidRPr="0016321D"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1707"/>
        </w:trPr>
        <w:tc>
          <w:tcPr>
            <w:tcW w:w="4111"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A055D9" w:rsidRPr="001548B0"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765"/>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706"/>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D46066" w:rsidTr="00A055D9">
        <w:trPr>
          <w:trHeight w:val="1707"/>
        </w:trPr>
        <w:tc>
          <w:tcPr>
            <w:tcW w:w="4111"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16321D" w:rsidTr="00A055D9">
        <w:trPr>
          <w:trHeight w:val="556"/>
        </w:trPr>
        <w:tc>
          <w:tcPr>
            <w:tcW w:w="4111" w:type="dxa"/>
            <w:tcMar>
              <w:left w:w="103" w:type="dxa"/>
            </w:tcMar>
            <w:vAlign w:val="center"/>
          </w:tcPr>
          <w:p w:rsidR="00A055D9" w:rsidRPr="0016321D" w:rsidRDefault="00A055D9" w:rsidP="00A055D9">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3260" w:type="dxa"/>
          </w:tcPr>
          <w:p w:rsidR="00A055D9" w:rsidRPr="0016321D" w:rsidRDefault="00A055D9" w:rsidP="00A055D9">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16321D" w:rsidTr="00A055D9">
        <w:trPr>
          <w:trHeight w:val="556"/>
        </w:trPr>
        <w:tc>
          <w:tcPr>
            <w:tcW w:w="4111" w:type="dxa"/>
            <w:tcMar>
              <w:left w:w="103" w:type="dxa"/>
            </w:tcMar>
            <w:vAlign w:val="center"/>
          </w:tcPr>
          <w:p w:rsidR="00A055D9" w:rsidRPr="0016321D" w:rsidRDefault="00A055D9" w:rsidP="00A055D9">
            <w:pPr>
              <w:pStyle w:val="aff"/>
              <w:jc w:val="left"/>
              <w:rPr>
                <w:rFonts w:ascii="Times New Roman" w:hAnsi="Times New Roman"/>
                <w:sz w:val="24"/>
                <w:szCs w:val="24"/>
                <w:lang w:val="ru-RU"/>
              </w:rPr>
            </w:pPr>
            <w:r w:rsidRPr="0016321D">
              <w:rPr>
                <w:rFonts w:ascii="Times New Roman" w:hAnsi="Times New Roman"/>
                <w:sz w:val="24"/>
                <w:szCs w:val="24"/>
                <w:lang w:val="ru-RU"/>
              </w:rPr>
              <w:t>хозяйственная зона</w:t>
            </w:r>
          </w:p>
        </w:tc>
        <w:tc>
          <w:tcPr>
            <w:tcW w:w="3260" w:type="dxa"/>
          </w:tcPr>
          <w:p w:rsidR="00A055D9" w:rsidRPr="0016321D" w:rsidRDefault="00A055D9" w:rsidP="00A055D9">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6912" w:type="dxa"/>
            <w:vAlign w:val="center"/>
          </w:tcPr>
          <w:p w:rsidR="00A055D9" w:rsidRPr="00924184" w:rsidRDefault="00A055D9" w:rsidP="00A055D9">
            <w:pPr>
              <w:pStyle w:val="aff"/>
              <w:rPr>
                <w:rFonts w:ascii="Times New Roman" w:hAnsi="Times New Roman"/>
                <w:sz w:val="24"/>
                <w:szCs w:val="24"/>
                <w:lang w:val="ru-RU"/>
              </w:rPr>
            </w:pPr>
          </w:p>
        </w:tc>
      </w:tr>
      <w:tr w:rsidR="00A055D9" w:rsidRPr="00D46066" w:rsidTr="00A055D9">
        <w:trPr>
          <w:trHeight w:val="340"/>
        </w:trPr>
        <w:tc>
          <w:tcPr>
            <w:tcW w:w="14283" w:type="dxa"/>
            <w:gridSpan w:val="3"/>
            <w:tcMar>
              <w:left w:w="103" w:type="dxa"/>
            </w:tcMar>
            <w:vAlign w:val="center"/>
          </w:tcPr>
          <w:p w:rsidR="00A055D9" w:rsidRPr="006D5833" w:rsidRDefault="00A055D9" w:rsidP="00A055D9">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A055D9" w:rsidRPr="00924184" w:rsidTr="00A055D9">
        <w:trPr>
          <w:trHeight w:val="340"/>
        </w:trPr>
        <w:tc>
          <w:tcPr>
            <w:tcW w:w="4111"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A055D9" w:rsidRPr="000202A0" w:rsidRDefault="00A055D9" w:rsidP="00A055D9">
            <w:pPr>
              <w:pStyle w:val="afffff3"/>
              <w:ind w:firstLine="0"/>
              <w:rPr>
                <w:sz w:val="24"/>
              </w:rPr>
            </w:pPr>
          </w:p>
        </w:tc>
      </w:tr>
    </w:tbl>
    <w:p w:rsidR="00A055D9" w:rsidRDefault="00A055D9" w:rsidP="00A055D9">
      <w:pPr>
        <w:pStyle w:val="Default"/>
        <w:jc w:val="both"/>
        <w:rPr>
          <w:sz w:val="28"/>
          <w:szCs w:val="28"/>
        </w:rPr>
      </w:pPr>
    </w:p>
    <w:p w:rsidR="00EA3AF8" w:rsidRDefault="00EA3AF8" w:rsidP="00A055D9">
      <w:pPr>
        <w:pStyle w:val="Default"/>
        <w:jc w:val="both"/>
        <w:rPr>
          <w:sz w:val="28"/>
          <w:szCs w:val="28"/>
        </w:rPr>
      </w:pPr>
    </w:p>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lastRenderedPageBreak/>
        <w:t>Статья 36.15</w:t>
      </w:r>
      <w:r w:rsidRPr="00A03F2B">
        <w:rPr>
          <w:rFonts w:ascii="Times New Roman" w:hAnsi="Times New Roman" w:cs="Times New Roman"/>
          <w:b/>
          <w:color w:val="0D0D0D"/>
          <w:sz w:val="28"/>
        </w:rPr>
        <w:t>.</w:t>
      </w:r>
      <w:r>
        <w:rPr>
          <w:rFonts w:ascii="Times New Roman" w:hAnsi="Times New Roman" w:cs="Times New Roman"/>
          <w:b/>
          <w:color w:val="0D0D0D"/>
          <w:sz w:val="28"/>
        </w:rPr>
        <w:t xml:space="preserve"> Скотомогильников (СН-3)</w:t>
      </w:r>
    </w:p>
    <w:p w:rsidR="00EA3AF8" w:rsidRDefault="00EA3AF8" w:rsidP="00EA3AF8">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EA3AF8" w:rsidRPr="00924184" w:rsidTr="00B436EA">
        <w:tc>
          <w:tcPr>
            <w:tcW w:w="0" w:type="auto"/>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EA3AF8" w:rsidRPr="00D46066" w:rsidTr="00B436EA">
        <w:trPr>
          <w:trHeight w:val="291"/>
        </w:trPr>
        <w:tc>
          <w:tcPr>
            <w:tcW w:w="0" w:type="auto"/>
            <w:tcMar>
              <w:left w:w="103" w:type="dxa"/>
            </w:tcMar>
          </w:tcPr>
          <w:p w:rsidR="00EA3AF8" w:rsidRPr="00E12767" w:rsidRDefault="00EA3AF8" w:rsidP="00B436EA">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EA3AF8" w:rsidRPr="00E12767" w:rsidRDefault="00EA3AF8" w:rsidP="00B436EA">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EA3AF8" w:rsidRPr="00E12767" w:rsidRDefault="00EA3AF8" w:rsidP="00B436EA">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EA3AF8" w:rsidRDefault="00EA3AF8" w:rsidP="00EA3AF8">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EA3AF8" w:rsidRPr="00924184" w:rsidTr="00B436EA">
        <w:tc>
          <w:tcPr>
            <w:tcW w:w="0" w:type="auto"/>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EA3AF8" w:rsidRPr="00924184" w:rsidTr="00B436EA">
        <w:trPr>
          <w:trHeight w:val="411"/>
        </w:trPr>
        <w:tc>
          <w:tcPr>
            <w:tcW w:w="14317" w:type="dxa"/>
            <w:gridSpan w:val="3"/>
            <w:tcMar>
              <w:left w:w="103" w:type="dxa"/>
            </w:tcMar>
            <w:vAlign w:val="center"/>
          </w:tcPr>
          <w:p w:rsidR="00EA3AF8" w:rsidRPr="00924184" w:rsidRDefault="00EA3AF8" w:rsidP="00B436EA">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EA3AF8" w:rsidRDefault="00EA3AF8" w:rsidP="00EA3AF8">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EA3AF8" w:rsidRPr="00924184" w:rsidTr="00B436EA">
        <w:tc>
          <w:tcPr>
            <w:tcW w:w="0" w:type="auto"/>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EA3AF8" w:rsidRPr="00D46066" w:rsidTr="00B436EA">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EA3AF8" w:rsidRPr="00924184" w:rsidRDefault="00EA3AF8" w:rsidP="00B436EA">
            <w:pPr>
              <w:pStyle w:val="aff"/>
              <w:jc w:val="left"/>
              <w:rPr>
                <w:rFonts w:ascii="Times New Roman" w:hAnsi="Times New Roman"/>
                <w:sz w:val="24"/>
                <w:szCs w:val="24"/>
              </w:rPr>
            </w:pPr>
            <w:r w:rsidRPr="00924184">
              <w:rPr>
                <w:rFonts w:ascii="Times New Roman" w:hAnsi="Times New Roman"/>
                <w:sz w:val="24"/>
                <w:szCs w:val="24"/>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EA3AF8" w:rsidRPr="00924184" w:rsidRDefault="00EA3AF8" w:rsidP="00B436EA">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улично-дорожной сети, автомобильных дорог и пешеходных тротуаров в границах населенных пунктов, пешеходных </w:t>
            </w:r>
            <w:r w:rsidRPr="00924184">
              <w:rPr>
                <w:rFonts w:ascii="Times New Roman" w:hAnsi="Times New Roman"/>
                <w:sz w:val="24"/>
                <w:szCs w:val="24"/>
                <w:lang w:val="ru-RU"/>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A3AF8" w:rsidRDefault="00EA3AF8" w:rsidP="00EA3AF8">
      <w:pPr>
        <w:pStyle w:val="24"/>
        <w:spacing w:before="0"/>
        <w:ind w:firstLine="284"/>
        <w:rPr>
          <w:rFonts w:ascii="Times New Roman" w:hAnsi="Times New Roman"/>
          <w:bCs/>
          <w:color w:val="0D0D0D"/>
          <w:sz w:val="28"/>
          <w:szCs w:val="28"/>
        </w:rPr>
      </w:pPr>
    </w:p>
    <w:p w:rsidR="00EA3AF8" w:rsidRDefault="00EA3AF8" w:rsidP="00EA3AF8">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EA3AF8" w:rsidRPr="00D46066" w:rsidTr="00B436EA">
        <w:trPr>
          <w:trHeight w:val="340"/>
        </w:trPr>
        <w:tc>
          <w:tcPr>
            <w:tcW w:w="14283" w:type="dxa"/>
            <w:gridSpan w:val="3"/>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EA3AF8" w:rsidRPr="00924184" w:rsidTr="00B436EA">
        <w:trPr>
          <w:trHeight w:val="340"/>
        </w:trPr>
        <w:tc>
          <w:tcPr>
            <w:tcW w:w="4111" w:type="dxa"/>
            <w:shd w:val="clear" w:color="auto" w:fill="F2F2F2"/>
            <w:tcMar>
              <w:left w:w="103" w:type="dxa"/>
            </w:tcMar>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EA3AF8" w:rsidRPr="00924184" w:rsidRDefault="00EA3AF8" w:rsidP="00B436EA">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EA3AF8" w:rsidRPr="00837003" w:rsidTr="00B436EA">
        <w:trPr>
          <w:trHeight w:val="1707"/>
        </w:trPr>
        <w:tc>
          <w:tcPr>
            <w:tcW w:w="4111"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EA3AF8" w:rsidRPr="0016321D"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Не менее 0,06 га</w:t>
            </w:r>
          </w:p>
        </w:tc>
        <w:tc>
          <w:tcPr>
            <w:tcW w:w="6912" w:type="dxa"/>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1707"/>
        </w:trPr>
        <w:tc>
          <w:tcPr>
            <w:tcW w:w="4111" w:type="dxa"/>
            <w:tcMar>
              <w:left w:w="103" w:type="dxa"/>
            </w:tcMar>
            <w:vAlign w:val="center"/>
          </w:tcPr>
          <w:p w:rsidR="00EA3AF8" w:rsidRPr="00B43DE0" w:rsidRDefault="00EA3AF8" w:rsidP="00B436EA">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EA3AF8" w:rsidRPr="001548B0"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765"/>
        </w:trPr>
        <w:tc>
          <w:tcPr>
            <w:tcW w:w="4111"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EA3AF8" w:rsidRPr="00924184" w:rsidRDefault="00EA3AF8" w:rsidP="00B436EA">
            <w:pPr>
              <w:pStyle w:val="aff"/>
              <w:rPr>
                <w:rFonts w:ascii="Times New Roman" w:hAnsi="Times New Roman"/>
                <w:sz w:val="24"/>
                <w:szCs w:val="24"/>
                <w:lang w:val="ru-RU"/>
              </w:rPr>
            </w:pPr>
          </w:p>
        </w:tc>
      </w:tr>
      <w:tr w:rsidR="00EA3AF8" w:rsidRPr="00924184" w:rsidTr="00B436EA">
        <w:trPr>
          <w:trHeight w:val="706"/>
        </w:trPr>
        <w:tc>
          <w:tcPr>
            <w:tcW w:w="4111"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EA3AF8" w:rsidRPr="00924184" w:rsidRDefault="00EA3AF8" w:rsidP="00B436EA">
            <w:pPr>
              <w:pStyle w:val="aff"/>
              <w:rPr>
                <w:rFonts w:ascii="Times New Roman" w:hAnsi="Times New Roman"/>
                <w:sz w:val="24"/>
                <w:szCs w:val="24"/>
                <w:lang w:val="ru-RU"/>
              </w:rPr>
            </w:pPr>
          </w:p>
        </w:tc>
      </w:tr>
      <w:tr w:rsidR="00EA3AF8" w:rsidRPr="00E06988" w:rsidTr="00B436EA">
        <w:trPr>
          <w:trHeight w:val="1707"/>
        </w:trPr>
        <w:tc>
          <w:tcPr>
            <w:tcW w:w="4111" w:type="dxa"/>
            <w:tcMar>
              <w:left w:w="103" w:type="dxa"/>
            </w:tcMar>
            <w:vAlign w:val="center"/>
          </w:tcPr>
          <w:p w:rsidR="00EA3AF8" w:rsidRPr="001A3329" w:rsidRDefault="00EA3AF8" w:rsidP="00B436EA">
            <w:pPr>
              <w:pStyle w:val="aff"/>
              <w:jc w:val="left"/>
              <w:rPr>
                <w:rFonts w:ascii="Times New Roman" w:hAnsi="Times New Roman"/>
                <w:sz w:val="24"/>
                <w:szCs w:val="24"/>
                <w:lang w:val="ru-RU"/>
              </w:rPr>
            </w:pPr>
            <w:r w:rsidRPr="001A3329">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EA3AF8" w:rsidRPr="00924184" w:rsidRDefault="00EA3AF8" w:rsidP="00B436EA">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EA3AF8" w:rsidRPr="00924184" w:rsidRDefault="00EA3AF8" w:rsidP="00B436EA">
            <w:pPr>
              <w:pStyle w:val="aff"/>
              <w:rPr>
                <w:rFonts w:ascii="Times New Roman" w:hAnsi="Times New Roman"/>
                <w:sz w:val="24"/>
                <w:szCs w:val="24"/>
                <w:lang w:val="ru-RU"/>
              </w:rPr>
            </w:pPr>
          </w:p>
        </w:tc>
      </w:tr>
      <w:tr w:rsidR="00EA3AF8" w:rsidRPr="00D46066" w:rsidTr="00B436EA">
        <w:trPr>
          <w:trHeight w:val="340"/>
        </w:trPr>
        <w:tc>
          <w:tcPr>
            <w:tcW w:w="14283" w:type="dxa"/>
            <w:gridSpan w:val="3"/>
            <w:tcMar>
              <w:left w:w="103" w:type="dxa"/>
            </w:tcMar>
            <w:vAlign w:val="center"/>
          </w:tcPr>
          <w:p w:rsidR="00EA3AF8" w:rsidRPr="006D5833" w:rsidRDefault="00EA3AF8" w:rsidP="00B436EA">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EA3AF8" w:rsidRPr="00924184" w:rsidTr="00B436EA">
        <w:trPr>
          <w:trHeight w:val="340"/>
        </w:trPr>
        <w:tc>
          <w:tcPr>
            <w:tcW w:w="4111" w:type="dxa"/>
            <w:tcMar>
              <w:left w:w="103" w:type="dxa"/>
            </w:tcMar>
            <w:vAlign w:val="center"/>
          </w:tcPr>
          <w:p w:rsidR="00EA3AF8" w:rsidRPr="00924184"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EA3AF8" w:rsidRPr="00924184" w:rsidRDefault="00EA3AF8" w:rsidP="00B436EA">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EA3AF8" w:rsidRPr="000202A0" w:rsidRDefault="00EA3AF8" w:rsidP="00B436EA">
            <w:pPr>
              <w:pStyle w:val="afffff3"/>
              <w:ind w:firstLine="0"/>
              <w:rPr>
                <w:sz w:val="24"/>
              </w:rPr>
            </w:pPr>
          </w:p>
        </w:tc>
      </w:tr>
    </w:tbl>
    <w:p w:rsidR="00EA3AF8" w:rsidRDefault="00EA3AF8" w:rsidP="00EA3AF8">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A055D9"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36.16</w:t>
      </w:r>
      <w:r w:rsidR="00A055D9" w:rsidRPr="00A03F2B">
        <w:rPr>
          <w:rFonts w:ascii="Times New Roman" w:hAnsi="Times New Roman" w:cs="Times New Roman"/>
          <w:b/>
          <w:color w:val="0D0D0D"/>
          <w:sz w:val="28"/>
        </w:rPr>
        <w:t xml:space="preserve">. </w:t>
      </w:r>
      <w:r w:rsidR="00A055D9">
        <w:rPr>
          <w:rFonts w:ascii="Times New Roman" w:hAnsi="Times New Roman" w:cs="Times New Roman"/>
          <w:b/>
          <w:color w:val="0D0D0D"/>
          <w:sz w:val="28"/>
        </w:rPr>
        <w:t>Территории общего пользования (ТОП)</w:t>
      </w:r>
    </w:p>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A055D9" w:rsidRPr="00A03F2B" w:rsidRDefault="00EA3AF8"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36.17</w:t>
      </w:r>
      <w:r w:rsidR="00A055D9" w:rsidRPr="00A03F2B">
        <w:rPr>
          <w:rFonts w:ascii="Times New Roman" w:hAnsi="Times New Roman" w:cs="Times New Roman"/>
          <w:b/>
          <w:color w:val="0D0D0D"/>
          <w:sz w:val="28"/>
        </w:rPr>
        <w:t>. Земли сельскохозяйственного назначения</w:t>
      </w:r>
      <w:r w:rsidR="00A055D9">
        <w:rPr>
          <w:rFonts w:ascii="Times New Roman" w:hAnsi="Times New Roman" w:cs="Times New Roman"/>
          <w:b/>
          <w:color w:val="0D0D0D"/>
          <w:sz w:val="28"/>
        </w:rPr>
        <w:t xml:space="preserve"> (пашни, пастбища, сенокосы) (СХН-1)</w:t>
      </w:r>
    </w:p>
    <w:p w:rsidR="00A055D9" w:rsidRDefault="00A055D9" w:rsidP="00A055D9">
      <w:pPr>
        <w:spacing w:line="312" w:lineRule="auto"/>
        <w:ind w:firstLine="547"/>
        <w:jc w:val="both"/>
        <w:rPr>
          <w:rFonts w:ascii="Times New Roman" w:eastAsia="Helvetica Neue Light" w:hAnsi="Times New Roman"/>
          <w:color w:val="000000"/>
          <w:sz w:val="28"/>
          <w:szCs w:val="28"/>
          <w:bdr w:val="nil"/>
          <w:lang w:val="ru-RU"/>
        </w:rPr>
      </w:pPr>
      <w:r w:rsidRPr="005F3FC1">
        <w:rPr>
          <w:rFonts w:ascii="Times New Roman" w:eastAsia="Helvetica Neue Light" w:hAnsi="Times New Roman"/>
          <w:color w:val="000000"/>
          <w:sz w:val="28"/>
          <w:szCs w:val="28"/>
          <w:bdr w:val="nil"/>
          <w:lang w:val="ru-RU"/>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A055D9" w:rsidRPr="00A03F2B" w:rsidRDefault="00FF2BD0"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36.18</w:t>
      </w:r>
      <w:r w:rsidR="00A055D9">
        <w:rPr>
          <w:rFonts w:ascii="Times New Roman" w:hAnsi="Times New Roman" w:cs="Times New Roman"/>
          <w:b/>
          <w:color w:val="0D0D0D"/>
          <w:sz w:val="28"/>
        </w:rPr>
        <w:t>. Объекты</w:t>
      </w:r>
      <w:r w:rsidR="00A055D9" w:rsidRPr="00A03F2B">
        <w:rPr>
          <w:rFonts w:ascii="Times New Roman" w:hAnsi="Times New Roman" w:cs="Times New Roman"/>
          <w:b/>
          <w:color w:val="0D0D0D"/>
          <w:sz w:val="28"/>
        </w:rPr>
        <w:t xml:space="preserve"> сельскохозяйственного назначения</w:t>
      </w:r>
      <w:r w:rsidR="00A055D9">
        <w:rPr>
          <w:rFonts w:ascii="Times New Roman" w:hAnsi="Times New Roman" w:cs="Times New Roman"/>
          <w:b/>
          <w:color w:val="0D0D0D"/>
          <w:sz w:val="28"/>
        </w:rPr>
        <w:t xml:space="preserve"> (пашни, пастбища) (СХН-2)</w:t>
      </w:r>
    </w:p>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A055D9" w:rsidRPr="00C03F93" w:rsidTr="00A055D9">
        <w:tc>
          <w:tcPr>
            <w:tcW w:w="0" w:type="auto"/>
            <w:shd w:val="clear" w:color="auto" w:fill="F2F2F2"/>
            <w:tcMar>
              <w:left w:w="103" w:type="dxa"/>
            </w:tcMar>
            <w:vAlign w:val="center"/>
          </w:tcPr>
          <w:p w:rsidR="00A055D9" w:rsidRPr="00C03F93" w:rsidRDefault="00A055D9" w:rsidP="00A055D9">
            <w:pPr>
              <w:pStyle w:val="aff"/>
              <w:jc w:val="center"/>
              <w:rPr>
                <w:rFonts w:ascii="Times New Roman" w:hAnsi="Times New Roman" w:cs="Times New Roman"/>
                <w:b/>
                <w:sz w:val="24"/>
                <w:szCs w:val="24"/>
              </w:rPr>
            </w:pPr>
            <w:r w:rsidRPr="00C03F93">
              <w:rPr>
                <w:rFonts w:ascii="Times New Roman" w:hAnsi="Times New Roman" w:cs="Times New Roman"/>
                <w:b/>
                <w:sz w:val="24"/>
                <w:szCs w:val="24"/>
              </w:rPr>
              <w:lastRenderedPageBreak/>
              <w:t>Код</w:t>
            </w:r>
          </w:p>
        </w:tc>
        <w:tc>
          <w:tcPr>
            <w:tcW w:w="2976" w:type="dxa"/>
            <w:shd w:val="clear" w:color="auto" w:fill="F2F2F2"/>
            <w:tcMar>
              <w:left w:w="103" w:type="dxa"/>
            </w:tcMar>
            <w:vAlign w:val="center"/>
          </w:tcPr>
          <w:p w:rsidR="00A055D9" w:rsidRPr="00C03F93" w:rsidRDefault="00A055D9" w:rsidP="00A055D9">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A055D9" w:rsidRPr="00C03F93" w:rsidRDefault="00A055D9" w:rsidP="00A055D9">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1.8</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1.9</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1.10</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1.11</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A055D9" w:rsidRPr="00D46066" w:rsidTr="00A055D9">
        <w:trPr>
          <w:trHeight w:val="249"/>
        </w:trPr>
        <w:tc>
          <w:tcPr>
            <w:tcW w:w="0" w:type="auto"/>
            <w:tcMar>
              <w:left w:w="103" w:type="dxa"/>
            </w:tcMar>
            <w:vAlign w:val="center"/>
          </w:tcPr>
          <w:p w:rsidR="00A055D9" w:rsidRPr="00C03F93" w:rsidRDefault="00A055D9" w:rsidP="00A055D9">
            <w:pPr>
              <w:pStyle w:val="aff"/>
              <w:jc w:val="left"/>
              <w:rPr>
                <w:rFonts w:ascii="Times New Roman" w:hAnsi="Times New Roman" w:cs="Times New Roman"/>
                <w:sz w:val="24"/>
                <w:szCs w:val="24"/>
              </w:rPr>
            </w:pPr>
            <w:r w:rsidRPr="00C03F93">
              <w:rPr>
                <w:rFonts w:ascii="Times New Roman" w:hAnsi="Times New Roman" w:cs="Times New Roman"/>
                <w:sz w:val="24"/>
                <w:szCs w:val="24"/>
              </w:rPr>
              <w:t>1.12</w:t>
            </w:r>
          </w:p>
        </w:tc>
        <w:tc>
          <w:tcPr>
            <w:tcW w:w="2976" w:type="dxa"/>
            <w:tcMar>
              <w:left w:w="103" w:type="dxa"/>
            </w:tcMar>
            <w:vAlign w:val="center"/>
          </w:tcPr>
          <w:p w:rsidR="00A055D9" w:rsidRPr="00C03F93" w:rsidRDefault="00A055D9" w:rsidP="00A055D9">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A055D9" w:rsidRPr="00D46066" w:rsidTr="00A055D9">
        <w:trPr>
          <w:trHeight w:val="249"/>
        </w:trPr>
        <w:tc>
          <w:tcPr>
            <w:tcW w:w="0" w:type="auto"/>
            <w:tcMar>
              <w:left w:w="103" w:type="dxa"/>
            </w:tcMar>
            <w:vAlign w:val="center"/>
          </w:tcPr>
          <w:p w:rsidR="00A055D9" w:rsidRPr="00C03F93" w:rsidRDefault="00A055D9" w:rsidP="00A055D9">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A055D9" w:rsidRPr="00C03F93" w:rsidRDefault="00A055D9" w:rsidP="00A055D9">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1.14</w:t>
            </w:r>
          </w:p>
        </w:tc>
        <w:tc>
          <w:tcPr>
            <w:tcW w:w="2976" w:type="dxa"/>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1.15</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lang w:val="ru-RU"/>
              </w:rPr>
            </w:pPr>
            <w:r w:rsidRPr="00C03F93">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5D9" w:rsidRPr="00D46066" w:rsidTr="00A055D9">
        <w:trPr>
          <w:trHeight w:val="249"/>
        </w:trPr>
        <w:tc>
          <w:tcPr>
            <w:tcW w:w="0" w:type="auto"/>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1.17</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1.18</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 xml:space="preserve">Обеспечение </w:t>
            </w:r>
            <w:r w:rsidRPr="00C03F93">
              <w:rPr>
                <w:rFonts w:ascii="Times New Roman" w:hAnsi="Times New Roman" w:cs="Times New Roman"/>
                <w:sz w:val="24"/>
                <w:szCs w:val="24"/>
              </w:rPr>
              <w:lastRenderedPageBreak/>
              <w:t>сельскохозяйственного производства</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 xml:space="preserve">Размещение машинно-транспортных и ремонтных станций, ангаров и гаражей для </w:t>
            </w:r>
            <w:r w:rsidRPr="00C03F93">
              <w:rPr>
                <w:rFonts w:ascii="Times New Roman" w:hAnsi="Times New Roman" w:cs="Times New Roman"/>
                <w:sz w:val="24"/>
                <w:szCs w:val="24"/>
                <w:lang w:val="ru-RU"/>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1.7</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A055D9" w:rsidRPr="00D46066" w:rsidTr="00A055D9">
        <w:trPr>
          <w:trHeight w:val="249"/>
        </w:trPr>
        <w:tc>
          <w:tcPr>
            <w:tcW w:w="0" w:type="auto"/>
            <w:tcMar>
              <w:left w:w="103" w:type="dxa"/>
            </w:tcMar>
            <w:vAlign w:val="center"/>
          </w:tcPr>
          <w:p w:rsidR="00A055D9" w:rsidRPr="00C03F93" w:rsidRDefault="00A055D9" w:rsidP="00A055D9">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3.1</w:t>
            </w:r>
          </w:p>
        </w:tc>
        <w:tc>
          <w:tcPr>
            <w:tcW w:w="2976" w:type="dxa"/>
            <w:tcMar>
              <w:left w:w="103" w:type="dxa"/>
            </w:tcMar>
            <w:vAlign w:val="center"/>
          </w:tcPr>
          <w:p w:rsidR="00A055D9" w:rsidRPr="00C03F93" w:rsidRDefault="00A055D9" w:rsidP="00A055D9">
            <w:pPr>
              <w:rPr>
                <w:rFonts w:ascii="Times New Roman" w:hAnsi="Times New Roman" w:cs="Times New Roman"/>
                <w:sz w:val="24"/>
                <w:szCs w:val="24"/>
              </w:rPr>
            </w:pPr>
            <w:r w:rsidRPr="00C03F9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055D9" w:rsidRPr="00D46066" w:rsidTr="00A055D9">
        <w:trPr>
          <w:trHeight w:val="411"/>
        </w:trPr>
        <w:tc>
          <w:tcPr>
            <w:tcW w:w="0" w:type="auto"/>
            <w:tcMar>
              <w:left w:w="103" w:type="dxa"/>
            </w:tcMar>
            <w:vAlign w:val="center"/>
          </w:tcPr>
          <w:p w:rsidR="00A055D9" w:rsidRPr="00C03F93" w:rsidRDefault="00A055D9" w:rsidP="00A055D9">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12.0</w:t>
            </w:r>
          </w:p>
        </w:tc>
        <w:tc>
          <w:tcPr>
            <w:tcW w:w="2976" w:type="dxa"/>
            <w:tcMar>
              <w:left w:w="103" w:type="dxa"/>
            </w:tcMar>
            <w:vAlign w:val="center"/>
          </w:tcPr>
          <w:p w:rsidR="00A055D9" w:rsidRPr="00C03F93" w:rsidRDefault="00A055D9" w:rsidP="00A055D9">
            <w:pPr>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A055D9" w:rsidRPr="00C03F93" w:rsidRDefault="00A055D9" w:rsidP="00A055D9">
            <w:pPr>
              <w:spacing w:before="60" w:after="60"/>
              <w:jc w:val="both"/>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55D9" w:rsidRPr="00C03F93"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A055D9" w:rsidRPr="00C03F93" w:rsidTr="00A055D9">
        <w:tc>
          <w:tcPr>
            <w:tcW w:w="0" w:type="auto"/>
            <w:shd w:val="clear" w:color="auto" w:fill="F2F2F2"/>
            <w:tcMar>
              <w:left w:w="103" w:type="dxa"/>
            </w:tcMar>
            <w:vAlign w:val="center"/>
          </w:tcPr>
          <w:p w:rsidR="00A055D9" w:rsidRPr="00C03F93" w:rsidRDefault="00A055D9" w:rsidP="00A055D9">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A055D9" w:rsidRPr="00C03F93" w:rsidRDefault="00A055D9" w:rsidP="00A055D9">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A055D9" w:rsidRPr="00C03F93" w:rsidRDefault="00A055D9" w:rsidP="00A055D9">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A055D9" w:rsidRPr="00D46066" w:rsidTr="00A055D9">
        <w:trPr>
          <w:trHeight w:val="249"/>
        </w:trPr>
        <w:tc>
          <w:tcPr>
            <w:tcW w:w="0" w:type="auto"/>
            <w:tcMar>
              <w:left w:w="103" w:type="dxa"/>
            </w:tcMar>
            <w:vAlign w:val="center"/>
          </w:tcPr>
          <w:p w:rsidR="00A055D9" w:rsidRPr="00C03F93" w:rsidRDefault="00A055D9" w:rsidP="00A055D9">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6.9</w:t>
            </w:r>
          </w:p>
        </w:tc>
        <w:tc>
          <w:tcPr>
            <w:tcW w:w="2974" w:type="dxa"/>
            <w:tcMar>
              <w:left w:w="103" w:type="dxa"/>
            </w:tcMar>
            <w:vAlign w:val="center"/>
          </w:tcPr>
          <w:p w:rsidR="00A055D9" w:rsidRPr="00C03F93" w:rsidRDefault="00A055D9" w:rsidP="00A055D9">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5D9" w:rsidRPr="00C03F93"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055D9" w:rsidRPr="00C03F93" w:rsidTr="00A055D9">
        <w:tc>
          <w:tcPr>
            <w:tcW w:w="0" w:type="auto"/>
            <w:shd w:val="clear" w:color="auto" w:fill="F2F2F2"/>
            <w:tcMar>
              <w:left w:w="103" w:type="dxa"/>
            </w:tcMar>
            <w:vAlign w:val="center"/>
          </w:tcPr>
          <w:p w:rsidR="00A055D9" w:rsidRPr="00C03F93" w:rsidRDefault="00A055D9" w:rsidP="00A055D9">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6283" w:type="dxa"/>
            <w:shd w:val="clear" w:color="auto" w:fill="F2F2F2"/>
            <w:tcMar>
              <w:left w:w="103" w:type="dxa"/>
            </w:tcMar>
            <w:vAlign w:val="center"/>
          </w:tcPr>
          <w:p w:rsidR="00A055D9" w:rsidRPr="00C03F93" w:rsidRDefault="00A055D9" w:rsidP="00A055D9">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055D9" w:rsidRPr="00C03F93" w:rsidRDefault="00A055D9" w:rsidP="00A055D9">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A055D9" w:rsidRPr="00C03F93" w:rsidTr="00A055D9">
        <w:trPr>
          <w:trHeight w:val="411"/>
        </w:trPr>
        <w:tc>
          <w:tcPr>
            <w:tcW w:w="14459" w:type="dxa"/>
            <w:gridSpan w:val="3"/>
            <w:tcMar>
              <w:left w:w="103" w:type="dxa"/>
            </w:tcMar>
            <w:vAlign w:val="center"/>
          </w:tcPr>
          <w:p w:rsidR="00A055D9" w:rsidRPr="00C03F93" w:rsidRDefault="00A055D9" w:rsidP="00A055D9">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A055D9" w:rsidRDefault="00A055D9" w:rsidP="00A055D9">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A055D9" w:rsidRPr="00D46066" w:rsidTr="00A055D9">
        <w:trPr>
          <w:trHeight w:val="340"/>
        </w:trPr>
        <w:tc>
          <w:tcPr>
            <w:tcW w:w="0" w:type="auto"/>
            <w:gridSpan w:val="3"/>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055D9" w:rsidRPr="00924184" w:rsidTr="00A055D9">
        <w:trPr>
          <w:trHeight w:val="340"/>
        </w:trPr>
        <w:tc>
          <w:tcPr>
            <w:tcW w:w="6423" w:type="dxa"/>
            <w:shd w:val="clear" w:color="auto" w:fill="F2F2F2"/>
            <w:tcMar>
              <w:left w:w="103" w:type="dxa"/>
            </w:tcMar>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A055D9" w:rsidRPr="00924184" w:rsidRDefault="00A055D9" w:rsidP="00A055D9">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B43DE0" w:rsidRDefault="00A055D9" w:rsidP="00A055D9">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A055D9" w:rsidRPr="00924184"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Pr>
                <w:rFonts w:ascii="Times New Roman" w:hAnsi="Times New Roman"/>
                <w:sz w:val="24"/>
                <w:szCs w:val="24"/>
                <w:lang w:val="ru-RU"/>
              </w:rPr>
              <w:lastRenderedPageBreak/>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A055D9" w:rsidRDefault="00A055D9" w:rsidP="00A055D9">
            <w:r w:rsidRPr="0004676F">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A055D9" w:rsidRPr="00B43DE0" w:rsidRDefault="00A055D9" w:rsidP="00A055D9">
            <w:pPr>
              <w:pStyle w:val="aff"/>
              <w:rPr>
                <w:rFonts w:ascii="Times New Roman" w:hAnsi="Times New Roman"/>
                <w:sz w:val="24"/>
                <w:szCs w:val="24"/>
                <w:lang w:val="ru-RU"/>
              </w:rPr>
            </w:pPr>
          </w:p>
        </w:tc>
      </w:tr>
      <w:tr w:rsidR="00A055D9" w:rsidRPr="00924184" w:rsidTr="00A055D9">
        <w:trPr>
          <w:trHeight w:val="340"/>
        </w:trPr>
        <w:tc>
          <w:tcPr>
            <w:tcW w:w="6423" w:type="dxa"/>
            <w:tcMar>
              <w:left w:w="103" w:type="dxa"/>
            </w:tcMar>
            <w:vAlign w:val="center"/>
          </w:tcPr>
          <w:p w:rsidR="00A055D9" w:rsidRPr="00924184" w:rsidRDefault="00A055D9" w:rsidP="00A055D9">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A055D9" w:rsidRDefault="00A055D9" w:rsidP="00A055D9">
            <w:r w:rsidRPr="0004676F">
              <w:rPr>
                <w:rFonts w:ascii="Times New Roman" w:hAnsi="Times New Roman"/>
                <w:sz w:val="24"/>
                <w:szCs w:val="24"/>
                <w:lang w:val="ru-RU"/>
              </w:rPr>
              <w:t>не подлежат установлению</w:t>
            </w:r>
          </w:p>
        </w:tc>
        <w:tc>
          <w:tcPr>
            <w:tcW w:w="4898" w:type="dxa"/>
            <w:vMerge w:val="restart"/>
            <w:tcBorders>
              <w:top w:val="single" w:sz="4" w:space="0" w:color="808080"/>
              <w:left w:val="single" w:sz="4" w:space="0" w:color="595959"/>
            </w:tcBorders>
            <w:vAlign w:val="center"/>
          </w:tcPr>
          <w:p w:rsidR="00A055D9" w:rsidRPr="006D5833" w:rsidRDefault="00A055D9" w:rsidP="00A055D9">
            <w:pPr>
              <w:pStyle w:val="afffff3"/>
              <w:ind w:firstLine="0"/>
              <w:rPr>
                <w:sz w:val="24"/>
              </w:rPr>
            </w:pPr>
          </w:p>
        </w:tc>
      </w:tr>
      <w:tr w:rsidR="00A055D9" w:rsidRPr="00924184" w:rsidTr="00A055D9">
        <w:trPr>
          <w:trHeight w:val="885"/>
        </w:trPr>
        <w:tc>
          <w:tcPr>
            <w:tcW w:w="6423" w:type="dxa"/>
            <w:tcMar>
              <w:left w:w="103" w:type="dxa"/>
            </w:tcMar>
            <w:vAlign w:val="center"/>
          </w:tcPr>
          <w:p w:rsidR="00A055D9" w:rsidRPr="001A3329" w:rsidRDefault="00A055D9" w:rsidP="00A055D9">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A055D9" w:rsidRDefault="00A055D9" w:rsidP="00A055D9">
            <w:r w:rsidRPr="0004676F">
              <w:rPr>
                <w:rFonts w:ascii="Times New Roman" w:hAnsi="Times New Roman"/>
                <w:sz w:val="24"/>
                <w:szCs w:val="24"/>
                <w:lang w:val="ru-RU"/>
              </w:rPr>
              <w:t>не подлежат установлению</w:t>
            </w:r>
          </w:p>
        </w:tc>
        <w:tc>
          <w:tcPr>
            <w:tcW w:w="4898" w:type="dxa"/>
            <w:vMerge/>
            <w:tcBorders>
              <w:left w:val="single" w:sz="4" w:space="0" w:color="595959"/>
            </w:tcBorders>
            <w:vAlign w:val="center"/>
          </w:tcPr>
          <w:p w:rsidR="00A055D9" w:rsidRPr="006D5833" w:rsidRDefault="00A055D9" w:rsidP="00A055D9">
            <w:pPr>
              <w:pStyle w:val="afffff3"/>
              <w:ind w:firstLine="0"/>
              <w:rPr>
                <w:sz w:val="24"/>
              </w:rPr>
            </w:pPr>
          </w:p>
        </w:tc>
      </w:tr>
    </w:tbl>
    <w:p w:rsidR="00A055D9" w:rsidRDefault="00A055D9"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A055D9" w:rsidRPr="00A03F2B" w:rsidRDefault="00FF2BD0"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36.19</w:t>
      </w:r>
      <w:r w:rsidR="00A055D9" w:rsidRPr="00A03F2B">
        <w:rPr>
          <w:rFonts w:ascii="Times New Roman" w:hAnsi="Times New Roman" w:cs="Times New Roman"/>
          <w:b/>
          <w:color w:val="0D0D0D"/>
          <w:sz w:val="28"/>
        </w:rPr>
        <w:t xml:space="preserve">. Земли </w:t>
      </w:r>
      <w:r w:rsidR="00A055D9">
        <w:rPr>
          <w:rFonts w:ascii="Times New Roman" w:hAnsi="Times New Roman" w:cs="Times New Roman"/>
          <w:b/>
          <w:color w:val="0D0D0D"/>
          <w:sz w:val="28"/>
        </w:rPr>
        <w:t xml:space="preserve">лесонасаждений </w:t>
      </w:r>
      <w:r w:rsidR="00A055D9" w:rsidRPr="00757CCA">
        <w:rPr>
          <w:rFonts w:ascii="Times New Roman" w:hAnsi="Times New Roman" w:cs="Times New Roman"/>
          <w:b/>
          <w:color w:val="0D0D0D"/>
          <w:sz w:val="28"/>
        </w:rPr>
        <w:t>(СХН-3)</w:t>
      </w:r>
    </w:p>
    <w:p w:rsidR="00A055D9" w:rsidRPr="00264DED" w:rsidRDefault="00A055D9" w:rsidP="00A055D9">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055D9" w:rsidRDefault="00FF2BD0" w:rsidP="00A055D9">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36.20</w:t>
      </w:r>
      <w:r w:rsidR="00A055D9">
        <w:rPr>
          <w:rFonts w:ascii="Times New Roman" w:hAnsi="Times New Roman" w:cs="Times New Roman"/>
          <w:b/>
          <w:color w:val="0D0D0D"/>
          <w:sz w:val="28"/>
        </w:rPr>
        <w:t>. Земли лесного фонда (ЗЛФ)</w:t>
      </w:r>
    </w:p>
    <w:p w:rsidR="00A055D9" w:rsidRPr="00264DED" w:rsidRDefault="00A055D9" w:rsidP="00A055D9">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C017E6" w:rsidRDefault="00C017E6" w:rsidP="00C017E6">
      <w:pPr>
        <w:pStyle w:val="afffd"/>
        <w:tabs>
          <w:tab w:val="left" w:pos="735"/>
        </w:tabs>
        <w:spacing w:line="228" w:lineRule="auto"/>
        <w:ind w:left="360" w:hanging="360"/>
        <w:jc w:val="both"/>
        <w:outlineLvl w:val="2"/>
        <w:rPr>
          <w:rFonts w:eastAsia="Arial Unicode MS"/>
          <w:b/>
          <w:sz w:val="28"/>
          <w:szCs w:val="28"/>
          <w:lang w:eastAsia="en-US"/>
        </w:rPr>
        <w:sectPr w:rsidR="00C017E6" w:rsidSect="005F3FC1">
          <w:pgSz w:w="16840" w:h="11901" w:orient="landscape"/>
          <w:pgMar w:top="680" w:right="1134" w:bottom="1701" w:left="1418" w:header="709" w:footer="567" w:gutter="0"/>
          <w:cols w:space="708"/>
          <w:docGrid w:linePitch="360"/>
        </w:sectPr>
      </w:pPr>
      <w:bookmarkStart w:id="188" w:name="_Toc468198066"/>
    </w:p>
    <w:p w:rsidR="00C017E6" w:rsidRPr="00103846" w:rsidRDefault="00CF4520" w:rsidP="00C017E6">
      <w:pPr>
        <w:pStyle w:val="afffd"/>
        <w:tabs>
          <w:tab w:val="left" w:pos="735"/>
        </w:tabs>
        <w:spacing w:line="228" w:lineRule="auto"/>
        <w:ind w:left="360" w:hanging="360"/>
        <w:jc w:val="both"/>
        <w:outlineLvl w:val="2"/>
        <w:rPr>
          <w:rFonts w:eastAsia="Arial Unicode MS"/>
          <w:b/>
          <w:sz w:val="28"/>
          <w:szCs w:val="28"/>
          <w:lang w:eastAsia="en-US"/>
        </w:rPr>
      </w:pPr>
      <w:bookmarkStart w:id="189" w:name="_Toc483819959"/>
      <w:bookmarkEnd w:id="188"/>
      <w:r>
        <w:rPr>
          <w:rFonts w:eastAsia="Arial Unicode MS"/>
          <w:b/>
          <w:sz w:val="28"/>
          <w:szCs w:val="28"/>
          <w:lang w:eastAsia="en-US"/>
        </w:rPr>
        <w:lastRenderedPageBreak/>
        <w:t>Статья 37</w:t>
      </w:r>
      <w:r w:rsidR="00C017E6" w:rsidRPr="00103846">
        <w:rPr>
          <w:rFonts w:eastAsia="Arial Unicode MS"/>
          <w:b/>
          <w:sz w:val="28"/>
          <w:szCs w:val="28"/>
          <w:lang w:eastAsia="en-US"/>
        </w:rPr>
        <w:t>. Места массового пребывания людей</w:t>
      </w:r>
      <w:bookmarkEnd w:id="189"/>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r w:rsidR="009805D3">
        <w:rPr>
          <w:rFonts w:ascii="Times New Roman" w:hAnsi="Times New Roman"/>
          <w:bCs/>
          <w:color w:val="0D0D0D"/>
          <w:sz w:val="28"/>
          <w:szCs w:val="28"/>
        </w:rPr>
        <w:t>Джегутинского</w:t>
      </w:r>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2"/>
        <w:gridCol w:w="4783"/>
      </w:tblGrid>
      <w:tr w:rsidR="00C017E6" w:rsidRPr="00D46066" w:rsidTr="00FF2BD0">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FF2BD0">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FF2BD0">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FF2BD0">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F2BD0" w:rsidRDefault="00FF2BD0" w:rsidP="00FF2BD0">
      <w:pPr>
        <w:pStyle w:val="affff7"/>
        <w:pBdr>
          <w:top w:val="none" w:sz="0" w:space="0" w:color="auto"/>
          <w:left w:val="none" w:sz="0" w:space="0" w:color="auto"/>
          <w:bottom w:val="none" w:sz="0" w:space="0" w:color="auto"/>
          <w:right w:val="none" w:sz="0" w:space="0" w:color="auto"/>
          <w:bar w:val="none" w:sz="0" w:color="auto"/>
        </w:pBdr>
        <w:ind w:left="1416" w:hanging="1416"/>
        <w:outlineLvl w:val="2"/>
        <w:rPr>
          <w:rFonts w:ascii="Times New Roman" w:eastAsia="Times New Roman" w:hAnsi="Times New Roman" w:cs="Times New Roman"/>
          <w:bCs w:val="0"/>
          <w:color w:val="0D0D0D"/>
          <w:sz w:val="28"/>
          <w:szCs w:val="24"/>
        </w:rPr>
      </w:pPr>
      <w:bookmarkStart w:id="190" w:name="_Toc483819960"/>
      <w:r w:rsidRPr="00FF2BD0">
        <w:rPr>
          <w:rFonts w:ascii="Times New Roman" w:eastAsia="Times New Roman" w:hAnsi="Times New Roman" w:cs="Times New Roman"/>
          <w:bCs w:val="0"/>
          <w:color w:val="0D0D0D"/>
          <w:sz w:val="28"/>
          <w:szCs w:val="24"/>
        </w:rPr>
        <w:lastRenderedPageBreak/>
        <w:t>Статья 38</w:t>
      </w:r>
      <w:r w:rsidR="005F3FC1" w:rsidRPr="00FF2BD0">
        <w:rPr>
          <w:rFonts w:ascii="Times New Roman" w:eastAsia="Times New Roman" w:hAnsi="Times New Roman" w:cs="Times New Roman"/>
          <w:bCs w:val="0"/>
          <w:color w:val="0D0D0D"/>
          <w:sz w:val="28"/>
          <w:szCs w:val="24"/>
        </w:rPr>
        <w:t xml:space="preserve">. </w:t>
      </w:r>
      <w:r w:rsidR="005F3FC1" w:rsidRPr="00FF2BD0">
        <w:rPr>
          <w:rFonts w:ascii="Times New Roman" w:eastAsia="Times New Roman" w:hAnsi="Times New Roman" w:cs="Times New Roman"/>
          <w:bCs w:val="0"/>
          <w:color w:val="0D0D0D"/>
          <w:sz w:val="28"/>
          <w:szCs w:val="24"/>
        </w:rPr>
        <w:tab/>
        <w:t xml:space="preserve">Ограничения в использовании земельных участков и ОКС в связи с установлением </w:t>
      </w:r>
      <w:r w:rsidR="005F3FC1" w:rsidRPr="00FF2BD0">
        <w:rPr>
          <w:rFonts w:ascii="Times New Roman" w:eastAsia="Times New Roman" w:hAnsi="Times New Roman" w:cs="Times New Roman"/>
          <w:bCs w:val="0"/>
          <w:color w:val="0D0D0D"/>
          <w:sz w:val="28"/>
          <w:szCs w:val="24"/>
        </w:rPr>
        <w:br/>
        <w:t>зон с особыми условиями использования</w:t>
      </w:r>
      <w:bookmarkEnd w:id="190"/>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D46066"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D46066"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D46066"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5F3FC1" w:rsidRPr="00D46066"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D46066"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D46066"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5F3FC1" w:rsidRPr="00D46066"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D46066"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D46066"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D46066"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sidR="009805D3">
              <w:rPr>
                <w:rFonts w:ascii="Times New Roman" w:hAnsi="Times New Roman" w:cs="Times New Roman"/>
              </w:rPr>
              <w:t>Джегутинского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5F3FC1" w:rsidRPr="005F3FC1" w:rsidRDefault="005F3FC1" w:rsidP="005F3FC1">
      <w:pPr>
        <w:ind w:firstLine="698"/>
        <w:jc w:val="right"/>
        <w:rPr>
          <w:rFonts w:ascii="Times New Roman" w:hAnsi="Times New Roman"/>
          <w:lang w:val="ru-RU"/>
        </w:rPr>
      </w:pPr>
      <w:r w:rsidRPr="005F3FC1">
        <w:rPr>
          <w:rStyle w:val="aff6"/>
          <w:rFonts w:ascii="Times New Roman" w:hAnsi="Times New Roman"/>
          <w:bCs w:val="0"/>
          <w:lang w:val="ru-RU"/>
        </w:rPr>
        <w:lastRenderedPageBreak/>
        <w:t>Приложение</w:t>
      </w:r>
      <w:r w:rsidRPr="005F3FC1">
        <w:rPr>
          <w:rStyle w:val="aff6"/>
          <w:rFonts w:ascii="Times New Roman" w:hAnsi="Times New Roman"/>
          <w:bCs w:val="0"/>
          <w:lang w:val="ru-RU"/>
        </w:rPr>
        <w:br/>
        <w:t xml:space="preserve">к </w:t>
      </w:r>
      <w:hyperlink w:anchor="sub_0" w:history="1">
        <w:r w:rsidRPr="005F3FC1">
          <w:rPr>
            <w:rStyle w:val="aff5"/>
            <w:rFonts w:ascii="Times New Roman" w:hAnsi="Times New Roman"/>
            <w:lang w:val="ru-RU"/>
          </w:rPr>
          <w:t>приказу</w:t>
        </w:r>
      </w:hyperlink>
      <w:r w:rsidRPr="005F3FC1">
        <w:rPr>
          <w:rStyle w:val="aff6"/>
          <w:rFonts w:ascii="Times New Roman" w:hAnsi="Times New Roman"/>
          <w:bCs w:val="0"/>
          <w:lang w:val="ru-RU"/>
        </w:rPr>
        <w:t xml:space="preserve"> Министерства</w:t>
      </w:r>
      <w:r w:rsidRPr="005F3FC1">
        <w:rPr>
          <w:rStyle w:val="aff6"/>
          <w:rFonts w:ascii="Times New Roman" w:hAnsi="Times New Roman"/>
          <w:bCs w:val="0"/>
          <w:lang w:val="ru-RU"/>
        </w:rPr>
        <w:br/>
        <w:t>экономического развития РФ</w:t>
      </w:r>
      <w:r w:rsidRPr="005F3FC1">
        <w:rPr>
          <w:rStyle w:val="aff6"/>
          <w:rFonts w:ascii="Times New Roman" w:hAnsi="Times New Roman"/>
          <w:bCs w:val="0"/>
          <w:lang w:val="ru-RU"/>
        </w:rPr>
        <w:br/>
        <w:t>от 1 сентября 2014</w:t>
      </w:r>
      <w:r w:rsidRPr="00927503">
        <w:rPr>
          <w:rStyle w:val="aff6"/>
          <w:rFonts w:ascii="Times New Roman" w:hAnsi="Times New Roman"/>
          <w:bCs w:val="0"/>
        </w:rPr>
        <w:t> </w:t>
      </w:r>
      <w:r w:rsidRPr="005F3FC1">
        <w:rPr>
          <w:rStyle w:val="aff6"/>
          <w:rFonts w:ascii="Times New Roman" w:hAnsi="Times New Roman"/>
          <w:bCs w:val="0"/>
          <w:lang w:val="ru-RU"/>
        </w:rPr>
        <w:t xml:space="preserve">г. </w:t>
      </w:r>
      <w:r w:rsidRPr="00927503">
        <w:rPr>
          <w:rStyle w:val="aff6"/>
          <w:rFonts w:ascii="Times New Roman" w:hAnsi="Times New Roman"/>
          <w:bCs w:val="0"/>
        </w:rPr>
        <w:t>N </w:t>
      </w:r>
      <w:r w:rsidRPr="005F3FC1">
        <w:rPr>
          <w:rStyle w:val="aff6"/>
          <w:rFonts w:ascii="Times New Roman" w:hAnsi="Times New Roman"/>
          <w:bCs w:val="0"/>
          <w:lang w:val="ru-RU"/>
        </w:rPr>
        <w:t>540</w:t>
      </w:r>
    </w:p>
    <w:p w:rsidR="005F3FC1" w:rsidRPr="00927503" w:rsidRDefault="005F3FC1" w:rsidP="005F3FC1">
      <w:pPr>
        <w:pStyle w:val="10"/>
        <w:ind w:left="0" w:firstLine="0"/>
        <w:rPr>
          <w:rFonts w:ascii="Times New Roman" w:hAnsi="Times New Roman"/>
        </w:rPr>
      </w:pPr>
      <w:bookmarkStart w:id="191" w:name="_Toc469329216"/>
      <w:bookmarkStart w:id="192" w:name="_Toc483819961"/>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91"/>
      <w:bookmarkEnd w:id="192"/>
    </w:p>
    <w:p w:rsidR="005F3FC1" w:rsidRPr="00927503" w:rsidRDefault="005F3FC1" w:rsidP="005F3FC1">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5F3FC1" w:rsidRPr="00927503" w:rsidRDefault="005F3FC1" w:rsidP="005F3FC1">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5F3FC1" w:rsidRPr="00D46066"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3" w:name="sub_1010"/>
            <w:r w:rsidRPr="00924184">
              <w:rPr>
                <w:rFonts w:ascii="Times New Roman" w:hAnsi="Times New Roman" w:cs="Times New Roman"/>
                <w:sz w:val="24"/>
                <w:szCs w:val="24"/>
              </w:rPr>
              <w:t>Сельскохозяйственное использование</w:t>
            </w:r>
            <w:bookmarkEnd w:id="1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4" w:name="sub_1011"/>
            <w:r w:rsidRPr="00924184">
              <w:rPr>
                <w:rFonts w:ascii="Times New Roman" w:hAnsi="Times New Roman" w:cs="Times New Roman"/>
                <w:sz w:val="24"/>
                <w:szCs w:val="24"/>
              </w:rPr>
              <w:t>Растениеводство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5" w:name="sub_1012"/>
            <w:r w:rsidRPr="00924184">
              <w:rPr>
                <w:rFonts w:ascii="Times New Roman" w:hAnsi="Times New Roman" w:cs="Times New Roman"/>
                <w:sz w:val="24"/>
                <w:szCs w:val="24"/>
              </w:rPr>
              <w:t>Выращивание зерновых и иных сельскохозяйственных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6" w:name="sub_1013"/>
            <w:r w:rsidRPr="00924184">
              <w:rPr>
                <w:rFonts w:ascii="Times New Roman" w:hAnsi="Times New Roman" w:cs="Times New Roman"/>
                <w:sz w:val="24"/>
                <w:szCs w:val="24"/>
              </w:rPr>
              <w:t>Овощеводство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7" w:name="sub_1014"/>
            <w:r w:rsidRPr="00924184">
              <w:rPr>
                <w:rFonts w:ascii="Times New Roman" w:hAnsi="Times New Roman" w:cs="Times New Roman"/>
                <w:sz w:val="24"/>
                <w:szCs w:val="24"/>
              </w:rPr>
              <w:t xml:space="preserve">Выращивание </w:t>
            </w:r>
            <w:r w:rsidRPr="00924184">
              <w:rPr>
                <w:rFonts w:ascii="Times New Roman" w:hAnsi="Times New Roman" w:cs="Times New Roman"/>
                <w:sz w:val="24"/>
                <w:szCs w:val="24"/>
              </w:rPr>
              <w:lastRenderedPageBreak/>
              <w:t>тонизирующих, лекарственных, цветочных культур</w:t>
            </w:r>
            <w:bookmarkEnd w:id="1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w:t>
            </w:r>
            <w:r w:rsidRPr="00924184">
              <w:rPr>
                <w:rFonts w:ascii="Times New Roman" w:hAnsi="Times New Roman" w:cs="Times New Roman"/>
                <w:sz w:val="24"/>
                <w:szCs w:val="24"/>
              </w:rPr>
              <w:lastRenderedPageBreak/>
              <w:t>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8" w:name="sub_1015"/>
            <w:r w:rsidRPr="00924184">
              <w:rPr>
                <w:rFonts w:ascii="Times New Roman" w:hAnsi="Times New Roman" w:cs="Times New Roman"/>
                <w:sz w:val="24"/>
                <w:szCs w:val="24"/>
              </w:rPr>
              <w:lastRenderedPageBreak/>
              <w:t>Садоводство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9" w:name="sub_1016"/>
            <w:r w:rsidRPr="00924184">
              <w:rPr>
                <w:rFonts w:ascii="Times New Roman" w:hAnsi="Times New Roman" w:cs="Times New Roman"/>
                <w:sz w:val="24"/>
                <w:szCs w:val="24"/>
              </w:rPr>
              <w:t>Выращивание льна и конопли</w:t>
            </w:r>
            <w:bookmarkEnd w:id="1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0" w:name="sub_1017"/>
            <w:r w:rsidRPr="00924184">
              <w:rPr>
                <w:rFonts w:ascii="Times New Roman" w:hAnsi="Times New Roman" w:cs="Times New Roman"/>
                <w:sz w:val="24"/>
                <w:szCs w:val="24"/>
              </w:rPr>
              <w:t>Животноводство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1" w:name="sub_1018"/>
            <w:r w:rsidRPr="00924184">
              <w:rPr>
                <w:rFonts w:ascii="Times New Roman" w:hAnsi="Times New Roman" w:cs="Times New Roman"/>
                <w:sz w:val="24"/>
                <w:szCs w:val="24"/>
              </w:rPr>
              <w:t>Скотоводство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2" w:name="sub_1019"/>
            <w:r w:rsidRPr="00924184">
              <w:rPr>
                <w:rFonts w:ascii="Times New Roman" w:hAnsi="Times New Roman" w:cs="Times New Roman"/>
                <w:sz w:val="24"/>
                <w:szCs w:val="24"/>
              </w:rPr>
              <w:t>Звероводство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разведение племенных животных, производство и использование племенной </w:t>
            </w:r>
            <w:r w:rsidRPr="00924184">
              <w:rPr>
                <w:rFonts w:ascii="Times New Roman" w:hAnsi="Times New Roman" w:cs="Times New Roman"/>
                <w:sz w:val="24"/>
                <w:szCs w:val="24"/>
              </w:rPr>
              <w:lastRenderedPageBreak/>
              <w:t>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3" w:name="sub_110"/>
            <w:r w:rsidRPr="00924184">
              <w:rPr>
                <w:rFonts w:ascii="Times New Roman" w:hAnsi="Times New Roman" w:cs="Times New Roman"/>
                <w:sz w:val="24"/>
                <w:szCs w:val="24"/>
              </w:rPr>
              <w:lastRenderedPageBreak/>
              <w:t>Птицеводство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4" w:name="sub_111"/>
            <w:r w:rsidRPr="00924184">
              <w:rPr>
                <w:rFonts w:ascii="Times New Roman" w:hAnsi="Times New Roman" w:cs="Times New Roman"/>
                <w:sz w:val="24"/>
                <w:szCs w:val="24"/>
              </w:rPr>
              <w:t>Свиноводство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5" w:name="sub_112"/>
            <w:r w:rsidRPr="00924184">
              <w:rPr>
                <w:rFonts w:ascii="Times New Roman" w:hAnsi="Times New Roman" w:cs="Times New Roman"/>
                <w:sz w:val="24"/>
                <w:szCs w:val="24"/>
              </w:rPr>
              <w:t>Пчеловодство</w:t>
            </w:r>
            <w:bookmarkEnd w:id="20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6" w:name="sub_113"/>
            <w:r w:rsidRPr="00924184">
              <w:rPr>
                <w:rFonts w:ascii="Times New Roman" w:hAnsi="Times New Roman" w:cs="Times New Roman"/>
                <w:sz w:val="24"/>
                <w:szCs w:val="24"/>
              </w:rPr>
              <w:t>Рыбоводство</w:t>
            </w:r>
            <w:bookmarkEnd w:id="20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7" w:name="sub_10114"/>
            <w:r w:rsidRPr="00924184">
              <w:rPr>
                <w:rFonts w:ascii="Times New Roman" w:hAnsi="Times New Roman" w:cs="Times New Roman"/>
                <w:sz w:val="24"/>
                <w:szCs w:val="24"/>
              </w:rPr>
              <w:t>Научное обеспечение сельского хозяйства</w:t>
            </w:r>
            <w:bookmarkEnd w:id="20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8" w:name="sub_10115"/>
            <w:r w:rsidRPr="00924184">
              <w:rPr>
                <w:rFonts w:ascii="Times New Roman" w:hAnsi="Times New Roman" w:cs="Times New Roman"/>
                <w:sz w:val="24"/>
                <w:szCs w:val="24"/>
              </w:rPr>
              <w:t>Хранение и переработка</w:t>
            </w:r>
            <w:bookmarkEnd w:id="208"/>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9" w:name="sub_10116"/>
            <w:r w:rsidRPr="00924184">
              <w:rPr>
                <w:rFonts w:ascii="Times New Roman" w:hAnsi="Times New Roman" w:cs="Times New Roman"/>
                <w:sz w:val="24"/>
                <w:szCs w:val="24"/>
              </w:rPr>
              <w:t xml:space="preserve">Ведение личного </w:t>
            </w:r>
            <w:r w:rsidRPr="00924184">
              <w:rPr>
                <w:rFonts w:ascii="Times New Roman" w:hAnsi="Times New Roman" w:cs="Times New Roman"/>
                <w:sz w:val="24"/>
                <w:szCs w:val="24"/>
              </w:rPr>
              <w:lastRenderedPageBreak/>
              <w:t>подсобного хозяйства на полевых участках</w:t>
            </w:r>
            <w:bookmarkEnd w:id="20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Производство сельскохозяйственной </w:t>
            </w:r>
            <w:r w:rsidRPr="00924184">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0" w:name="sub_10117"/>
            <w:r w:rsidRPr="00924184">
              <w:rPr>
                <w:rFonts w:ascii="Times New Roman" w:hAnsi="Times New Roman" w:cs="Times New Roman"/>
                <w:sz w:val="24"/>
                <w:szCs w:val="24"/>
              </w:rPr>
              <w:lastRenderedPageBreak/>
              <w:t>Питомники</w:t>
            </w:r>
            <w:bookmarkEnd w:id="21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1" w:name="sub_10118"/>
            <w:r w:rsidRPr="00924184">
              <w:rPr>
                <w:rFonts w:ascii="Times New Roman" w:hAnsi="Times New Roman" w:cs="Times New Roman"/>
                <w:sz w:val="24"/>
                <w:szCs w:val="24"/>
              </w:rPr>
              <w:t>Обеспечение</w:t>
            </w:r>
            <w:bookmarkEnd w:id="211"/>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2" w:name="sub_1020"/>
            <w:r w:rsidRPr="00924184">
              <w:rPr>
                <w:rFonts w:ascii="Times New Roman" w:hAnsi="Times New Roman" w:cs="Times New Roman"/>
                <w:sz w:val="24"/>
                <w:szCs w:val="24"/>
              </w:rPr>
              <w:t>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3" w:name="sub_1021"/>
            <w:r w:rsidRPr="00924184">
              <w:rPr>
                <w:rFonts w:ascii="Times New Roman" w:hAnsi="Times New Roman" w:cs="Times New Roman"/>
                <w:sz w:val="24"/>
                <w:szCs w:val="24"/>
              </w:rPr>
              <w:t>Для индивидуального жилищного строительства</w:t>
            </w:r>
            <w:bookmarkEnd w:id="21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индивидуальных гаражей и </w:t>
            </w:r>
            <w:r w:rsidRPr="00924184">
              <w:rPr>
                <w:rFonts w:ascii="Times New Roman" w:hAnsi="Times New Roman" w:cs="Times New Roman"/>
                <w:sz w:val="24"/>
                <w:szCs w:val="24"/>
              </w:rPr>
              <w:lastRenderedPageBreak/>
              <w:t>подсобных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4" w:name="sub_10211"/>
            <w:r w:rsidRPr="00924184">
              <w:rPr>
                <w:rFonts w:ascii="Times New Roman" w:hAnsi="Times New Roman" w:cs="Times New Roman"/>
                <w:sz w:val="24"/>
                <w:szCs w:val="24"/>
              </w:rPr>
              <w:lastRenderedPageBreak/>
              <w:t>Малоэтажная многоквартирная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15" w:name="sub_1022"/>
            <w:r w:rsidRPr="00924184">
              <w:rPr>
                <w:rFonts w:ascii="Times New Roman" w:hAnsi="Times New Roman" w:cs="Times New Roman"/>
                <w:sz w:val="24"/>
                <w:szCs w:val="24"/>
              </w:rPr>
              <w:t>Для ведения личного подсобного хозяйства</w:t>
            </w:r>
            <w:bookmarkEnd w:id="21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6" w:name="sub_1023"/>
            <w:r w:rsidRPr="00924184">
              <w:rPr>
                <w:rFonts w:ascii="Times New Roman" w:hAnsi="Times New Roman" w:cs="Times New Roman"/>
                <w:sz w:val="24"/>
                <w:szCs w:val="24"/>
              </w:rPr>
              <w:t>Блокированная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7" w:name="sub_1024"/>
            <w:r w:rsidRPr="00924184">
              <w:rPr>
                <w:rFonts w:ascii="Times New Roman" w:hAnsi="Times New Roman" w:cs="Times New Roman"/>
                <w:sz w:val="24"/>
                <w:szCs w:val="24"/>
              </w:rPr>
              <w:t>Передвижное жилье</w:t>
            </w:r>
            <w:bookmarkEnd w:id="21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924184">
              <w:rPr>
                <w:rFonts w:ascii="Times New Roman" w:hAnsi="Times New Roman" w:cs="Times New Roman"/>
                <w:sz w:val="24"/>
                <w:szCs w:val="24"/>
              </w:rPr>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8" w:name="sub_1025"/>
            <w:r w:rsidRPr="00924184">
              <w:rPr>
                <w:rFonts w:ascii="Times New Roman" w:hAnsi="Times New Roman" w:cs="Times New Roman"/>
                <w:sz w:val="24"/>
                <w:szCs w:val="24"/>
              </w:rPr>
              <w:lastRenderedPageBreak/>
              <w:t>Среднеэтажная жилая застройка</w:t>
            </w:r>
            <w:bookmarkEnd w:id="21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5F3FC1" w:rsidRPr="00924184" w:rsidRDefault="005F3FC1" w:rsidP="005F3FC1">
            <w:pPr>
              <w:pStyle w:val="aff4"/>
              <w:rPr>
                <w:rFonts w:ascii="Times New Roman" w:hAnsi="Times New Roman" w:cs="Times New Roman"/>
                <w:sz w:val="24"/>
                <w:szCs w:val="24"/>
              </w:rPr>
            </w:pPr>
            <w:bookmarkStart w:id="219" w:name="sub_1026"/>
            <w:r w:rsidRPr="00924184">
              <w:rPr>
                <w:rFonts w:ascii="Times New Roman" w:hAnsi="Times New Roman" w:cs="Times New Roman"/>
                <w:sz w:val="24"/>
                <w:szCs w:val="24"/>
              </w:rPr>
              <w:t>(высотная застройка)</w:t>
            </w:r>
            <w:bookmarkEnd w:id="21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0" w:name="sub_1027"/>
            <w:r w:rsidRPr="00924184">
              <w:rPr>
                <w:rFonts w:ascii="Times New Roman" w:hAnsi="Times New Roman" w:cs="Times New Roman"/>
                <w:sz w:val="24"/>
                <w:szCs w:val="24"/>
              </w:rPr>
              <w:t>Обслуживание застройки жилой</w:t>
            </w:r>
            <w:bookmarkEnd w:id="22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w:t>
            </w:r>
            <w:r w:rsidRPr="00924184">
              <w:rPr>
                <w:rFonts w:ascii="Times New Roman" w:hAnsi="Times New Roman" w:cs="Times New Roman"/>
                <w:sz w:val="24"/>
                <w:szCs w:val="24"/>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1" w:name="sub_10271"/>
            <w:r w:rsidRPr="00924184">
              <w:rPr>
                <w:rFonts w:ascii="Times New Roman" w:hAnsi="Times New Roman" w:cs="Times New Roman"/>
                <w:sz w:val="24"/>
                <w:szCs w:val="24"/>
              </w:rPr>
              <w:lastRenderedPageBreak/>
              <w:t>Объекты гаражного назначения</w:t>
            </w:r>
            <w:bookmarkEnd w:id="22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2" w:name="sub_1030"/>
            <w:r w:rsidRPr="00924184">
              <w:rPr>
                <w:rFonts w:ascii="Times New Roman" w:hAnsi="Times New Roman" w:cs="Times New Roman"/>
                <w:sz w:val="24"/>
                <w:szCs w:val="24"/>
              </w:rPr>
              <w:t>Общественное использование объектов капитального строительства</w:t>
            </w:r>
            <w:bookmarkEnd w:id="22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3" w:name="sub_1031"/>
            <w:r w:rsidRPr="00924184">
              <w:rPr>
                <w:rFonts w:ascii="Times New Roman" w:hAnsi="Times New Roman" w:cs="Times New Roman"/>
                <w:sz w:val="24"/>
                <w:szCs w:val="24"/>
              </w:rPr>
              <w:t>Коммунальное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5F3FC1" w:rsidRPr="00924184" w:rsidRDefault="005F3FC1" w:rsidP="005F3FC1">
            <w:pPr>
              <w:pStyle w:val="a2"/>
              <w:numPr>
                <w:ilvl w:val="0"/>
                <w:numId w:val="0"/>
              </w:numPr>
              <w:ind w:left="238"/>
              <w:rPr>
                <w:rFonts w:ascii="Times New Roman" w:hAnsi="Times New Roman"/>
                <w:sz w:val="24"/>
                <w:szCs w:val="24"/>
              </w:rPr>
            </w:pP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4" w:name="sub_1032"/>
            <w:r w:rsidRPr="00924184">
              <w:rPr>
                <w:rFonts w:ascii="Times New Roman" w:hAnsi="Times New Roman" w:cs="Times New Roman"/>
                <w:sz w:val="24"/>
                <w:szCs w:val="24"/>
              </w:rPr>
              <w:t>Социальное обслуживание</w:t>
            </w:r>
            <w:bookmarkEnd w:id="22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w:t>
            </w:r>
            <w:r w:rsidRPr="00924184">
              <w:rPr>
                <w:rFonts w:ascii="Times New Roman" w:hAnsi="Times New Roman" w:cs="Times New Roman"/>
                <w:sz w:val="24"/>
                <w:szCs w:val="24"/>
              </w:rPr>
              <w:lastRenderedPageBreak/>
              <w:t>строительства для размещения отделений почты и телеграфа;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5" w:name="sub_1033"/>
            <w:r w:rsidRPr="00924184">
              <w:rPr>
                <w:rFonts w:ascii="Times New Roman" w:hAnsi="Times New Roman" w:cs="Times New Roman"/>
                <w:sz w:val="24"/>
                <w:szCs w:val="24"/>
              </w:rPr>
              <w:lastRenderedPageBreak/>
              <w:t>Бытовое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6" w:name="sub_1034"/>
            <w:r w:rsidRPr="00924184">
              <w:rPr>
                <w:rFonts w:ascii="Times New Roman" w:hAnsi="Times New Roman" w:cs="Times New Roman"/>
                <w:sz w:val="24"/>
                <w:szCs w:val="24"/>
              </w:rPr>
              <w:t>Здравоохранение</w:t>
            </w:r>
            <w:bookmarkEnd w:id="22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7" w:name="sub_10341"/>
            <w:r w:rsidRPr="00924184">
              <w:rPr>
                <w:rFonts w:ascii="Times New Roman" w:hAnsi="Times New Roman" w:cs="Times New Roman"/>
                <w:sz w:val="24"/>
                <w:szCs w:val="24"/>
              </w:rPr>
              <w:t>Амбулаторно-поликлиническое обслуживание</w:t>
            </w:r>
            <w:bookmarkEnd w:id="22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8" w:name="sub_10342"/>
            <w:r w:rsidRPr="00924184">
              <w:rPr>
                <w:rFonts w:ascii="Times New Roman" w:hAnsi="Times New Roman" w:cs="Times New Roman"/>
                <w:sz w:val="24"/>
                <w:szCs w:val="24"/>
              </w:rPr>
              <w:t>Стационарное медицинское обслуживание</w:t>
            </w:r>
            <w:bookmarkEnd w:id="22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9" w:name="sub_1035"/>
            <w:r w:rsidRPr="00924184">
              <w:rPr>
                <w:rFonts w:ascii="Times New Roman" w:hAnsi="Times New Roman" w:cs="Times New Roman"/>
                <w:sz w:val="24"/>
                <w:szCs w:val="24"/>
              </w:rPr>
              <w:t>Образование и просвещение</w:t>
            </w:r>
            <w:bookmarkEnd w:id="22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sidRPr="00924184">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30" w:name="sub_10351"/>
            <w:r w:rsidRPr="00924184">
              <w:rPr>
                <w:rFonts w:ascii="Times New Roman" w:hAnsi="Times New Roman" w:cs="Times New Roman"/>
                <w:sz w:val="24"/>
                <w:szCs w:val="24"/>
              </w:rPr>
              <w:lastRenderedPageBreak/>
              <w:t>Дошкольное, начальное и среднее общее образование</w:t>
            </w:r>
            <w:bookmarkEnd w:id="23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1" w:name="sub_10352"/>
            <w:r w:rsidRPr="00924184">
              <w:rPr>
                <w:rFonts w:ascii="Times New Roman" w:hAnsi="Times New Roman" w:cs="Times New Roman"/>
                <w:sz w:val="24"/>
                <w:szCs w:val="24"/>
              </w:rPr>
              <w:t>Среднее и высшее профессиональное образование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2" w:name="sub_1036"/>
            <w:r w:rsidRPr="00924184">
              <w:rPr>
                <w:rFonts w:ascii="Times New Roman" w:hAnsi="Times New Roman" w:cs="Times New Roman"/>
                <w:sz w:val="24"/>
                <w:szCs w:val="24"/>
              </w:rPr>
              <w:t>Культурное развитие</w:t>
            </w:r>
            <w:bookmarkEnd w:id="23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3" w:name="sub_1037"/>
            <w:r w:rsidRPr="00924184">
              <w:rPr>
                <w:rFonts w:ascii="Times New Roman" w:hAnsi="Times New Roman" w:cs="Times New Roman"/>
                <w:sz w:val="24"/>
                <w:szCs w:val="24"/>
              </w:rPr>
              <w:t>Религиозное использование</w:t>
            </w:r>
            <w:bookmarkEnd w:id="23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4" w:name="sub_1038"/>
            <w:r w:rsidRPr="00924184">
              <w:rPr>
                <w:rFonts w:ascii="Times New Roman" w:hAnsi="Times New Roman" w:cs="Times New Roman"/>
                <w:sz w:val="24"/>
                <w:szCs w:val="24"/>
              </w:rPr>
              <w:lastRenderedPageBreak/>
              <w:t>Общественное управление</w:t>
            </w:r>
            <w:bookmarkEnd w:id="23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5" w:name="sub_1039"/>
            <w:r w:rsidRPr="00924184">
              <w:rPr>
                <w:rFonts w:ascii="Times New Roman" w:hAnsi="Times New Roman" w:cs="Times New Roman"/>
                <w:sz w:val="24"/>
                <w:szCs w:val="24"/>
              </w:rPr>
              <w:t>Обеспечение научной деятельности</w:t>
            </w:r>
            <w:bookmarkEnd w:id="23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6"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7" w:name="sub_10310"/>
            <w:r w:rsidRPr="00924184">
              <w:rPr>
                <w:rFonts w:ascii="Times New Roman" w:hAnsi="Times New Roman" w:cs="Times New Roman"/>
                <w:sz w:val="24"/>
                <w:szCs w:val="24"/>
              </w:rPr>
              <w:t xml:space="preserve">Ветеринарное </w:t>
            </w:r>
            <w:r w:rsidRPr="00924184">
              <w:rPr>
                <w:rFonts w:ascii="Times New Roman" w:hAnsi="Times New Roman" w:cs="Times New Roman"/>
                <w:sz w:val="24"/>
                <w:szCs w:val="24"/>
              </w:rPr>
              <w:lastRenderedPageBreak/>
              <w:t>обслуживание</w:t>
            </w:r>
            <w:bookmarkEnd w:id="23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8" w:name="sub_103101"/>
            <w:r w:rsidRPr="00924184">
              <w:rPr>
                <w:rFonts w:ascii="Times New Roman" w:hAnsi="Times New Roman" w:cs="Times New Roman"/>
                <w:sz w:val="24"/>
                <w:szCs w:val="24"/>
              </w:rPr>
              <w:lastRenderedPageBreak/>
              <w:t>Амбулаторное ветеринарное обслуживание</w:t>
            </w:r>
            <w:bookmarkEnd w:id="23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9" w:name="sub_103102"/>
            <w:r w:rsidRPr="00924184">
              <w:rPr>
                <w:rFonts w:ascii="Times New Roman" w:hAnsi="Times New Roman" w:cs="Times New Roman"/>
                <w:sz w:val="24"/>
                <w:szCs w:val="24"/>
              </w:rPr>
              <w:t>Приюты для животных</w:t>
            </w:r>
            <w:bookmarkEnd w:id="23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0" w:name="sub_1040"/>
            <w:r w:rsidRPr="00924184">
              <w:rPr>
                <w:rFonts w:ascii="Times New Roman" w:hAnsi="Times New Roman" w:cs="Times New Roman"/>
                <w:sz w:val="24"/>
                <w:szCs w:val="24"/>
              </w:rPr>
              <w:t>Предпринимательство</w:t>
            </w:r>
            <w:bookmarkEnd w:id="24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1" w:name="sub_1041"/>
            <w:r w:rsidRPr="00924184">
              <w:rPr>
                <w:rFonts w:ascii="Times New Roman" w:hAnsi="Times New Roman" w:cs="Times New Roman"/>
                <w:sz w:val="24"/>
                <w:szCs w:val="24"/>
              </w:rPr>
              <w:t>Деловое управление</w:t>
            </w:r>
            <w:bookmarkEnd w:id="24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42"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w:t>
              </w:r>
              <w:r w:rsidRPr="00924184">
                <w:rPr>
                  <w:rStyle w:val="aff5"/>
                  <w:rFonts w:ascii="Times New Roman" w:hAnsi="Times New Roman"/>
                  <w:sz w:val="24"/>
                  <w:szCs w:val="24"/>
                </w:rPr>
                <w:lastRenderedPageBreak/>
                <w:t>4.9</w:t>
              </w:r>
            </w:hyperlink>
            <w:r w:rsidRPr="00924184">
              <w:rPr>
                <w:rFonts w:ascii="Times New Roman" w:hAnsi="Times New Roman" w:cs="Times New Roman"/>
                <w:sz w:val="24"/>
                <w:szCs w:val="24"/>
              </w:rPr>
              <w:t>;</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3" w:name="sub_1043"/>
            <w:r w:rsidRPr="00924184">
              <w:rPr>
                <w:rFonts w:ascii="Times New Roman" w:hAnsi="Times New Roman" w:cs="Times New Roman"/>
                <w:sz w:val="24"/>
                <w:szCs w:val="24"/>
              </w:rPr>
              <w:lastRenderedPageBreak/>
              <w:t>Рынки</w:t>
            </w:r>
            <w:bookmarkEnd w:id="24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4" w:name="sub_1044"/>
            <w:r w:rsidRPr="00924184">
              <w:rPr>
                <w:rFonts w:ascii="Times New Roman" w:hAnsi="Times New Roman" w:cs="Times New Roman"/>
                <w:sz w:val="24"/>
                <w:szCs w:val="24"/>
              </w:rPr>
              <w:t>Магазины</w:t>
            </w:r>
            <w:bookmarkEnd w:id="24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5" w:name="sub_1045"/>
            <w:r w:rsidRPr="00924184">
              <w:rPr>
                <w:rFonts w:ascii="Times New Roman" w:hAnsi="Times New Roman" w:cs="Times New Roman"/>
                <w:sz w:val="24"/>
                <w:szCs w:val="24"/>
              </w:rPr>
              <w:t>Банковская и страховая деятельность</w:t>
            </w:r>
            <w:bookmarkEnd w:id="24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6" w:name="sub_1046"/>
            <w:r w:rsidRPr="00924184">
              <w:rPr>
                <w:rFonts w:ascii="Times New Roman" w:hAnsi="Times New Roman" w:cs="Times New Roman"/>
                <w:sz w:val="24"/>
                <w:szCs w:val="24"/>
              </w:rPr>
              <w:t>Общественное питание</w:t>
            </w:r>
            <w:bookmarkEnd w:id="24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7" w:name="sub_1047"/>
            <w:r w:rsidRPr="00924184">
              <w:rPr>
                <w:rFonts w:ascii="Times New Roman" w:hAnsi="Times New Roman" w:cs="Times New Roman"/>
                <w:sz w:val="24"/>
                <w:szCs w:val="24"/>
              </w:rPr>
              <w:t>Гостиничное обслуживание</w:t>
            </w:r>
            <w:bookmarkEnd w:id="24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8" w:name="sub_1048"/>
            <w:r w:rsidRPr="00924184">
              <w:rPr>
                <w:rFonts w:ascii="Times New Roman" w:hAnsi="Times New Roman" w:cs="Times New Roman"/>
                <w:sz w:val="24"/>
                <w:szCs w:val="24"/>
              </w:rPr>
              <w:t>Развлечения</w:t>
            </w:r>
            <w:bookmarkEnd w:id="24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lastRenderedPageBreak/>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9" w:name="sub_10410"/>
            <w:r w:rsidRPr="00924184">
              <w:rPr>
                <w:rFonts w:ascii="Times New Roman" w:hAnsi="Times New Roman" w:cs="Times New Roman"/>
                <w:sz w:val="24"/>
                <w:szCs w:val="24"/>
              </w:rPr>
              <w:t>Выставочно-ярмарочная деятельность</w:t>
            </w:r>
            <w:bookmarkEnd w:id="24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0" w:name="sub_1051"/>
            <w:r w:rsidRPr="00924184">
              <w:rPr>
                <w:rFonts w:ascii="Times New Roman" w:hAnsi="Times New Roman" w:cs="Times New Roman"/>
                <w:sz w:val="24"/>
                <w:szCs w:val="24"/>
              </w:rPr>
              <w:t>Спорт</w:t>
            </w:r>
            <w:bookmarkEnd w:id="25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1" w:name="sub_1052"/>
            <w:r w:rsidRPr="00924184">
              <w:rPr>
                <w:rFonts w:ascii="Times New Roman" w:hAnsi="Times New Roman" w:cs="Times New Roman"/>
                <w:sz w:val="24"/>
                <w:szCs w:val="24"/>
              </w:rPr>
              <w:t>Природно-познавательный туризм</w:t>
            </w:r>
            <w:bookmarkEnd w:id="25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баз и палаточных лагерей для проведения походов и экскурсий по </w:t>
            </w:r>
            <w:r w:rsidRPr="00924184">
              <w:rPr>
                <w:rFonts w:ascii="Times New Roman" w:hAnsi="Times New Roman" w:cs="Times New Roman"/>
                <w:sz w:val="24"/>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2" w:name="sub_10521"/>
            <w:r w:rsidRPr="00924184">
              <w:rPr>
                <w:rFonts w:ascii="Times New Roman" w:hAnsi="Times New Roman" w:cs="Times New Roman"/>
                <w:sz w:val="24"/>
                <w:szCs w:val="24"/>
              </w:rPr>
              <w:lastRenderedPageBreak/>
              <w:t>Туристическое обслуживание</w:t>
            </w:r>
            <w:bookmarkEnd w:id="25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3" w:name="sub_1053"/>
            <w:r w:rsidRPr="00924184">
              <w:rPr>
                <w:rFonts w:ascii="Times New Roman" w:hAnsi="Times New Roman" w:cs="Times New Roman"/>
                <w:sz w:val="24"/>
                <w:szCs w:val="24"/>
              </w:rPr>
              <w:t>Охота и рыбалка</w:t>
            </w:r>
            <w:bookmarkEnd w:id="25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4" w:name="sub_1054"/>
            <w:r w:rsidRPr="00924184">
              <w:rPr>
                <w:rFonts w:ascii="Times New Roman" w:hAnsi="Times New Roman" w:cs="Times New Roman"/>
                <w:sz w:val="24"/>
                <w:szCs w:val="24"/>
              </w:rPr>
              <w:t>Причалы для маломерных</w:t>
            </w:r>
            <w:bookmarkEnd w:id="254"/>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5" w:name="sub_1055"/>
            <w:r w:rsidRPr="00924184">
              <w:rPr>
                <w:rFonts w:ascii="Times New Roman" w:hAnsi="Times New Roman" w:cs="Times New Roman"/>
                <w:sz w:val="24"/>
                <w:szCs w:val="24"/>
              </w:rPr>
              <w:t>Поля для гольфа или конных прогулок</w:t>
            </w:r>
            <w:bookmarkEnd w:id="25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6" w:name="sub_1060"/>
            <w:r w:rsidRPr="00924184">
              <w:rPr>
                <w:rFonts w:ascii="Times New Roman" w:hAnsi="Times New Roman" w:cs="Times New Roman"/>
                <w:sz w:val="24"/>
                <w:szCs w:val="24"/>
              </w:rPr>
              <w:t>Производственная деятельность</w:t>
            </w:r>
            <w:bookmarkEnd w:id="25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24184">
              <w:rPr>
                <w:rFonts w:ascii="Times New Roman" w:hAnsi="Times New Roman" w:cs="Times New Roman"/>
                <w:sz w:val="24"/>
                <w:szCs w:val="24"/>
              </w:rPr>
              <w:lastRenderedPageBreak/>
              <w:t>происходит на межселенной территории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7" w:name="sub_1062"/>
            <w:r w:rsidRPr="00924184">
              <w:rPr>
                <w:rFonts w:ascii="Times New Roman" w:hAnsi="Times New Roman" w:cs="Times New Roman"/>
                <w:sz w:val="24"/>
                <w:szCs w:val="24"/>
              </w:rPr>
              <w:lastRenderedPageBreak/>
              <w:t>Тяжелая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8" w:name="sub_10621"/>
            <w:r w:rsidRPr="00924184">
              <w:rPr>
                <w:rFonts w:ascii="Times New Roman" w:hAnsi="Times New Roman" w:cs="Times New Roman"/>
                <w:sz w:val="24"/>
                <w:szCs w:val="24"/>
              </w:rPr>
              <w:t>Автомобилестроительная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9" w:name="sub_1063"/>
            <w:r w:rsidRPr="00924184">
              <w:rPr>
                <w:rFonts w:ascii="Times New Roman" w:hAnsi="Times New Roman" w:cs="Times New Roman"/>
                <w:sz w:val="24"/>
                <w:szCs w:val="24"/>
              </w:rPr>
              <w:t>Легкая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0" w:name="sub_10631"/>
            <w:r w:rsidRPr="00924184">
              <w:rPr>
                <w:rFonts w:ascii="Times New Roman" w:hAnsi="Times New Roman" w:cs="Times New Roman"/>
                <w:sz w:val="24"/>
                <w:szCs w:val="24"/>
              </w:rPr>
              <w:t>Фармацевтическая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1" w:name="sub_1064"/>
            <w:r w:rsidRPr="00924184">
              <w:rPr>
                <w:rFonts w:ascii="Times New Roman" w:hAnsi="Times New Roman" w:cs="Times New Roman"/>
                <w:sz w:val="24"/>
                <w:szCs w:val="24"/>
              </w:rPr>
              <w:t>Пищевая 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2" w:name="sub_1065"/>
            <w:r w:rsidRPr="00924184">
              <w:rPr>
                <w:rFonts w:ascii="Times New Roman" w:hAnsi="Times New Roman" w:cs="Times New Roman"/>
                <w:sz w:val="24"/>
                <w:szCs w:val="24"/>
              </w:rPr>
              <w:t>Нефтехимическая промышленность</w:t>
            </w:r>
            <w:bookmarkEnd w:id="26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3" w:name="sub_1066"/>
            <w:r w:rsidRPr="00924184">
              <w:rPr>
                <w:rFonts w:ascii="Times New Roman" w:hAnsi="Times New Roman" w:cs="Times New Roman"/>
                <w:sz w:val="24"/>
                <w:szCs w:val="24"/>
              </w:rPr>
              <w:t xml:space="preserve">Строительная </w:t>
            </w:r>
            <w:r w:rsidRPr="00924184">
              <w:rPr>
                <w:rFonts w:ascii="Times New Roman" w:hAnsi="Times New Roman" w:cs="Times New Roman"/>
                <w:sz w:val="24"/>
                <w:szCs w:val="24"/>
              </w:rPr>
              <w:lastRenderedPageBreak/>
              <w:t>промышленность</w:t>
            </w:r>
            <w:bookmarkEnd w:id="26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4" w:name="sub_1067"/>
            <w:r w:rsidRPr="00924184">
              <w:rPr>
                <w:rFonts w:ascii="Times New Roman" w:hAnsi="Times New Roman" w:cs="Times New Roman"/>
                <w:sz w:val="24"/>
                <w:szCs w:val="24"/>
              </w:rPr>
              <w:lastRenderedPageBreak/>
              <w:t>Энергетика</w:t>
            </w:r>
            <w:bookmarkEnd w:id="26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5" w:name="sub_10671"/>
            <w:r w:rsidRPr="00924184">
              <w:rPr>
                <w:rFonts w:ascii="Times New Roman" w:hAnsi="Times New Roman" w:cs="Times New Roman"/>
                <w:sz w:val="24"/>
                <w:szCs w:val="24"/>
              </w:rPr>
              <w:t>Атомная энергетика</w:t>
            </w:r>
            <w:bookmarkEnd w:id="26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6" w:name="sub_1068"/>
            <w:r w:rsidRPr="00924184">
              <w:rPr>
                <w:rFonts w:ascii="Times New Roman" w:hAnsi="Times New Roman" w:cs="Times New Roman"/>
                <w:sz w:val="24"/>
                <w:szCs w:val="24"/>
              </w:rPr>
              <w:t>Связь</w:t>
            </w:r>
            <w:bookmarkEnd w:id="26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7" w:name="sub_1069"/>
            <w:r w:rsidRPr="00924184">
              <w:rPr>
                <w:rFonts w:ascii="Times New Roman" w:hAnsi="Times New Roman" w:cs="Times New Roman"/>
                <w:sz w:val="24"/>
                <w:szCs w:val="24"/>
              </w:rPr>
              <w:t>Склады</w:t>
            </w:r>
            <w:bookmarkEnd w:id="26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24184">
              <w:rPr>
                <w:rFonts w:ascii="Times New Roman" w:hAnsi="Times New Roman" w:cs="Times New Roman"/>
                <w:sz w:val="24"/>
                <w:szCs w:val="24"/>
              </w:rPr>
              <w:lastRenderedPageBreak/>
              <w:t>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8" w:name="sub_10610"/>
            <w:r w:rsidRPr="00924184">
              <w:rPr>
                <w:rFonts w:ascii="Times New Roman" w:hAnsi="Times New Roman" w:cs="Times New Roman"/>
                <w:sz w:val="24"/>
                <w:szCs w:val="24"/>
              </w:rPr>
              <w:lastRenderedPageBreak/>
              <w:t>Обеспечение космической деятельности</w:t>
            </w:r>
            <w:bookmarkEnd w:id="26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9" w:name="sub_10611"/>
            <w:r w:rsidRPr="00924184">
              <w:rPr>
                <w:rFonts w:ascii="Times New Roman" w:hAnsi="Times New Roman" w:cs="Times New Roman"/>
                <w:sz w:val="24"/>
                <w:szCs w:val="24"/>
              </w:rPr>
              <w:t>Целлюлозно-бумажная промышленность</w:t>
            </w:r>
            <w:bookmarkEnd w:id="26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0" w:name="sub_1070"/>
            <w:r w:rsidRPr="00924184">
              <w:rPr>
                <w:rFonts w:ascii="Times New Roman" w:hAnsi="Times New Roman" w:cs="Times New Roman"/>
                <w:sz w:val="24"/>
                <w:szCs w:val="24"/>
              </w:rPr>
              <w:t>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1" w:name="sub_1071"/>
            <w:r w:rsidRPr="00924184">
              <w:rPr>
                <w:rFonts w:ascii="Times New Roman" w:hAnsi="Times New Roman" w:cs="Times New Roman"/>
                <w:sz w:val="24"/>
                <w:szCs w:val="24"/>
              </w:rPr>
              <w:t>Железнодорожный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rsidRPr="00924184">
              <w:rPr>
                <w:rFonts w:ascii="Times New Roman" w:hAnsi="Times New Roman" w:cs="Times New Roman"/>
                <w:sz w:val="24"/>
                <w:szCs w:val="24"/>
              </w:rPr>
              <w:lastRenderedPageBreak/>
              <w:t>размещение наземных сооружений метрополитена, в том числе посадочных станций, вентиляционных шахт;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2" w:name="sub_1072"/>
            <w:r w:rsidRPr="00924184">
              <w:rPr>
                <w:rFonts w:ascii="Times New Roman" w:hAnsi="Times New Roman" w:cs="Times New Roman"/>
                <w:sz w:val="24"/>
                <w:szCs w:val="24"/>
              </w:rPr>
              <w:lastRenderedPageBreak/>
              <w:t>Автомобильный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3" w:name="sub_1073"/>
            <w:r w:rsidRPr="00924184">
              <w:rPr>
                <w:rFonts w:ascii="Times New Roman" w:hAnsi="Times New Roman" w:cs="Times New Roman"/>
                <w:sz w:val="24"/>
                <w:szCs w:val="24"/>
              </w:rPr>
              <w:t>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4" w:name="sub_1074"/>
            <w:r w:rsidRPr="00924184">
              <w:rPr>
                <w:rFonts w:ascii="Times New Roman" w:hAnsi="Times New Roman" w:cs="Times New Roman"/>
                <w:sz w:val="24"/>
                <w:szCs w:val="24"/>
              </w:rPr>
              <w:t>Воздушный транспорт</w:t>
            </w:r>
            <w:bookmarkEnd w:id="27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5" w:name="sub_1075"/>
            <w:r w:rsidRPr="00924184">
              <w:rPr>
                <w:rFonts w:ascii="Times New Roman" w:hAnsi="Times New Roman" w:cs="Times New Roman"/>
                <w:sz w:val="24"/>
                <w:szCs w:val="24"/>
              </w:rPr>
              <w:lastRenderedPageBreak/>
              <w:t>Трубопроводный транспорт</w:t>
            </w:r>
            <w:bookmarkEnd w:id="27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6" w:name="sub_1080"/>
            <w:r w:rsidRPr="00924184">
              <w:rPr>
                <w:rFonts w:ascii="Times New Roman" w:hAnsi="Times New Roman" w:cs="Times New Roman"/>
                <w:sz w:val="24"/>
                <w:szCs w:val="24"/>
              </w:rPr>
              <w:t>Обеспечение обороны и безопасности</w:t>
            </w:r>
            <w:bookmarkEnd w:id="27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7" w:name="sub_1081"/>
            <w:r w:rsidRPr="00924184">
              <w:rPr>
                <w:rFonts w:ascii="Times New Roman" w:hAnsi="Times New Roman" w:cs="Times New Roman"/>
                <w:sz w:val="24"/>
                <w:szCs w:val="24"/>
              </w:rPr>
              <w:t>Обеспечение вооруженных сил</w:t>
            </w:r>
            <w:bookmarkEnd w:id="27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8" w:name="sub_1082"/>
            <w:r w:rsidRPr="00924184">
              <w:rPr>
                <w:rFonts w:ascii="Times New Roman" w:hAnsi="Times New Roman" w:cs="Times New Roman"/>
                <w:sz w:val="24"/>
                <w:szCs w:val="24"/>
              </w:rPr>
              <w:t>Охрана Государственной границы Российской Федерации</w:t>
            </w:r>
            <w:bookmarkEnd w:id="27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24184">
              <w:rPr>
                <w:rFonts w:ascii="Times New Roman" w:hAnsi="Times New Roman" w:cs="Times New Roman"/>
                <w:sz w:val="24"/>
                <w:szCs w:val="24"/>
              </w:rPr>
              <w:lastRenderedPageBreak/>
              <w:t>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9" w:name="sub_1083"/>
            <w:r w:rsidRPr="00924184">
              <w:rPr>
                <w:rFonts w:ascii="Times New Roman" w:hAnsi="Times New Roman" w:cs="Times New Roman"/>
                <w:sz w:val="24"/>
                <w:szCs w:val="24"/>
              </w:rPr>
              <w:lastRenderedPageBreak/>
              <w:t>Обеспечение внутреннего правопорядка</w:t>
            </w:r>
            <w:bookmarkEnd w:id="27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0" w:name="sub_1084"/>
            <w:r w:rsidRPr="00924184">
              <w:rPr>
                <w:rFonts w:ascii="Times New Roman" w:hAnsi="Times New Roman" w:cs="Times New Roman"/>
                <w:sz w:val="24"/>
                <w:szCs w:val="24"/>
              </w:rPr>
              <w:t>Обеспечение деятельности по исполнению наказаний</w:t>
            </w:r>
            <w:bookmarkEnd w:id="28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1" w:name="sub_1090"/>
            <w:r w:rsidRPr="00924184">
              <w:rPr>
                <w:rFonts w:ascii="Times New Roman" w:hAnsi="Times New Roman" w:cs="Times New Roman"/>
                <w:sz w:val="24"/>
                <w:szCs w:val="24"/>
              </w:rPr>
              <w:t>Деятельность по особой охране и изучению природы</w:t>
            </w:r>
            <w:bookmarkEnd w:id="28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2" w:name="sub_1091"/>
            <w:r w:rsidRPr="00924184">
              <w:rPr>
                <w:rFonts w:ascii="Times New Roman" w:hAnsi="Times New Roman" w:cs="Times New Roman"/>
                <w:sz w:val="24"/>
                <w:szCs w:val="24"/>
              </w:rPr>
              <w:t>Охрана природных территорий</w:t>
            </w:r>
            <w:bookmarkEnd w:id="28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3" w:name="sub_1092"/>
            <w:r w:rsidRPr="00924184">
              <w:rPr>
                <w:rFonts w:ascii="Times New Roman" w:hAnsi="Times New Roman" w:cs="Times New Roman"/>
                <w:sz w:val="24"/>
                <w:szCs w:val="24"/>
              </w:rPr>
              <w:t>Курортная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84" w:name="sub_10921"/>
            <w:r w:rsidRPr="00924184">
              <w:rPr>
                <w:rFonts w:ascii="Times New Roman" w:hAnsi="Times New Roman" w:cs="Times New Roman"/>
                <w:sz w:val="24"/>
                <w:szCs w:val="24"/>
              </w:rPr>
              <w:lastRenderedPageBreak/>
              <w:t>Санаторная деятельность</w:t>
            </w:r>
            <w:bookmarkEnd w:id="28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5" w:name="sub_1093"/>
            <w:r w:rsidRPr="00924184">
              <w:rPr>
                <w:rFonts w:ascii="Times New Roman" w:hAnsi="Times New Roman" w:cs="Times New Roman"/>
                <w:sz w:val="24"/>
                <w:szCs w:val="24"/>
              </w:rPr>
              <w:t>Историко-культурная деятельность</w:t>
            </w:r>
            <w:bookmarkEnd w:id="28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6" w:name="sub_10100"/>
            <w:r w:rsidRPr="00924184">
              <w:rPr>
                <w:rFonts w:ascii="Times New Roman" w:hAnsi="Times New Roman" w:cs="Times New Roman"/>
                <w:sz w:val="24"/>
                <w:szCs w:val="24"/>
              </w:rPr>
              <w:t>Использование лесов</w:t>
            </w:r>
            <w:bookmarkEnd w:id="28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7" w:name="sub_10101"/>
            <w:r w:rsidRPr="00924184">
              <w:rPr>
                <w:rFonts w:ascii="Times New Roman" w:hAnsi="Times New Roman" w:cs="Times New Roman"/>
                <w:sz w:val="24"/>
                <w:szCs w:val="24"/>
              </w:rPr>
              <w:t>Заготовка древесины</w:t>
            </w:r>
            <w:bookmarkEnd w:id="28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8" w:name="sub_10102"/>
            <w:r w:rsidRPr="00924184">
              <w:rPr>
                <w:rFonts w:ascii="Times New Roman" w:hAnsi="Times New Roman" w:cs="Times New Roman"/>
                <w:sz w:val="24"/>
                <w:szCs w:val="24"/>
              </w:rPr>
              <w:t>Лесные плантации</w:t>
            </w:r>
            <w:bookmarkEnd w:id="28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9" w:name="sub_10103"/>
            <w:r w:rsidRPr="00924184">
              <w:rPr>
                <w:rFonts w:ascii="Times New Roman" w:hAnsi="Times New Roman" w:cs="Times New Roman"/>
                <w:sz w:val="24"/>
                <w:szCs w:val="24"/>
              </w:rPr>
              <w:t>Заготовка лесных ресурсов</w:t>
            </w:r>
            <w:bookmarkEnd w:id="28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924184">
              <w:rPr>
                <w:rFonts w:ascii="Times New Roman" w:hAnsi="Times New Roman" w:cs="Times New Roman"/>
                <w:sz w:val="24"/>
                <w:szCs w:val="24"/>
              </w:rPr>
              <w:lastRenderedPageBreak/>
              <w:t>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10.3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0" w:name="sub_10104"/>
            <w:r w:rsidRPr="00924184">
              <w:rPr>
                <w:rFonts w:ascii="Times New Roman" w:hAnsi="Times New Roman" w:cs="Times New Roman"/>
                <w:sz w:val="24"/>
                <w:szCs w:val="24"/>
              </w:rPr>
              <w:lastRenderedPageBreak/>
              <w:t>Резервные леса</w:t>
            </w:r>
            <w:bookmarkEnd w:id="29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1" w:name="sub_10110"/>
            <w:r w:rsidRPr="00924184">
              <w:rPr>
                <w:rFonts w:ascii="Times New Roman" w:hAnsi="Times New Roman" w:cs="Times New Roman"/>
                <w:sz w:val="24"/>
                <w:szCs w:val="24"/>
              </w:rPr>
              <w:t>Водные объекты</w:t>
            </w:r>
            <w:bookmarkEnd w:id="2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2" w:name="sub_10111"/>
            <w:r w:rsidRPr="00924184">
              <w:rPr>
                <w:rFonts w:ascii="Times New Roman" w:hAnsi="Times New Roman" w:cs="Times New Roman"/>
                <w:sz w:val="24"/>
                <w:szCs w:val="24"/>
              </w:rPr>
              <w:t>Общее пользование водными объектами</w:t>
            </w:r>
            <w:bookmarkEnd w:id="2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3" w:name="sub_10112"/>
            <w:r w:rsidRPr="00924184">
              <w:rPr>
                <w:rFonts w:ascii="Times New Roman" w:hAnsi="Times New Roman" w:cs="Times New Roman"/>
                <w:sz w:val="24"/>
                <w:szCs w:val="24"/>
              </w:rPr>
              <w:t>Специальное пользование водными объектами</w:t>
            </w:r>
            <w:bookmarkEnd w:id="2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rPr>
          <w:trHeight w:val="2474"/>
        </w:trPr>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4" w:name="sub_10113"/>
            <w:r w:rsidRPr="00924184">
              <w:rPr>
                <w:rFonts w:ascii="Times New Roman" w:hAnsi="Times New Roman" w:cs="Times New Roman"/>
                <w:sz w:val="24"/>
                <w:szCs w:val="24"/>
              </w:rPr>
              <w:t>Гидротехнические сооружения</w:t>
            </w:r>
            <w:bookmarkEnd w:id="2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5" w:name="sub_10120"/>
            <w:r w:rsidRPr="00924184">
              <w:rPr>
                <w:rFonts w:ascii="Times New Roman" w:hAnsi="Times New Roman" w:cs="Times New Roman"/>
                <w:sz w:val="24"/>
                <w:szCs w:val="24"/>
              </w:rPr>
              <w:t>Земельные участки (территории) общего пользования</w:t>
            </w:r>
            <w:bookmarkEnd w:id="2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6" w:name="sub_10121"/>
            <w:r w:rsidRPr="00924184">
              <w:rPr>
                <w:rFonts w:ascii="Times New Roman" w:hAnsi="Times New Roman" w:cs="Times New Roman"/>
                <w:sz w:val="24"/>
                <w:szCs w:val="24"/>
              </w:rPr>
              <w:t>Ритуальная деятельность</w:t>
            </w:r>
            <w:bookmarkEnd w:id="2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7" w:name="sub_10122"/>
            <w:r w:rsidRPr="00924184">
              <w:rPr>
                <w:rFonts w:ascii="Times New Roman" w:hAnsi="Times New Roman" w:cs="Times New Roman"/>
                <w:sz w:val="24"/>
                <w:szCs w:val="24"/>
              </w:rPr>
              <w:t xml:space="preserve">Специальная </w:t>
            </w:r>
            <w:r w:rsidRPr="00924184">
              <w:rPr>
                <w:rFonts w:ascii="Times New Roman" w:hAnsi="Times New Roman" w:cs="Times New Roman"/>
                <w:sz w:val="24"/>
                <w:szCs w:val="24"/>
              </w:rPr>
              <w:lastRenderedPageBreak/>
              <w:t>деятельность</w:t>
            </w:r>
            <w:bookmarkEnd w:id="2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хранение, захоронение, </w:t>
            </w:r>
            <w:r w:rsidRPr="00924184">
              <w:rPr>
                <w:rFonts w:ascii="Times New Roman" w:hAnsi="Times New Roman" w:cs="Times New Roman"/>
                <w:sz w:val="24"/>
                <w:szCs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8" w:name="sub_10123"/>
            <w:r w:rsidRPr="00924184">
              <w:rPr>
                <w:rFonts w:ascii="Times New Roman" w:hAnsi="Times New Roman" w:cs="Times New Roman"/>
                <w:sz w:val="24"/>
                <w:szCs w:val="24"/>
              </w:rPr>
              <w:lastRenderedPageBreak/>
              <w:t>Запас</w:t>
            </w:r>
            <w:bookmarkEnd w:id="2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9" w:name="sub_10131"/>
            <w:r w:rsidRPr="00924184">
              <w:rPr>
                <w:rFonts w:ascii="Times New Roman" w:hAnsi="Times New Roman" w:cs="Times New Roman"/>
                <w:sz w:val="24"/>
                <w:szCs w:val="24"/>
              </w:rPr>
              <w:t>Ведение огородничества</w:t>
            </w:r>
            <w:bookmarkEnd w:id="2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300" w:name="sub_10132"/>
            <w:r w:rsidRPr="00924184">
              <w:rPr>
                <w:rFonts w:ascii="Times New Roman" w:hAnsi="Times New Roman" w:cs="Times New Roman"/>
                <w:sz w:val="24"/>
                <w:szCs w:val="24"/>
              </w:rPr>
              <w:t>Ведение садоводства</w:t>
            </w:r>
            <w:bookmarkEnd w:id="3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301" w:name="sub_10133"/>
            <w:r w:rsidRPr="00924184">
              <w:rPr>
                <w:rFonts w:ascii="Times New Roman" w:hAnsi="Times New Roman" w:cs="Times New Roman"/>
                <w:sz w:val="24"/>
                <w:szCs w:val="24"/>
              </w:rPr>
              <w:t>Ведение дачного хозяйства</w:t>
            </w:r>
            <w:bookmarkEnd w:id="3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5F3FC1" w:rsidRPr="009E1626"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766AC8" w:rsidRDefault="00766AC8" w:rsidP="002263C3">
      <w:pPr>
        <w:pStyle w:val="3"/>
        <w:jc w:val="right"/>
      </w:pPr>
    </w:p>
    <w:bookmarkEnd w:id="182"/>
    <w:p w:rsidR="002263C3" w:rsidRPr="00026856" w:rsidRDefault="002263C3" w:rsidP="002263C3">
      <w:pPr>
        <w:pStyle w:val="aff9"/>
        <w:ind w:left="567"/>
        <w:rPr>
          <w:color w:val="auto"/>
        </w:rPr>
      </w:pPr>
    </w:p>
    <w:p w:rsidR="002263C3" w:rsidRPr="00FC3FE7" w:rsidRDefault="002263C3">
      <w:pPr>
        <w:rPr>
          <w:lang w:val="ru-RU"/>
        </w:rPr>
      </w:pPr>
    </w:p>
    <w:sectPr w:rsidR="002263C3" w:rsidRPr="00FC3FE7" w:rsidSect="00A03F2B">
      <w:pgSz w:w="11901" w:h="16840"/>
      <w:pgMar w:top="1134"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66" w:rsidRDefault="00856066" w:rsidP="00FC3FE7">
      <w:pPr>
        <w:spacing w:after="0" w:line="240" w:lineRule="auto"/>
      </w:pPr>
      <w:r>
        <w:separator/>
      </w:r>
    </w:p>
  </w:endnote>
  <w:endnote w:type="continuationSeparator" w:id="0">
    <w:p w:rsidR="00856066" w:rsidRDefault="00856066"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39080"/>
      <w:docPartObj>
        <w:docPartGallery w:val="Page Numbers (Bottom of Page)"/>
        <w:docPartUnique/>
      </w:docPartObj>
    </w:sdtPr>
    <w:sdtContent>
      <w:p w:rsidR="00B436EA" w:rsidRDefault="00B436EA">
        <w:pPr>
          <w:pStyle w:val="aa"/>
          <w:jc w:val="right"/>
        </w:pPr>
        <w:r>
          <w:fldChar w:fldCharType="begin"/>
        </w:r>
        <w:r>
          <w:instrText>PAGE   \* MERGEFORMAT</w:instrText>
        </w:r>
        <w:r>
          <w:fldChar w:fldCharType="separate"/>
        </w:r>
        <w:r w:rsidR="00D46066">
          <w:rPr>
            <w:noProof/>
          </w:rPr>
          <w:t>2</w:t>
        </w:r>
        <w:r>
          <w:rPr>
            <w:noProof/>
          </w:rPr>
          <w:fldChar w:fldCharType="end"/>
        </w:r>
      </w:p>
    </w:sdtContent>
  </w:sdt>
  <w:p w:rsidR="00B436EA" w:rsidRDefault="00B436EA">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0351"/>
      <w:docPartObj>
        <w:docPartGallery w:val="Page Numbers (Bottom of Page)"/>
        <w:docPartUnique/>
      </w:docPartObj>
    </w:sdtPr>
    <w:sdtContent>
      <w:p w:rsidR="00B436EA" w:rsidRDefault="00B436EA">
        <w:pPr>
          <w:pStyle w:val="aa"/>
          <w:jc w:val="center"/>
        </w:pPr>
        <w:r>
          <w:fldChar w:fldCharType="begin"/>
        </w:r>
        <w:r>
          <w:instrText>PAGE   \* MERGEFORMAT</w:instrText>
        </w:r>
        <w:r>
          <w:fldChar w:fldCharType="separate"/>
        </w:r>
        <w:r w:rsidR="00D46066" w:rsidRPr="00D46066">
          <w:rPr>
            <w:noProof/>
            <w:lang w:val="ru-RU"/>
          </w:rPr>
          <w:t>3</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66" w:rsidRDefault="00856066" w:rsidP="00FC3FE7">
      <w:pPr>
        <w:spacing w:after="0" w:line="240" w:lineRule="auto"/>
      </w:pPr>
      <w:r>
        <w:separator/>
      </w:r>
    </w:p>
  </w:footnote>
  <w:footnote w:type="continuationSeparator" w:id="0">
    <w:p w:rsidR="00856066" w:rsidRDefault="00856066" w:rsidP="00FC3FE7">
      <w:pPr>
        <w:spacing w:after="0" w:line="240" w:lineRule="auto"/>
      </w:pPr>
      <w:r>
        <w:continuationSeparator/>
      </w:r>
    </w:p>
  </w:footnote>
  <w:footnote w:id="1">
    <w:p w:rsidR="00B436EA" w:rsidRPr="00CA4061" w:rsidRDefault="00B436EA" w:rsidP="00A055D9">
      <w:pPr>
        <w:pStyle w:val="afffff6"/>
        <w:rPr>
          <w:lang w:val="ru-RU"/>
        </w:rPr>
      </w:pPr>
      <w:r>
        <w:rPr>
          <w:rStyle w:val="afffff8"/>
        </w:rPr>
        <w:footnoteRef/>
      </w:r>
      <w:r w:rsidRPr="00D46066">
        <w:rPr>
          <w:lang w:val="ru-RU"/>
        </w:rPr>
        <w:t xml:space="preserve"> </w:t>
      </w:r>
      <w:r>
        <w:rPr>
          <w:lang w:val="ru-RU"/>
        </w:rPr>
        <w:t>Высота аттракционов не подлежит ограничению</w:t>
      </w:r>
    </w:p>
  </w:footnote>
  <w:footnote w:id="2">
    <w:p w:rsidR="00B436EA" w:rsidRPr="00CA4061" w:rsidRDefault="00B436EA" w:rsidP="00EA3AF8">
      <w:pPr>
        <w:pStyle w:val="afffff6"/>
        <w:rPr>
          <w:lang w:val="ru-RU"/>
        </w:rPr>
      </w:pPr>
      <w:r>
        <w:rPr>
          <w:rStyle w:val="afffff8"/>
        </w:rPr>
        <w:footnoteRef/>
      </w:r>
      <w:r w:rsidRPr="00D46066">
        <w:rPr>
          <w:lang w:val="ru-RU"/>
        </w:rPr>
        <w:t xml:space="preserve"> </w:t>
      </w:r>
      <w:r>
        <w:rPr>
          <w:lang w:val="ru-RU"/>
        </w:rPr>
        <w:t>Высота аттракционов не подлежит ограничению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EA" w:rsidRDefault="00B436EA">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EA" w:rsidRDefault="00B436EA">
    <w:pPr>
      <w:pStyle w:val="a8"/>
    </w:pPr>
    <w:r>
      <w:rPr>
        <w:noProof/>
        <w:lang w:val="ru-RU" w:eastAsia="ru-RU"/>
      </w:rPr>
      <w:pict>
        <v:shapetype id="_x0000_t202" coordsize="21600,21600" o:spt="202" path="m,l,21600r21600,l21600,xe">
          <v:stroke joinstyle="miter"/>
          <v:path gradientshapeok="t" o:connecttype="rect"/>
        </v:shapetype>
        <v:shape id="Text Box 32" o:spid="_x0000_s2065" type="#_x0000_t202" style="position:absolute;margin-left:72.05pt;margin-top:55.55pt;width:321.5pt;height:2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B436EA" w:rsidRPr="002A465E" w:rsidRDefault="00B436EA"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EA" w:rsidRPr="0044513A" w:rsidRDefault="00B436EA"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64" style="position:absolute;left:0;text-align:left;margin-left:315.35pt;margin-top:-13.3pt;width:13.2pt;height:14.9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5b3d7 [1940]" stroked="f" strokeweight="2pt"/>
      </w:pict>
    </w:r>
    <w:r>
      <w:rPr>
        <w:rFonts w:ascii="Times New Roman" w:eastAsia="Times New Roman" w:hAnsi="Times New Roman" w:cs="Times New Roman"/>
        <w:b/>
        <w:noProof/>
        <w:sz w:val="18"/>
        <w:szCs w:val="20"/>
        <w:lang w:val="ru-RU" w:eastAsia="ru-RU"/>
      </w:rPr>
      <w:pict>
        <v:rect id="Прямоугольник 13" o:spid="_x0000_s2063" style="position:absolute;left:0;text-align:left;margin-left:315.4pt;margin-top:6pt;width:13.2pt;height:14.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62" style="position:absolute;left:0;text-align:left;margin-left:303.25pt;margin-top:-6.9pt;width:17.85pt;height:19.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8cce4 [1300]" strokecolor="white [3212]" strokeweight="1pt"/>
      </w:pict>
    </w:r>
    <w:r w:rsidRPr="0044513A">
      <w:rPr>
        <w:rFonts w:ascii="Times New Roman" w:eastAsia="Times New Roman" w:hAnsi="Times New Roman" w:cs="Times New Roman"/>
        <w:b/>
        <w:sz w:val="18"/>
        <w:szCs w:val="20"/>
        <w:lang w:val="ru-RU" w:eastAsia="ru-RU"/>
      </w:rPr>
      <w:t xml:space="preserve">ПРАВИЛА ЗЕМЛЕПОЛЬЗОВАНИЯ </w:t>
    </w:r>
  </w:p>
  <w:p w:rsidR="00B436EA" w:rsidRDefault="00B436EA"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B436EA" w:rsidRPr="0044513A" w:rsidRDefault="00B436EA"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61" style="position:absolute;left:0;text-align:left;flip:x;z-index:251678720;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548dd4 [1951]" strokeweight="1.5pt">
          <v:stroke opacity="42662f"/>
          <v:shadow on="t" color="black" opacity="26214f" origin=",-.5" offset="0,3pt"/>
        </v:line>
      </w:pict>
    </w:r>
  </w:p>
  <w:p w:rsidR="00B436EA" w:rsidRDefault="00B436EA">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EA" w:rsidRPr="0044513A" w:rsidRDefault="00B436EA"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EA" w:rsidRPr="0044513A" w:rsidRDefault="00B436EA"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B436EA" w:rsidRPr="00D02E76" w:rsidRDefault="00B436EA"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2500BFCA"/>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0" w15:restartNumberingAfterBreak="0">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6"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15:restartNumberingAfterBreak="0">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05B24"/>
    <w:multiLevelType w:val="multilevel"/>
    <w:tmpl w:val="F0A81260"/>
    <w:numStyleLink w:val="a"/>
  </w:abstractNum>
  <w:abstractNum w:abstractNumId="51" w15:restartNumberingAfterBreak="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7"/>
  </w:num>
  <w:num w:numId="8">
    <w:abstractNumId w:val="59"/>
  </w:num>
  <w:num w:numId="9">
    <w:abstractNumId w:val="42"/>
  </w:num>
  <w:num w:numId="10">
    <w:abstractNumId w:val="3"/>
  </w:num>
  <w:num w:numId="11">
    <w:abstractNumId w:val="50"/>
  </w:num>
  <w:num w:numId="12">
    <w:abstractNumId w:val="50"/>
    <w:lvlOverride w:ilvl="0">
      <w:startOverride w:val="1"/>
    </w:lvlOverride>
  </w:num>
  <w:num w:numId="13">
    <w:abstractNumId w:val="24"/>
  </w:num>
  <w:num w:numId="14">
    <w:abstractNumId w:val="14"/>
  </w:num>
  <w:num w:numId="15">
    <w:abstractNumId w:val="55"/>
  </w:num>
  <w:num w:numId="16">
    <w:abstractNumId w:val="32"/>
  </w:num>
  <w:num w:numId="17">
    <w:abstractNumId w:val="54"/>
  </w:num>
  <w:num w:numId="18">
    <w:abstractNumId w:val="8"/>
  </w:num>
  <w:num w:numId="19">
    <w:abstractNumId w:val="11"/>
  </w:num>
  <w:num w:numId="20">
    <w:abstractNumId w:val="39"/>
  </w:num>
  <w:num w:numId="21">
    <w:abstractNumId w:val="43"/>
  </w:num>
  <w:num w:numId="22">
    <w:abstractNumId w:val="15"/>
  </w:num>
  <w:num w:numId="23">
    <w:abstractNumId w:val="31"/>
  </w:num>
  <w:num w:numId="24">
    <w:abstractNumId w:val="41"/>
  </w:num>
  <w:num w:numId="25">
    <w:abstractNumId w:val="49"/>
  </w:num>
  <w:num w:numId="26">
    <w:abstractNumId w:val="56"/>
  </w:num>
  <w:num w:numId="27">
    <w:abstractNumId w:val="10"/>
  </w:num>
  <w:num w:numId="28">
    <w:abstractNumId w:val="1"/>
  </w:num>
  <w:num w:numId="29">
    <w:abstractNumId w:val="5"/>
  </w:num>
  <w:num w:numId="30">
    <w:abstractNumId w:val="12"/>
  </w:num>
  <w:num w:numId="31">
    <w:abstractNumId w:val="7"/>
  </w:num>
  <w:num w:numId="32">
    <w:abstractNumId w:val="34"/>
  </w:num>
  <w:num w:numId="33">
    <w:abstractNumId w:val="2"/>
  </w:num>
  <w:num w:numId="34">
    <w:abstractNumId w:val="22"/>
  </w:num>
  <w:num w:numId="35">
    <w:abstractNumId w:val="47"/>
  </w:num>
  <w:num w:numId="36">
    <w:abstractNumId w:val="60"/>
  </w:num>
  <w:num w:numId="37">
    <w:abstractNumId w:val="19"/>
  </w:num>
  <w:num w:numId="38">
    <w:abstractNumId w:val="9"/>
  </w:num>
  <w:num w:numId="39">
    <w:abstractNumId w:val="35"/>
  </w:num>
  <w:num w:numId="40">
    <w:abstractNumId w:val="0"/>
  </w:num>
  <w:num w:numId="41">
    <w:abstractNumId w:val="21"/>
  </w:num>
  <w:num w:numId="42">
    <w:abstractNumId w:val="46"/>
  </w:num>
  <w:num w:numId="43">
    <w:abstractNumId w:val="58"/>
  </w:num>
  <w:num w:numId="44">
    <w:abstractNumId w:val="28"/>
  </w:num>
  <w:num w:numId="45">
    <w:abstractNumId w:val="33"/>
  </w:num>
  <w:num w:numId="46">
    <w:abstractNumId w:val="62"/>
  </w:num>
  <w:num w:numId="47">
    <w:abstractNumId w:val="40"/>
  </w:num>
  <w:num w:numId="48">
    <w:abstractNumId w:val="44"/>
  </w:num>
  <w:num w:numId="49">
    <w:abstractNumId w:val="53"/>
  </w:num>
  <w:num w:numId="50">
    <w:abstractNumId w:val="36"/>
  </w:num>
  <w:num w:numId="51">
    <w:abstractNumId w:val="23"/>
  </w:num>
  <w:num w:numId="52">
    <w:abstractNumId w:val="48"/>
  </w:num>
  <w:num w:numId="53">
    <w:abstractNumId w:val="2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30"/>
  </w:num>
  <w:num w:numId="62">
    <w:abstractNumId w:val="45"/>
  </w:num>
  <w:num w:numId="63">
    <w:abstractNumId w:val="25"/>
  </w:num>
  <w:num w:numId="64">
    <w:abstractNumId w:val="51"/>
  </w:num>
  <w:num w:numId="65">
    <w:abstractNumId w:val="18"/>
  </w:num>
  <w:num w:numId="66">
    <w:abstractNumId w:val="4"/>
  </w:num>
  <w:num w:numId="67">
    <w:abstractNumId w:val="17"/>
  </w:num>
  <w:num w:numId="68">
    <w:abstractNumId w:val="38"/>
  </w:num>
  <w:num w:numId="69">
    <w:abstractNumId w:val="26"/>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E7"/>
    <w:rsid w:val="00002D0D"/>
    <w:rsid w:val="00022713"/>
    <w:rsid w:val="0003466B"/>
    <w:rsid w:val="00052A7E"/>
    <w:rsid w:val="000606F1"/>
    <w:rsid w:val="00065521"/>
    <w:rsid w:val="000715FB"/>
    <w:rsid w:val="000803AF"/>
    <w:rsid w:val="00085DD8"/>
    <w:rsid w:val="00096045"/>
    <w:rsid w:val="000A237E"/>
    <w:rsid w:val="000B0BBA"/>
    <w:rsid w:val="000B182C"/>
    <w:rsid w:val="000B1C92"/>
    <w:rsid w:val="000C4167"/>
    <w:rsid w:val="000C7620"/>
    <w:rsid w:val="000D5244"/>
    <w:rsid w:val="000D5FA3"/>
    <w:rsid w:val="000E006D"/>
    <w:rsid w:val="000E71A1"/>
    <w:rsid w:val="000F1D0E"/>
    <w:rsid w:val="000F3077"/>
    <w:rsid w:val="000F4B9B"/>
    <w:rsid w:val="000F5D0D"/>
    <w:rsid w:val="00103846"/>
    <w:rsid w:val="0011139B"/>
    <w:rsid w:val="00114693"/>
    <w:rsid w:val="00123D3B"/>
    <w:rsid w:val="00125B17"/>
    <w:rsid w:val="00126B96"/>
    <w:rsid w:val="00130650"/>
    <w:rsid w:val="00135BF8"/>
    <w:rsid w:val="001405B4"/>
    <w:rsid w:val="00143EDA"/>
    <w:rsid w:val="00157927"/>
    <w:rsid w:val="00160213"/>
    <w:rsid w:val="0016273D"/>
    <w:rsid w:val="00173479"/>
    <w:rsid w:val="00173D76"/>
    <w:rsid w:val="00184373"/>
    <w:rsid w:val="0018453B"/>
    <w:rsid w:val="00185400"/>
    <w:rsid w:val="00191E73"/>
    <w:rsid w:val="001A2126"/>
    <w:rsid w:val="001A42E5"/>
    <w:rsid w:val="001A477C"/>
    <w:rsid w:val="001B1AF0"/>
    <w:rsid w:val="001B4BAD"/>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18BF"/>
    <w:rsid w:val="00262B6F"/>
    <w:rsid w:val="00265CF9"/>
    <w:rsid w:val="0027632B"/>
    <w:rsid w:val="00282C74"/>
    <w:rsid w:val="002A0AFB"/>
    <w:rsid w:val="002A15A8"/>
    <w:rsid w:val="002B580B"/>
    <w:rsid w:val="002C6F5F"/>
    <w:rsid w:val="002E1B38"/>
    <w:rsid w:val="002E1D77"/>
    <w:rsid w:val="002F4E25"/>
    <w:rsid w:val="00300AC4"/>
    <w:rsid w:val="00321517"/>
    <w:rsid w:val="003270A7"/>
    <w:rsid w:val="00327D92"/>
    <w:rsid w:val="00334184"/>
    <w:rsid w:val="0034163E"/>
    <w:rsid w:val="0034184B"/>
    <w:rsid w:val="00350C4E"/>
    <w:rsid w:val="00351487"/>
    <w:rsid w:val="00375AF8"/>
    <w:rsid w:val="00390951"/>
    <w:rsid w:val="003A38C9"/>
    <w:rsid w:val="003B3E0C"/>
    <w:rsid w:val="003B55BE"/>
    <w:rsid w:val="003D17AF"/>
    <w:rsid w:val="003D1922"/>
    <w:rsid w:val="003D1C4D"/>
    <w:rsid w:val="003D62CA"/>
    <w:rsid w:val="003D7FB7"/>
    <w:rsid w:val="00423955"/>
    <w:rsid w:val="00424356"/>
    <w:rsid w:val="00435678"/>
    <w:rsid w:val="00444A14"/>
    <w:rsid w:val="0044513A"/>
    <w:rsid w:val="004528B5"/>
    <w:rsid w:val="004605EF"/>
    <w:rsid w:val="0047034B"/>
    <w:rsid w:val="0048358B"/>
    <w:rsid w:val="004A0FC8"/>
    <w:rsid w:val="004B1452"/>
    <w:rsid w:val="004B6C31"/>
    <w:rsid w:val="004C2BD5"/>
    <w:rsid w:val="004C49E3"/>
    <w:rsid w:val="004C4FD2"/>
    <w:rsid w:val="004D3A23"/>
    <w:rsid w:val="004D41C3"/>
    <w:rsid w:val="004D4615"/>
    <w:rsid w:val="004F6407"/>
    <w:rsid w:val="004F6DBB"/>
    <w:rsid w:val="00520698"/>
    <w:rsid w:val="00530068"/>
    <w:rsid w:val="005356FE"/>
    <w:rsid w:val="00536331"/>
    <w:rsid w:val="0054089B"/>
    <w:rsid w:val="005530AC"/>
    <w:rsid w:val="00560D5E"/>
    <w:rsid w:val="0056253F"/>
    <w:rsid w:val="00566F6B"/>
    <w:rsid w:val="005A3D29"/>
    <w:rsid w:val="005B3579"/>
    <w:rsid w:val="005D65F3"/>
    <w:rsid w:val="005D7523"/>
    <w:rsid w:val="005E37AA"/>
    <w:rsid w:val="005F0AFA"/>
    <w:rsid w:val="005F29A0"/>
    <w:rsid w:val="005F3FC1"/>
    <w:rsid w:val="005F4D60"/>
    <w:rsid w:val="00602EEE"/>
    <w:rsid w:val="00606FA0"/>
    <w:rsid w:val="006257EE"/>
    <w:rsid w:val="00625A40"/>
    <w:rsid w:val="0062781B"/>
    <w:rsid w:val="00642BF5"/>
    <w:rsid w:val="00642CD3"/>
    <w:rsid w:val="006462A7"/>
    <w:rsid w:val="00665C41"/>
    <w:rsid w:val="00666667"/>
    <w:rsid w:val="00667DCF"/>
    <w:rsid w:val="00677519"/>
    <w:rsid w:val="0068398D"/>
    <w:rsid w:val="006A7262"/>
    <w:rsid w:val="006C269C"/>
    <w:rsid w:val="006C33E1"/>
    <w:rsid w:val="006D102A"/>
    <w:rsid w:val="006D457F"/>
    <w:rsid w:val="006E0264"/>
    <w:rsid w:val="006E7845"/>
    <w:rsid w:val="006F765B"/>
    <w:rsid w:val="00704B25"/>
    <w:rsid w:val="00714B15"/>
    <w:rsid w:val="007171AB"/>
    <w:rsid w:val="0072362F"/>
    <w:rsid w:val="007253CD"/>
    <w:rsid w:val="007310BD"/>
    <w:rsid w:val="00741028"/>
    <w:rsid w:val="00761D76"/>
    <w:rsid w:val="00766AC8"/>
    <w:rsid w:val="00766DED"/>
    <w:rsid w:val="0077588B"/>
    <w:rsid w:val="00777FF7"/>
    <w:rsid w:val="00793626"/>
    <w:rsid w:val="007A3441"/>
    <w:rsid w:val="007C09F9"/>
    <w:rsid w:val="007C1E68"/>
    <w:rsid w:val="007D22AF"/>
    <w:rsid w:val="007D3AFB"/>
    <w:rsid w:val="007E0122"/>
    <w:rsid w:val="007E06CE"/>
    <w:rsid w:val="007E477C"/>
    <w:rsid w:val="007E5728"/>
    <w:rsid w:val="007F0DFC"/>
    <w:rsid w:val="007F1BF1"/>
    <w:rsid w:val="007F449D"/>
    <w:rsid w:val="008176D2"/>
    <w:rsid w:val="0083698E"/>
    <w:rsid w:val="00842B28"/>
    <w:rsid w:val="00853A3E"/>
    <w:rsid w:val="00856066"/>
    <w:rsid w:val="0086005D"/>
    <w:rsid w:val="00860D88"/>
    <w:rsid w:val="00876D6E"/>
    <w:rsid w:val="008942DA"/>
    <w:rsid w:val="008A5306"/>
    <w:rsid w:val="008A6EC0"/>
    <w:rsid w:val="008B1730"/>
    <w:rsid w:val="008D5FB5"/>
    <w:rsid w:val="008D70B3"/>
    <w:rsid w:val="008D7227"/>
    <w:rsid w:val="008E070E"/>
    <w:rsid w:val="008E3236"/>
    <w:rsid w:val="008E53A6"/>
    <w:rsid w:val="008F0222"/>
    <w:rsid w:val="008F1B32"/>
    <w:rsid w:val="008F7CA8"/>
    <w:rsid w:val="009273DA"/>
    <w:rsid w:val="009318BB"/>
    <w:rsid w:val="0094419E"/>
    <w:rsid w:val="0094642C"/>
    <w:rsid w:val="0095350A"/>
    <w:rsid w:val="00955431"/>
    <w:rsid w:val="00960A52"/>
    <w:rsid w:val="009611C9"/>
    <w:rsid w:val="00975FF5"/>
    <w:rsid w:val="009805D3"/>
    <w:rsid w:val="00981F5A"/>
    <w:rsid w:val="00987D49"/>
    <w:rsid w:val="00993C8B"/>
    <w:rsid w:val="009A16CF"/>
    <w:rsid w:val="009A4E60"/>
    <w:rsid w:val="009B12C6"/>
    <w:rsid w:val="009C36C2"/>
    <w:rsid w:val="009D5CF6"/>
    <w:rsid w:val="009E7513"/>
    <w:rsid w:val="009F673E"/>
    <w:rsid w:val="00A03F2B"/>
    <w:rsid w:val="00A055D9"/>
    <w:rsid w:val="00A14B0E"/>
    <w:rsid w:val="00A24783"/>
    <w:rsid w:val="00A3228B"/>
    <w:rsid w:val="00A367A8"/>
    <w:rsid w:val="00A434B0"/>
    <w:rsid w:val="00A67BE4"/>
    <w:rsid w:val="00A71A43"/>
    <w:rsid w:val="00A721AC"/>
    <w:rsid w:val="00A81019"/>
    <w:rsid w:val="00A83C7E"/>
    <w:rsid w:val="00AA1DBE"/>
    <w:rsid w:val="00AB09CE"/>
    <w:rsid w:val="00AB7FA6"/>
    <w:rsid w:val="00AC049F"/>
    <w:rsid w:val="00AC7947"/>
    <w:rsid w:val="00AD19DA"/>
    <w:rsid w:val="00AE6408"/>
    <w:rsid w:val="00B01558"/>
    <w:rsid w:val="00B022C3"/>
    <w:rsid w:val="00B22200"/>
    <w:rsid w:val="00B30E30"/>
    <w:rsid w:val="00B421BA"/>
    <w:rsid w:val="00B436EA"/>
    <w:rsid w:val="00B47018"/>
    <w:rsid w:val="00B57A19"/>
    <w:rsid w:val="00B6404D"/>
    <w:rsid w:val="00B719A5"/>
    <w:rsid w:val="00B8010A"/>
    <w:rsid w:val="00B86788"/>
    <w:rsid w:val="00BB2983"/>
    <w:rsid w:val="00BB4227"/>
    <w:rsid w:val="00BB4CD5"/>
    <w:rsid w:val="00BD7AFD"/>
    <w:rsid w:val="00BE2828"/>
    <w:rsid w:val="00BE72CE"/>
    <w:rsid w:val="00BF301C"/>
    <w:rsid w:val="00C017E6"/>
    <w:rsid w:val="00C02512"/>
    <w:rsid w:val="00C1144C"/>
    <w:rsid w:val="00C13659"/>
    <w:rsid w:val="00C16D15"/>
    <w:rsid w:val="00C272D3"/>
    <w:rsid w:val="00C30CA7"/>
    <w:rsid w:val="00C358B8"/>
    <w:rsid w:val="00C36FA1"/>
    <w:rsid w:val="00C53C09"/>
    <w:rsid w:val="00C55E64"/>
    <w:rsid w:val="00C579C9"/>
    <w:rsid w:val="00C626ED"/>
    <w:rsid w:val="00C65265"/>
    <w:rsid w:val="00C7374E"/>
    <w:rsid w:val="00C74BEB"/>
    <w:rsid w:val="00C7660F"/>
    <w:rsid w:val="00C777DD"/>
    <w:rsid w:val="00C86749"/>
    <w:rsid w:val="00C9233B"/>
    <w:rsid w:val="00CB5698"/>
    <w:rsid w:val="00CC28E4"/>
    <w:rsid w:val="00CC4795"/>
    <w:rsid w:val="00CC7C79"/>
    <w:rsid w:val="00CD3393"/>
    <w:rsid w:val="00CD54C3"/>
    <w:rsid w:val="00CE722E"/>
    <w:rsid w:val="00CF4520"/>
    <w:rsid w:val="00CF6E5E"/>
    <w:rsid w:val="00D01B59"/>
    <w:rsid w:val="00D02E76"/>
    <w:rsid w:val="00D04E73"/>
    <w:rsid w:val="00D127C3"/>
    <w:rsid w:val="00D14961"/>
    <w:rsid w:val="00D209DE"/>
    <w:rsid w:val="00D25E19"/>
    <w:rsid w:val="00D31D45"/>
    <w:rsid w:val="00D379C2"/>
    <w:rsid w:val="00D41756"/>
    <w:rsid w:val="00D46066"/>
    <w:rsid w:val="00D60BEF"/>
    <w:rsid w:val="00D61ACD"/>
    <w:rsid w:val="00D66A74"/>
    <w:rsid w:val="00D72F75"/>
    <w:rsid w:val="00D7413F"/>
    <w:rsid w:val="00D7729C"/>
    <w:rsid w:val="00D86439"/>
    <w:rsid w:val="00D8796A"/>
    <w:rsid w:val="00D93257"/>
    <w:rsid w:val="00DA4860"/>
    <w:rsid w:val="00DA5177"/>
    <w:rsid w:val="00DA7108"/>
    <w:rsid w:val="00DA7711"/>
    <w:rsid w:val="00DB0BF6"/>
    <w:rsid w:val="00DB374C"/>
    <w:rsid w:val="00DC6C6F"/>
    <w:rsid w:val="00DD2B17"/>
    <w:rsid w:val="00DF3077"/>
    <w:rsid w:val="00E0399E"/>
    <w:rsid w:val="00E1620A"/>
    <w:rsid w:val="00E27BA7"/>
    <w:rsid w:val="00E33B33"/>
    <w:rsid w:val="00E34BE2"/>
    <w:rsid w:val="00E4182D"/>
    <w:rsid w:val="00E5028D"/>
    <w:rsid w:val="00E50B22"/>
    <w:rsid w:val="00E60322"/>
    <w:rsid w:val="00E60EA3"/>
    <w:rsid w:val="00E80DF1"/>
    <w:rsid w:val="00E821F0"/>
    <w:rsid w:val="00E856AE"/>
    <w:rsid w:val="00E87DB1"/>
    <w:rsid w:val="00E94456"/>
    <w:rsid w:val="00E96237"/>
    <w:rsid w:val="00EA3AF8"/>
    <w:rsid w:val="00EC53C7"/>
    <w:rsid w:val="00EC6DC5"/>
    <w:rsid w:val="00ED0850"/>
    <w:rsid w:val="00EE614A"/>
    <w:rsid w:val="00F06B87"/>
    <w:rsid w:val="00F117D1"/>
    <w:rsid w:val="00F14F38"/>
    <w:rsid w:val="00F17FED"/>
    <w:rsid w:val="00F4140D"/>
    <w:rsid w:val="00F433F2"/>
    <w:rsid w:val="00F5543C"/>
    <w:rsid w:val="00F74CF9"/>
    <w:rsid w:val="00F7674B"/>
    <w:rsid w:val="00F90E5B"/>
    <w:rsid w:val="00F91F6C"/>
    <w:rsid w:val="00F920EB"/>
    <w:rsid w:val="00F96750"/>
    <w:rsid w:val="00FB718B"/>
    <w:rsid w:val="00FB72D9"/>
    <w:rsid w:val="00FC3FE7"/>
    <w:rsid w:val="00FC5C14"/>
    <w:rsid w:val="00FE0C00"/>
    <w:rsid w:val="00FE3FED"/>
    <w:rsid w:val="00FF2BD0"/>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49D7D8B"/>
  <w15:docId w15:val="{9D8FCF89-791F-4E35-886D-01E34A2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F2BD0"/>
    <w:pPr>
      <w:tabs>
        <w:tab w:val="left" w:pos="1027"/>
        <w:tab w:val="right" w:leader="dot" w:pos="9770"/>
      </w:tabs>
      <w:spacing w:after="0"/>
    </w:pPr>
    <w:rPr>
      <w:rFonts w:ascii="Times New Roman" w:hAnsi="Times New Roman" w:cs="Times New Roman"/>
      <w:b/>
      <w:noProof/>
      <w:sz w:val="24"/>
      <w:szCs w:val="24"/>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A055D9"/>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A055D9"/>
    <w:pPr>
      <w:spacing w:after="0" w:line="240" w:lineRule="auto"/>
    </w:pPr>
    <w:rPr>
      <w:sz w:val="20"/>
      <w:szCs w:val="20"/>
    </w:rPr>
  </w:style>
  <w:style w:type="character" w:customStyle="1" w:styleId="afffff7">
    <w:name w:val="Текст сноски Знак"/>
    <w:basedOn w:val="a5"/>
    <w:link w:val="afffff6"/>
    <w:uiPriority w:val="99"/>
    <w:semiHidden/>
    <w:rsid w:val="00A055D9"/>
    <w:rPr>
      <w:rFonts w:ascii="Arial" w:hAnsi="Arial"/>
      <w:sz w:val="20"/>
      <w:szCs w:val="20"/>
      <w:lang w:val="en-US"/>
    </w:rPr>
  </w:style>
  <w:style w:type="character" w:styleId="afffff8">
    <w:name w:val="footnote reference"/>
    <w:basedOn w:val="a5"/>
    <w:uiPriority w:val="99"/>
    <w:semiHidden/>
    <w:unhideWhenUsed/>
    <w:rsid w:val="00A05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86367.3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 Type="http://schemas.openxmlformats.org/officeDocument/2006/relationships/styles" Target="styles.xm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1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0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2" Type="http://schemas.openxmlformats.org/officeDocument/2006/relationships/hyperlink" Target="consultantplus://offline/main?base=LAW;n=119016;fld=134;dst=100013" TargetMode="External"/><Relationship Id="rId5" Type="http://schemas.openxmlformats.org/officeDocument/2006/relationships/webSettings" Target="webSettings.xml"/><Relationship Id="rId15" Type="http://schemas.openxmlformats.org/officeDocument/2006/relationships/hyperlink" Target="garantF1://12038258.1011"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10" Type="http://schemas.openxmlformats.org/officeDocument/2006/relationships/header" Target="header2.xml"/><Relationship Id="rId19" Type="http://schemas.openxmlformats.org/officeDocument/2006/relationships/hyperlink" Target="garantF1://10064072.32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E48D-4D2E-44B7-8EF4-59EB6C1A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189</Pages>
  <Words>50754</Words>
  <Characters>289298</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User1</cp:lastModifiedBy>
  <cp:revision>65</cp:revision>
  <cp:lastPrinted>2017-05-29T12:50:00Z</cp:lastPrinted>
  <dcterms:created xsi:type="dcterms:W3CDTF">2016-03-14T14:05:00Z</dcterms:created>
  <dcterms:modified xsi:type="dcterms:W3CDTF">2017-05-29T13:28:00Z</dcterms:modified>
</cp:coreProperties>
</file>