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4" w:rsidRPr="006354D4" w:rsidRDefault="006354D4" w:rsidP="006354D4">
      <w:pPr>
        <w:pStyle w:val="paragraphleft0"/>
        <w:jc w:val="center"/>
        <w:rPr>
          <w:sz w:val="28"/>
        </w:rPr>
      </w:pPr>
      <w:r w:rsidRPr="006354D4">
        <w:rPr>
          <w:rStyle w:val="head22"/>
          <w:rFonts w:ascii="Times New Roman" w:hAnsi="Times New Roman" w:cs="Times New Roman"/>
          <w:color w:val="auto"/>
          <w:sz w:val="28"/>
          <w:szCs w:val="24"/>
        </w:rPr>
        <w:t>Причины, по которым дети начинают употреблять наркотики</w:t>
      </w:r>
    </w:p>
    <w:p w:rsidR="006354D4" w:rsidRPr="006354D4" w:rsidRDefault="006354D4" w:rsidP="006354D4">
      <w:pPr>
        <w:pStyle w:val="paragraphleft0"/>
        <w:jc w:val="both"/>
      </w:pPr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 </w:t>
      </w:r>
    </w:p>
    <w:p w:rsidR="006354D4" w:rsidRPr="006354D4" w:rsidRDefault="006354D4" w:rsidP="006354D4">
      <w:pPr>
        <w:pStyle w:val="paragraphleft0"/>
        <w:ind w:firstLine="709"/>
        <w:jc w:val="both"/>
      </w:pPr>
      <w:proofErr w:type="gramStart"/>
      <w:r>
        <w:rPr>
          <w:rStyle w:val="textdefault"/>
          <w:rFonts w:ascii="Times New Roman" w:hAnsi="Times New Roman"/>
          <w:color w:val="auto"/>
          <w:sz w:val="24"/>
          <w:szCs w:val="24"/>
        </w:rPr>
        <w:t>Л</w:t>
      </w:r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юбопытство (благодаря известному высказыванию не очень умных людей:</w:t>
      </w:r>
      <w:proofErr w:type="gramEnd"/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«Все надо попробовать!»)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6354D4" w:rsidRPr="006354D4" w:rsidRDefault="006354D4" w:rsidP="006354D4">
      <w:pPr>
        <w:pStyle w:val="paragraphleft0"/>
        <w:ind w:firstLine="709"/>
        <w:jc w:val="both"/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Ж</w:t>
      </w:r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елание быть похожим на «крутого парня», на старшего авторитетного товарища, часто личный пример родителей и т. д.</w:t>
      </w:r>
    </w:p>
    <w:p w:rsidR="006354D4" w:rsidRPr="006354D4" w:rsidRDefault="006354D4" w:rsidP="006354D4">
      <w:pPr>
        <w:pStyle w:val="paragraphleft0"/>
        <w:ind w:firstLine="709"/>
        <w:jc w:val="both"/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Ж</w:t>
      </w:r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елание быть «плохим» в ответ на постоянное давление со стороны родителей: «Делай так, будь хорошим». Это может быть и способом привлечения внимания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>.</w:t>
      </w:r>
    </w:p>
    <w:p w:rsidR="006354D4" w:rsidRPr="006354D4" w:rsidRDefault="006354D4" w:rsidP="006354D4">
      <w:pPr>
        <w:pStyle w:val="paragraphleft0"/>
        <w:ind w:firstLine="709"/>
        <w:jc w:val="both"/>
      </w:pPr>
      <w:r>
        <w:rPr>
          <w:rStyle w:val="textdefault"/>
          <w:rFonts w:ascii="Times New Roman" w:hAnsi="Times New Roman"/>
          <w:color w:val="auto"/>
          <w:sz w:val="24"/>
          <w:szCs w:val="24"/>
        </w:rPr>
        <w:t>Б</w:t>
      </w:r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езделье, отсутствие каких-либо занятий либо обязанностей, в результате — эксперименты от скуки.</w:t>
      </w:r>
    </w:p>
    <w:p w:rsidR="006354D4" w:rsidRPr="006354D4" w:rsidRDefault="006354D4" w:rsidP="006354D4">
      <w:pPr>
        <w:pStyle w:val="paragraphleft0"/>
        <w:ind w:firstLine="709"/>
        <w:jc w:val="both"/>
      </w:pPr>
      <w:r w:rsidRPr="006354D4">
        <w:rPr>
          <w:rStyle w:val="rvts78012"/>
          <w:rFonts w:ascii="Times New Roman" w:hAnsi="Times New Roman"/>
          <w:color w:val="auto"/>
          <w:sz w:val="24"/>
          <w:szCs w:val="24"/>
        </w:rPr>
        <w:t>РОДИТЕЛИ! ЗАДУМАЙТЕСЬ:</w:t>
      </w:r>
    </w:p>
    <w:p w:rsidR="006354D4" w:rsidRPr="006354D4" w:rsidRDefault="006354D4" w:rsidP="006354D4">
      <w:pPr>
        <w:pStyle w:val="paragraphleft0"/>
        <w:ind w:firstLine="709"/>
        <w:jc w:val="both"/>
      </w:pPr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</w:t>
      </w:r>
      <w:r>
        <w:rPr>
          <w:rStyle w:val="textdefault"/>
          <w:rFonts w:ascii="Times New Roman" w:hAnsi="Times New Roman"/>
          <w:color w:val="auto"/>
          <w:sz w:val="24"/>
          <w:szCs w:val="24"/>
        </w:rPr>
        <w:t>;</w:t>
      </w:r>
    </w:p>
    <w:p w:rsidR="006354D4" w:rsidRPr="006354D4" w:rsidRDefault="006354D4" w:rsidP="006354D4">
      <w:pPr>
        <w:pStyle w:val="paragraphleft0"/>
        <w:ind w:firstLine="709"/>
        <w:jc w:val="both"/>
      </w:pPr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</w:t>
      </w:r>
      <w:r w:rsidRPr="006354D4">
        <w:rPr>
          <w:rStyle w:val="textsmall1"/>
          <w:rFonts w:ascii="Times New Roman" w:hAnsi="Times New Roman"/>
          <w:color w:val="auto"/>
          <w:sz w:val="24"/>
          <w:szCs w:val="24"/>
        </w:rPr>
        <w:t xml:space="preserve"> </w:t>
      </w:r>
      <w:r w:rsidRPr="006354D4">
        <w:rPr>
          <w:rStyle w:val="rvts78012"/>
          <w:rFonts w:ascii="Times New Roman" w:hAnsi="Times New Roman"/>
          <w:color w:val="auto"/>
          <w:sz w:val="24"/>
          <w:szCs w:val="24"/>
        </w:rPr>
        <w:t>страх жизни преобладает у них над страхом смерти.</w:t>
      </w:r>
    </w:p>
    <w:p w:rsidR="006354D4" w:rsidRPr="006354D4" w:rsidRDefault="006354D4" w:rsidP="006354D4">
      <w:pPr>
        <w:pStyle w:val="paragraphleft0"/>
        <w:ind w:firstLine="709"/>
        <w:jc w:val="both"/>
      </w:pPr>
      <w:r w:rsidRPr="006354D4">
        <w:rPr>
          <w:rStyle w:val="textdefault"/>
          <w:rFonts w:ascii="Times New Roman" w:hAnsi="Times New Roman"/>
          <w:color w:val="auto"/>
          <w:sz w:val="24"/>
          <w:szCs w:val="24"/>
        </w:rPr>
        <w:t>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6354D4" w:rsidRPr="006354D4" w:rsidRDefault="006354D4" w:rsidP="006354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17F" w:rsidRPr="006354D4" w:rsidRDefault="0060417F" w:rsidP="006354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417F" w:rsidRPr="0063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4D4"/>
    <w:rsid w:val="0060417F"/>
    <w:rsid w:val="0063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6354D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6354D4"/>
    <w:rPr>
      <w:rFonts w:ascii="Verdana" w:hAnsi="Verdana" w:hint="default"/>
      <w:color w:val="5E6466"/>
      <w:sz w:val="18"/>
      <w:szCs w:val="18"/>
    </w:rPr>
  </w:style>
  <w:style w:type="character" w:customStyle="1" w:styleId="rvts78012">
    <w:name w:val="rvts78012"/>
    <w:basedOn w:val="a0"/>
    <w:rsid w:val="006354D4"/>
    <w:rPr>
      <w:rFonts w:ascii="Verdana" w:hAnsi="Verdana" w:hint="default"/>
      <w:b/>
      <w:bCs/>
      <w:color w:val="5E6466"/>
      <w:sz w:val="18"/>
      <w:szCs w:val="18"/>
    </w:rPr>
  </w:style>
  <w:style w:type="character" w:customStyle="1" w:styleId="textsmall1">
    <w:name w:val="text_small1"/>
    <w:basedOn w:val="a0"/>
    <w:rsid w:val="006354D4"/>
    <w:rPr>
      <w:rFonts w:ascii="Verdana" w:hAnsi="Verdana" w:hint="default"/>
      <w:color w:val="5E6466"/>
      <w:sz w:val="17"/>
      <w:szCs w:val="17"/>
    </w:rPr>
  </w:style>
  <w:style w:type="character" w:customStyle="1" w:styleId="head22">
    <w:name w:val="head_22"/>
    <w:basedOn w:val="a0"/>
    <w:rsid w:val="006354D4"/>
    <w:rPr>
      <w:rFonts w:ascii="Arial" w:hAnsi="Arial" w:cs="Arial" w:hint="default"/>
      <w:b/>
      <w:bCs/>
      <w:strike w:val="0"/>
      <w:dstrike w:val="0"/>
      <w:color w:val="FF8C00"/>
      <w:sz w:val="30"/>
      <w:szCs w:val="3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2</cp:revision>
  <dcterms:created xsi:type="dcterms:W3CDTF">2016-12-06T12:36:00Z</dcterms:created>
  <dcterms:modified xsi:type="dcterms:W3CDTF">2016-12-06T12:40:00Z</dcterms:modified>
</cp:coreProperties>
</file>