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BD3" w:rsidRDefault="001A1BD3" w:rsidP="001A1BD3">
      <w:pPr>
        <w:spacing w:after="0"/>
        <w:ind w:firstLine="708"/>
        <w:jc w:val="center"/>
        <w:rPr>
          <w:rFonts w:ascii="Times New Roman" w:hAnsi="Times New Roman" w:cs="Times New Roman"/>
          <w:b/>
          <w:sz w:val="24"/>
        </w:rPr>
      </w:pPr>
      <w:r w:rsidRPr="001A1BD3">
        <w:rPr>
          <w:rFonts w:ascii="Times New Roman" w:hAnsi="Times New Roman" w:cs="Times New Roman"/>
          <w:b/>
          <w:sz w:val="24"/>
        </w:rPr>
        <w:t>МЕТОДИЧЕСКИЕ РЕКОМЕНДАЦИИ ПО ОРГАНИЗАЦИИ ПРОФИЛАКТИЧЕСКОЙ РАБОТЫ, НАПРАВЛЕННОЙ НА НЕДОПУЩЕНИЕ РАСПРОСТРАНЕНИЯ НЕДОСТОВЕРНОЙ ИНФОРМАЦИИ О МЕРАХ, ПРИНИМАЕМЫХ ОРГАНАМИ ВЛАСТИ ПО ОБЕСПЕЧЕНИЮ БЕЗОПАСНОСТИ ГРАЖДАН В ХОДЕ ПРОВЕДЕНИЯ СПЕЦИАЛЬНОЙ ВОЕННОЙ ОПЕРАЦИИ ВООРУЖЕННЫМИ СИЛАМИ РОССИЙСКОЙ ФЕДЕРАЦИИ, А ТАКЖЕ О ПРОВЕДЕНИИ МОБИЛИЗАЦИОННЫХ МЕРОПРИЯТИЙ НА ТЕРРИТОРИИ РОССИЙСКОЙ ФЕДЕРАЦИИ</w:t>
      </w:r>
    </w:p>
    <w:p w:rsidR="001A1BD3" w:rsidRPr="001A1BD3" w:rsidRDefault="001A1BD3" w:rsidP="001A1BD3">
      <w:pPr>
        <w:spacing w:after="0"/>
        <w:ind w:firstLine="708"/>
        <w:jc w:val="center"/>
        <w:rPr>
          <w:rFonts w:ascii="Times New Roman" w:hAnsi="Times New Roman" w:cs="Times New Roman"/>
          <w:b/>
          <w:sz w:val="24"/>
        </w:rPr>
      </w:pPr>
      <w:bookmarkStart w:id="0" w:name="_GoBack"/>
      <w:bookmarkEnd w:id="0"/>
    </w:p>
    <w:p w:rsidR="00D90B8C" w:rsidRDefault="00D90B8C" w:rsidP="00D90B8C">
      <w:pPr>
        <w:spacing w:after="0"/>
        <w:ind w:firstLine="708"/>
        <w:jc w:val="both"/>
        <w:rPr>
          <w:rFonts w:ascii="Times New Roman" w:hAnsi="Times New Roman" w:cs="Times New Roman"/>
          <w:color w:val="000000"/>
          <w:sz w:val="28"/>
          <w:szCs w:val="30"/>
          <w:shd w:val="clear" w:color="auto" w:fill="FFFFFF"/>
        </w:rPr>
      </w:pPr>
      <w:r w:rsidRPr="00D90B8C">
        <w:rPr>
          <w:rFonts w:ascii="Times New Roman" w:hAnsi="Times New Roman" w:cs="Times New Roman"/>
          <w:color w:val="000000"/>
          <w:sz w:val="28"/>
          <w:szCs w:val="30"/>
          <w:shd w:val="clear" w:color="auto" w:fill="FFFFFF"/>
        </w:rPr>
        <w:t xml:space="preserve">С конца февраля 2022 года пользователями сети «Интернет» активно распространяется не соответствующая действительности информация о ходе специальной военной операции на Украине, а также о проведении мобилизационных мероприятий на территории Российской Федерации. </w:t>
      </w:r>
      <w:r>
        <w:rPr>
          <w:rFonts w:ascii="Times New Roman" w:hAnsi="Times New Roman" w:cs="Times New Roman"/>
          <w:color w:val="000000"/>
          <w:sz w:val="28"/>
          <w:szCs w:val="30"/>
          <w:shd w:val="clear" w:color="auto" w:fill="FFFFFF"/>
        </w:rPr>
        <w:t xml:space="preserve">   </w:t>
      </w:r>
      <w:r>
        <w:rPr>
          <w:rFonts w:ascii="Times New Roman" w:hAnsi="Times New Roman" w:cs="Times New Roman"/>
          <w:color w:val="000000"/>
          <w:sz w:val="28"/>
          <w:szCs w:val="30"/>
          <w:shd w:val="clear" w:color="auto" w:fill="FFFFFF"/>
        </w:rPr>
        <w:tab/>
      </w:r>
      <w:r w:rsidRPr="00D90B8C">
        <w:rPr>
          <w:rFonts w:ascii="Times New Roman" w:hAnsi="Times New Roman" w:cs="Times New Roman"/>
          <w:color w:val="000000"/>
          <w:sz w:val="28"/>
          <w:szCs w:val="30"/>
          <w:shd w:val="clear" w:color="auto" w:fill="FFFFFF"/>
        </w:rPr>
        <w:t xml:space="preserve">Распространение недостоверной информации под видом достоверной может повлечь необоснованный рост социальной напряженности, общественные волнения, способные вызвать нарушения общественного порядка и, как следствие, создать угрозу жизни и здоровью неопределенного круга лиц, нанесения вреда имуществу. </w:t>
      </w:r>
    </w:p>
    <w:p w:rsidR="00D90B8C" w:rsidRDefault="00D90B8C" w:rsidP="00D90B8C">
      <w:pPr>
        <w:spacing w:after="0"/>
        <w:ind w:firstLine="708"/>
        <w:jc w:val="both"/>
        <w:rPr>
          <w:rFonts w:ascii="Times New Roman" w:hAnsi="Times New Roman" w:cs="Times New Roman"/>
          <w:color w:val="000000"/>
          <w:sz w:val="28"/>
          <w:szCs w:val="30"/>
          <w:shd w:val="clear" w:color="auto" w:fill="FFFFFF"/>
        </w:rPr>
      </w:pPr>
      <w:r w:rsidRPr="00D90B8C">
        <w:rPr>
          <w:rFonts w:ascii="Times New Roman" w:hAnsi="Times New Roman" w:cs="Times New Roman"/>
          <w:color w:val="000000"/>
          <w:sz w:val="28"/>
          <w:szCs w:val="30"/>
          <w:shd w:val="clear" w:color="auto" w:fill="FFFFFF"/>
        </w:rPr>
        <w:t xml:space="preserve">Кроме того, распространение такой информации среди граждан Украины может привести к формированию у них неправильных выводов о целях и задачах Вооруженных Сил Российской Федерации в зоне проведения специальной военной операции, спровоцировать совершение ими противоправных действий, способных привести к причинению вреда жизни и здоровью людей. </w:t>
      </w:r>
    </w:p>
    <w:p w:rsidR="00D90B8C" w:rsidRDefault="00D90B8C" w:rsidP="00D90B8C">
      <w:pPr>
        <w:spacing w:after="0"/>
        <w:ind w:firstLine="708"/>
        <w:jc w:val="both"/>
        <w:rPr>
          <w:rFonts w:ascii="Times New Roman" w:hAnsi="Times New Roman" w:cs="Times New Roman"/>
          <w:color w:val="000000"/>
          <w:sz w:val="28"/>
          <w:szCs w:val="30"/>
          <w:shd w:val="clear" w:color="auto" w:fill="FFFFFF"/>
        </w:rPr>
      </w:pPr>
      <w:r w:rsidRPr="00D90B8C">
        <w:rPr>
          <w:rFonts w:ascii="Times New Roman" w:hAnsi="Times New Roman" w:cs="Times New Roman"/>
          <w:color w:val="000000"/>
          <w:sz w:val="28"/>
          <w:szCs w:val="30"/>
          <w:shd w:val="clear" w:color="auto" w:fill="FFFFFF"/>
        </w:rPr>
        <w:t xml:space="preserve">С целью формирования единой практики деятельности различных субъектов профилактики экстремизма и терроризма по недопущению распространения недостоверной информации о мерах, принимаемых органами власти по обеспечению безопасности граждан в ходе проведения специальной военной операции Вооруженными Силами Российской Федерации, а также о проведении мобилизационных мероприятий на территории Российской Федерации настоящие методические рекомендации предлагают осуществлять профилактические мероприятия в формах: создания и размещения информационных материалов, проведения круглых столов и иных научно-представительских мероприятий, подготовки и проведения передач, создания специализированной продукции для распространения в средствах массовой информации; размещения специальных постов в социальных сетях; выявления материалов с недостоверной информацией в информационно-телекоммуникационных сетях с отправкой их в соответствующие контролирующие органы, а так же размещением комментариев с альтернативной точкой зрения и ссылками на достоверные источники; адресной работы в виде индивидуальных и групповых бесед в среде лиц наиболее подверженных вероятности вовлечения в процесс распространения вышеуказанной недостоверной информации; проведения совместных </w:t>
      </w:r>
      <w:r w:rsidRPr="00D90B8C">
        <w:rPr>
          <w:rFonts w:ascii="Times New Roman" w:hAnsi="Times New Roman" w:cs="Times New Roman"/>
          <w:color w:val="000000"/>
          <w:sz w:val="28"/>
          <w:szCs w:val="30"/>
          <w:shd w:val="clear" w:color="auto" w:fill="FFFFFF"/>
        </w:rPr>
        <w:lastRenderedPageBreak/>
        <w:t xml:space="preserve">профилактических мероприятий во взаимодействии с институтами гражданского общества. </w:t>
      </w:r>
    </w:p>
    <w:p w:rsidR="00D90B8C" w:rsidRDefault="00D90B8C" w:rsidP="00D90B8C">
      <w:pPr>
        <w:spacing w:after="0"/>
        <w:ind w:firstLine="708"/>
        <w:jc w:val="both"/>
        <w:rPr>
          <w:rFonts w:ascii="Times New Roman" w:hAnsi="Times New Roman" w:cs="Times New Roman"/>
          <w:color w:val="000000"/>
          <w:sz w:val="28"/>
          <w:szCs w:val="30"/>
          <w:shd w:val="clear" w:color="auto" w:fill="FFFFFF"/>
        </w:rPr>
      </w:pPr>
      <w:r w:rsidRPr="00D90B8C">
        <w:rPr>
          <w:rFonts w:ascii="Times New Roman" w:hAnsi="Times New Roman" w:cs="Times New Roman"/>
          <w:color w:val="000000"/>
          <w:sz w:val="28"/>
          <w:szCs w:val="30"/>
          <w:shd w:val="clear" w:color="auto" w:fill="FFFFFF"/>
        </w:rPr>
        <w:t xml:space="preserve">В ходе реализации профилактической работы в выше обозначенных формах необходимо разъяснять сведения: </w:t>
      </w:r>
    </w:p>
    <w:p w:rsidR="00D90B8C" w:rsidRDefault="00D90B8C" w:rsidP="00D90B8C">
      <w:pPr>
        <w:spacing w:after="0"/>
        <w:ind w:firstLine="708"/>
        <w:jc w:val="both"/>
        <w:rPr>
          <w:rFonts w:ascii="Times New Roman" w:hAnsi="Times New Roman" w:cs="Times New Roman"/>
          <w:color w:val="000000"/>
          <w:sz w:val="28"/>
          <w:szCs w:val="30"/>
          <w:shd w:val="clear" w:color="auto" w:fill="FFFFFF"/>
        </w:rPr>
      </w:pPr>
      <w:r w:rsidRPr="00D90B8C">
        <w:rPr>
          <w:rFonts w:ascii="Times New Roman" w:hAnsi="Times New Roman" w:cs="Times New Roman"/>
          <w:color w:val="000000"/>
          <w:sz w:val="28"/>
          <w:szCs w:val="30"/>
          <w:shd w:val="clear" w:color="auto" w:fill="FFFFFF"/>
        </w:rPr>
        <w:t xml:space="preserve">1. Об ответственности за распространение недостоверной информации о мерах, принимаемых органами власти по обеспечению безопасности граждан в ходе проведения специальной военной операции Вооруженными Силами Российской Федерации, а также о проведении мобилизационных мероприятий на территории Российской Федерации; </w:t>
      </w:r>
    </w:p>
    <w:p w:rsidR="00D90B8C" w:rsidRDefault="00D90B8C" w:rsidP="00D90B8C">
      <w:pPr>
        <w:spacing w:after="0"/>
        <w:ind w:firstLine="708"/>
        <w:jc w:val="both"/>
        <w:rPr>
          <w:rFonts w:ascii="Times New Roman" w:hAnsi="Times New Roman" w:cs="Times New Roman"/>
          <w:color w:val="000000"/>
          <w:sz w:val="28"/>
          <w:szCs w:val="30"/>
          <w:shd w:val="clear" w:color="auto" w:fill="FFFFFF"/>
        </w:rPr>
      </w:pPr>
      <w:r w:rsidRPr="00D90B8C">
        <w:rPr>
          <w:rFonts w:ascii="Times New Roman" w:hAnsi="Times New Roman" w:cs="Times New Roman"/>
          <w:color w:val="000000"/>
          <w:sz w:val="28"/>
          <w:szCs w:val="30"/>
          <w:shd w:val="clear" w:color="auto" w:fill="FFFFFF"/>
        </w:rPr>
        <w:t xml:space="preserve">2. О содержательных и формальных показателях (маркерах), позволяющих определить наличие недостоверной информации о мерах, принимаемых органами власти по обеспечению безопасности граждан в ходе проведения специальной военной операции Вооруженными Силами Российской Федерации, а также о проведении мобилизационных мероприятий на территории Российской Федерации. </w:t>
      </w:r>
    </w:p>
    <w:p w:rsidR="00D90B8C" w:rsidRDefault="00D90B8C" w:rsidP="00D90B8C">
      <w:pPr>
        <w:spacing w:after="0"/>
        <w:ind w:firstLine="708"/>
        <w:jc w:val="both"/>
        <w:rPr>
          <w:rFonts w:ascii="Times New Roman" w:hAnsi="Times New Roman" w:cs="Times New Roman"/>
          <w:color w:val="000000"/>
          <w:sz w:val="28"/>
          <w:szCs w:val="30"/>
          <w:shd w:val="clear" w:color="auto" w:fill="FFFFFF"/>
        </w:rPr>
      </w:pPr>
      <w:r w:rsidRPr="00D90B8C">
        <w:rPr>
          <w:rFonts w:ascii="Times New Roman" w:hAnsi="Times New Roman" w:cs="Times New Roman"/>
          <w:color w:val="000000"/>
          <w:sz w:val="28"/>
          <w:szCs w:val="30"/>
          <w:shd w:val="clear" w:color="auto" w:fill="FFFFFF"/>
        </w:rPr>
        <w:t xml:space="preserve">Так, ответственность за распространение недостоверной информации о мерах, принимаемых органами власти по обеспечению безопасности граждан в ходе проведения специальной военной операции Вооруженными Силами Российской Федерации, а также о проведении мобилизационных мероприятий на территории Российской Федерации регламентируется следующими нормативными правовыми актами: </w:t>
      </w:r>
    </w:p>
    <w:p w:rsidR="00D90B8C" w:rsidRDefault="00D90B8C" w:rsidP="00D90B8C">
      <w:pPr>
        <w:spacing w:after="0"/>
        <w:ind w:firstLine="708"/>
        <w:jc w:val="both"/>
        <w:rPr>
          <w:rFonts w:ascii="Times New Roman" w:hAnsi="Times New Roman" w:cs="Times New Roman"/>
          <w:color w:val="000000"/>
          <w:sz w:val="28"/>
          <w:szCs w:val="30"/>
          <w:shd w:val="clear" w:color="auto" w:fill="FFFFFF"/>
        </w:rPr>
      </w:pPr>
      <w:r w:rsidRPr="00D90B8C">
        <w:rPr>
          <w:rFonts w:ascii="Times New Roman" w:hAnsi="Times New Roman" w:cs="Times New Roman"/>
          <w:color w:val="000000"/>
          <w:sz w:val="28"/>
          <w:szCs w:val="30"/>
          <w:shd w:val="clear" w:color="auto" w:fill="FFFFFF"/>
        </w:rPr>
        <w:t xml:space="preserve">Федеральным законом от 4 марта 2022 года № 32-ФЗ «О внесении изменений в Уголовный кодекс Российской Федерации и статьи 31 и 151 Уголовно-процессуального кодекса Российской Федерации» введена статья 207.3 Уголовного кодекса Российской Федерации «Публичное распространение заведомо ложной информации об использовании Вооруженных Сил Российской Федерации, исполнении государственными органами Российской Федерации своих полномочий», предусматривающая уголовную ответственность за публичное распространение заведомо ложной информации об исполнении государственными органами Российской Федерации, в том числе Вооруженными Силами, своих полномочий за пределами территории Российской Федерации в целях защиты интересов Российской Федерации и ее граждан, поддержания международного мира и безопасности. Санкцией данной статьи предусмотрено наказание в виде лишения свободы сроком до 10 лет. </w:t>
      </w:r>
    </w:p>
    <w:p w:rsidR="00D90B8C" w:rsidRDefault="00D90B8C" w:rsidP="00D90B8C">
      <w:pPr>
        <w:spacing w:after="0"/>
        <w:ind w:firstLine="708"/>
        <w:jc w:val="both"/>
        <w:rPr>
          <w:rFonts w:ascii="Times New Roman" w:hAnsi="Times New Roman" w:cs="Times New Roman"/>
          <w:color w:val="000000"/>
          <w:sz w:val="28"/>
          <w:szCs w:val="30"/>
          <w:shd w:val="clear" w:color="auto" w:fill="FFFFFF"/>
        </w:rPr>
      </w:pPr>
      <w:r w:rsidRPr="00D90B8C">
        <w:rPr>
          <w:rFonts w:ascii="Times New Roman" w:hAnsi="Times New Roman" w:cs="Times New Roman"/>
          <w:color w:val="000000"/>
          <w:sz w:val="28"/>
          <w:szCs w:val="30"/>
          <w:shd w:val="clear" w:color="auto" w:fill="FFFFFF"/>
        </w:rPr>
        <w:t xml:space="preserve">Публикации в средствах массовой информации, социальных сетях и мессенджерах о действиях Вооруженных Сил Российской Федерации, органов государственной власти Российской Федерации без официального подтверждения могут расцениваться как заведомо ложная информация, если размещены без указания на оценочный характер таких сведений. </w:t>
      </w:r>
    </w:p>
    <w:p w:rsidR="00D90B8C" w:rsidRDefault="00D90B8C" w:rsidP="00D90B8C">
      <w:pPr>
        <w:spacing w:after="0"/>
        <w:ind w:firstLine="708"/>
        <w:jc w:val="both"/>
        <w:rPr>
          <w:rFonts w:ascii="Times New Roman" w:hAnsi="Times New Roman" w:cs="Times New Roman"/>
          <w:color w:val="000000"/>
          <w:sz w:val="28"/>
          <w:szCs w:val="30"/>
          <w:shd w:val="clear" w:color="auto" w:fill="FFFFFF"/>
        </w:rPr>
      </w:pPr>
      <w:r w:rsidRPr="00D90B8C">
        <w:rPr>
          <w:rFonts w:ascii="Times New Roman" w:hAnsi="Times New Roman" w:cs="Times New Roman"/>
          <w:color w:val="000000"/>
          <w:sz w:val="28"/>
          <w:szCs w:val="30"/>
          <w:shd w:val="clear" w:color="auto" w:fill="FFFFFF"/>
        </w:rPr>
        <w:t xml:space="preserve">Наличие поста в публичном доступе является основанием для привлечения к уголовной ответственности. Возможность прочитать, </w:t>
      </w:r>
      <w:r w:rsidRPr="00D90B8C">
        <w:rPr>
          <w:rFonts w:ascii="Times New Roman" w:hAnsi="Times New Roman" w:cs="Times New Roman"/>
          <w:color w:val="000000"/>
          <w:sz w:val="28"/>
          <w:szCs w:val="30"/>
          <w:shd w:val="clear" w:color="auto" w:fill="FFFFFF"/>
        </w:rPr>
        <w:lastRenderedPageBreak/>
        <w:t>«</w:t>
      </w:r>
      <w:proofErr w:type="spellStart"/>
      <w:r w:rsidRPr="00D90B8C">
        <w:rPr>
          <w:rFonts w:ascii="Times New Roman" w:hAnsi="Times New Roman" w:cs="Times New Roman"/>
          <w:color w:val="000000"/>
          <w:sz w:val="28"/>
          <w:szCs w:val="30"/>
          <w:shd w:val="clear" w:color="auto" w:fill="FFFFFF"/>
        </w:rPr>
        <w:t>пролайкать</w:t>
      </w:r>
      <w:proofErr w:type="spellEnd"/>
      <w:r w:rsidRPr="00D90B8C">
        <w:rPr>
          <w:rFonts w:ascii="Times New Roman" w:hAnsi="Times New Roman" w:cs="Times New Roman"/>
          <w:color w:val="000000"/>
          <w:sz w:val="28"/>
          <w:szCs w:val="30"/>
          <w:shd w:val="clear" w:color="auto" w:fill="FFFFFF"/>
        </w:rPr>
        <w:t>», «</w:t>
      </w:r>
      <w:proofErr w:type="spellStart"/>
      <w:r w:rsidRPr="00D90B8C">
        <w:rPr>
          <w:rFonts w:ascii="Times New Roman" w:hAnsi="Times New Roman" w:cs="Times New Roman"/>
          <w:color w:val="000000"/>
          <w:sz w:val="28"/>
          <w:szCs w:val="30"/>
          <w:shd w:val="clear" w:color="auto" w:fill="FFFFFF"/>
        </w:rPr>
        <w:t>зарепостить</w:t>
      </w:r>
      <w:proofErr w:type="spellEnd"/>
      <w:r w:rsidRPr="00D90B8C">
        <w:rPr>
          <w:rFonts w:ascii="Times New Roman" w:hAnsi="Times New Roman" w:cs="Times New Roman"/>
          <w:color w:val="000000"/>
          <w:sz w:val="28"/>
          <w:szCs w:val="30"/>
          <w:shd w:val="clear" w:color="auto" w:fill="FFFFFF"/>
        </w:rPr>
        <w:t>» недостоверные, дискредитирующие сведения о Вооруженных Силах Российской Федерации, посольствах, прокуратуре, </w:t>
      </w:r>
      <w:proofErr w:type="spellStart"/>
      <w:r w:rsidRPr="00D90B8C">
        <w:rPr>
          <w:rFonts w:ascii="Times New Roman" w:hAnsi="Times New Roman" w:cs="Times New Roman"/>
          <w:color w:val="000000"/>
          <w:sz w:val="28"/>
          <w:szCs w:val="30"/>
          <w:shd w:val="clear" w:color="auto" w:fill="FFFFFF"/>
        </w:rPr>
        <w:t>Росгвардии</w:t>
      </w:r>
      <w:proofErr w:type="spellEnd"/>
      <w:r w:rsidRPr="00D90B8C">
        <w:rPr>
          <w:rFonts w:ascii="Times New Roman" w:hAnsi="Times New Roman" w:cs="Times New Roman"/>
          <w:color w:val="000000"/>
          <w:sz w:val="28"/>
          <w:szCs w:val="30"/>
          <w:shd w:val="clear" w:color="auto" w:fill="FFFFFF"/>
        </w:rPr>
        <w:t xml:space="preserve">, МЧС и других ведомствах, размещенные, в том числе до 5 марта 2022 года, означает, что информация подпадает под состав преступления. </w:t>
      </w:r>
    </w:p>
    <w:p w:rsidR="00D90B8C" w:rsidRDefault="00D90B8C" w:rsidP="00D90B8C">
      <w:pPr>
        <w:spacing w:after="0"/>
        <w:ind w:firstLine="708"/>
        <w:jc w:val="both"/>
        <w:rPr>
          <w:rFonts w:ascii="Times New Roman" w:hAnsi="Times New Roman" w:cs="Times New Roman"/>
          <w:color w:val="000000"/>
          <w:sz w:val="28"/>
          <w:szCs w:val="30"/>
          <w:shd w:val="clear" w:color="auto" w:fill="FFFFFF"/>
        </w:rPr>
      </w:pPr>
      <w:r w:rsidRPr="00D90B8C">
        <w:rPr>
          <w:rFonts w:ascii="Times New Roman" w:hAnsi="Times New Roman" w:cs="Times New Roman"/>
          <w:color w:val="000000"/>
          <w:sz w:val="28"/>
          <w:szCs w:val="30"/>
          <w:shd w:val="clear" w:color="auto" w:fill="FFFFFF"/>
        </w:rPr>
        <w:t xml:space="preserve">В случае, если при распространении </w:t>
      </w:r>
      <w:proofErr w:type="spellStart"/>
      <w:r w:rsidRPr="00D90B8C">
        <w:rPr>
          <w:rFonts w:ascii="Times New Roman" w:hAnsi="Times New Roman" w:cs="Times New Roman"/>
          <w:color w:val="000000"/>
          <w:sz w:val="28"/>
          <w:szCs w:val="30"/>
          <w:shd w:val="clear" w:color="auto" w:fill="FFFFFF"/>
        </w:rPr>
        <w:t>фейка</w:t>
      </w:r>
      <w:proofErr w:type="spellEnd"/>
      <w:r w:rsidRPr="00D90B8C">
        <w:rPr>
          <w:rFonts w:ascii="Times New Roman" w:hAnsi="Times New Roman" w:cs="Times New Roman"/>
          <w:color w:val="000000"/>
          <w:sz w:val="28"/>
          <w:szCs w:val="30"/>
          <w:shd w:val="clear" w:color="auto" w:fill="FFFFFF"/>
        </w:rPr>
        <w:t xml:space="preserve"> использовалось служебное положение, а также если преступление было совершено группой лиц или группой лиц «с искусственным созданием доказательств», наказание составит от пяти до десяти лет лишения свободы. </w:t>
      </w:r>
    </w:p>
    <w:p w:rsidR="00D90B8C" w:rsidRDefault="00D90B8C" w:rsidP="00D90B8C">
      <w:pPr>
        <w:spacing w:after="0"/>
        <w:ind w:firstLine="708"/>
        <w:jc w:val="both"/>
        <w:rPr>
          <w:rFonts w:ascii="Times New Roman" w:hAnsi="Times New Roman" w:cs="Times New Roman"/>
          <w:color w:val="000000"/>
          <w:sz w:val="28"/>
          <w:szCs w:val="30"/>
          <w:shd w:val="clear" w:color="auto" w:fill="FFFFFF"/>
        </w:rPr>
      </w:pPr>
      <w:r w:rsidRPr="00D90B8C">
        <w:rPr>
          <w:rFonts w:ascii="Times New Roman" w:hAnsi="Times New Roman" w:cs="Times New Roman"/>
          <w:color w:val="000000"/>
          <w:sz w:val="28"/>
          <w:szCs w:val="30"/>
          <w:shd w:val="clear" w:color="auto" w:fill="FFFFFF"/>
        </w:rPr>
        <w:t xml:space="preserve">Кроме того, в соответствии с пунктом 3 статьи 207.3. Уголовного кодекса Российской Федерации в случае, если заведомо ложная информация повлекла за собой тяжкие последствия, предусмотрено наказание от 10 до 15 лет лишения свободы с лишением права занимать определенные должности или заниматься определенной деятельностью на срок до пяти лет. </w:t>
      </w:r>
    </w:p>
    <w:p w:rsidR="00D90B8C" w:rsidRDefault="00D90B8C" w:rsidP="00D90B8C">
      <w:pPr>
        <w:spacing w:after="0"/>
        <w:ind w:firstLine="708"/>
        <w:jc w:val="both"/>
        <w:rPr>
          <w:rFonts w:ascii="Times New Roman" w:hAnsi="Times New Roman" w:cs="Times New Roman"/>
          <w:color w:val="000000"/>
          <w:sz w:val="28"/>
          <w:szCs w:val="30"/>
          <w:shd w:val="clear" w:color="auto" w:fill="FFFFFF"/>
        </w:rPr>
      </w:pPr>
      <w:r w:rsidRPr="00D90B8C">
        <w:rPr>
          <w:rFonts w:ascii="Times New Roman" w:hAnsi="Times New Roman" w:cs="Times New Roman"/>
          <w:color w:val="000000"/>
          <w:sz w:val="28"/>
          <w:szCs w:val="30"/>
          <w:shd w:val="clear" w:color="auto" w:fill="FFFFFF"/>
        </w:rPr>
        <w:t xml:space="preserve">Отдельно стоит упомянуть, что Федеральным законом от 4 марта 2022 года № 31-ФЗ в Кодекс Российской Федерации об административных правонарушениях введена статья 20.3.3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 предусматривающая административную ответственность за публичные действия, направленные на дискредитацию исполнения Вооруженными Силами Российской Федерации и другими госорганами своих полномочий за пределами Российской Федерации. За совершение указанных действий санкцией данной статьи предусмотрено наказание в виде штрафа в размере до 1 млн рублей. </w:t>
      </w:r>
    </w:p>
    <w:p w:rsidR="00D90B8C" w:rsidRDefault="00D90B8C" w:rsidP="00D90B8C">
      <w:pPr>
        <w:spacing w:after="0"/>
        <w:ind w:firstLine="708"/>
        <w:jc w:val="both"/>
        <w:rPr>
          <w:rFonts w:ascii="Times New Roman" w:hAnsi="Times New Roman" w:cs="Times New Roman"/>
          <w:color w:val="000000"/>
          <w:sz w:val="28"/>
          <w:szCs w:val="30"/>
          <w:shd w:val="clear" w:color="auto" w:fill="FFFFFF"/>
        </w:rPr>
      </w:pPr>
      <w:r w:rsidRPr="00D90B8C">
        <w:rPr>
          <w:rFonts w:ascii="Times New Roman" w:hAnsi="Times New Roman" w:cs="Times New Roman"/>
          <w:color w:val="000000"/>
          <w:sz w:val="28"/>
          <w:szCs w:val="30"/>
          <w:shd w:val="clear" w:color="auto" w:fill="FFFFFF"/>
        </w:rPr>
        <w:t xml:space="preserve">Повторное совершение таких действий влечет уголовную ответственность в соответствии со статьей 280.3 Уголовного кодекса Российской Федерации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 санкцией которой предусмотрено наказание виде лишения свободы сроком до 5 лет. </w:t>
      </w:r>
    </w:p>
    <w:p w:rsidR="00D90B8C" w:rsidRDefault="00D90B8C" w:rsidP="00D90B8C">
      <w:pPr>
        <w:spacing w:after="0"/>
        <w:ind w:firstLine="708"/>
        <w:jc w:val="both"/>
        <w:rPr>
          <w:rFonts w:ascii="Times New Roman" w:hAnsi="Times New Roman" w:cs="Times New Roman"/>
          <w:color w:val="000000"/>
          <w:sz w:val="28"/>
          <w:szCs w:val="30"/>
          <w:shd w:val="clear" w:color="auto" w:fill="FFFFFF"/>
        </w:rPr>
      </w:pPr>
      <w:r w:rsidRPr="00D90B8C">
        <w:rPr>
          <w:rFonts w:ascii="Times New Roman" w:hAnsi="Times New Roman" w:cs="Times New Roman"/>
          <w:color w:val="000000"/>
          <w:sz w:val="28"/>
          <w:szCs w:val="30"/>
          <w:shd w:val="clear" w:color="auto" w:fill="FFFFFF"/>
        </w:rPr>
        <w:t xml:space="preserve">Обращаем внимание на то, что редакции средств массовой информации до выпуска в свет (эфир) материалов согласно статье 49 Закона Российской Федерации «О средствах массовой информации» обязаны устанавливать их достоверность. </w:t>
      </w:r>
    </w:p>
    <w:p w:rsidR="00D90B8C" w:rsidRDefault="00D90B8C" w:rsidP="00D90B8C">
      <w:pPr>
        <w:spacing w:after="0"/>
        <w:ind w:firstLine="708"/>
        <w:jc w:val="both"/>
        <w:rPr>
          <w:rFonts w:ascii="Times New Roman" w:hAnsi="Times New Roman" w:cs="Times New Roman"/>
          <w:color w:val="000000"/>
          <w:sz w:val="28"/>
          <w:szCs w:val="30"/>
          <w:shd w:val="clear" w:color="auto" w:fill="FFFFFF"/>
        </w:rPr>
      </w:pPr>
      <w:proofErr w:type="spellStart"/>
      <w:r w:rsidRPr="00D90B8C">
        <w:rPr>
          <w:rFonts w:ascii="Times New Roman" w:hAnsi="Times New Roman" w:cs="Times New Roman"/>
          <w:color w:val="000000"/>
          <w:sz w:val="28"/>
          <w:szCs w:val="30"/>
          <w:shd w:val="clear" w:color="auto" w:fill="FFFFFF"/>
        </w:rPr>
        <w:t>Роскомнадзор</w:t>
      </w:r>
      <w:proofErr w:type="spellEnd"/>
      <w:r w:rsidRPr="00D90B8C">
        <w:rPr>
          <w:rFonts w:ascii="Times New Roman" w:hAnsi="Times New Roman" w:cs="Times New Roman"/>
          <w:color w:val="000000"/>
          <w:sz w:val="28"/>
          <w:szCs w:val="30"/>
          <w:shd w:val="clear" w:color="auto" w:fill="FFFFFF"/>
        </w:rPr>
        <w:t xml:space="preserve"> на регулярной основе информирует средства массовой информации, информационные ресурсы, что при подготовке своих </w:t>
      </w:r>
      <w:r w:rsidRPr="00D90B8C">
        <w:rPr>
          <w:rFonts w:ascii="Times New Roman" w:hAnsi="Times New Roman" w:cs="Times New Roman"/>
          <w:color w:val="000000"/>
          <w:sz w:val="28"/>
          <w:szCs w:val="30"/>
          <w:shd w:val="clear" w:color="auto" w:fill="FFFFFF"/>
        </w:rPr>
        <w:lastRenderedPageBreak/>
        <w:t xml:space="preserve">материалов и публикаций, касающихся проведения специальной военной операции в связи с ситуацией на Украине, они обязаны использовать информацию и данные, полученные ими только из официальных российских источников, а при подготовке и публикации материалов, касающихся проведения мобилизационных мероприятий на территории Российской Федерации, использовать информацию и данные, полученные исключительно от федеральных и региональных органов исполнительной власти. </w:t>
      </w:r>
    </w:p>
    <w:p w:rsidR="00D90B8C" w:rsidRDefault="00D90B8C" w:rsidP="00D90B8C">
      <w:pPr>
        <w:spacing w:after="0"/>
        <w:ind w:firstLine="708"/>
        <w:jc w:val="both"/>
        <w:rPr>
          <w:rFonts w:ascii="Times New Roman" w:hAnsi="Times New Roman" w:cs="Times New Roman"/>
          <w:color w:val="000000"/>
          <w:sz w:val="28"/>
          <w:szCs w:val="30"/>
          <w:shd w:val="clear" w:color="auto" w:fill="FFFFFF"/>
        </w:rPr>
      </w:pPr>
      <w:r w:rsidRPr="00D90B8C">
        <w:rPr>
          <w:rFonts w:ascii="Times New Roman" w:hAnsi="Times New Roman" w:cs="Times New Roman"/>
          <w:color w:val="000000"/>
          <w:sz w:val="28"/>
          <w:szCs w:val="30"/>
          <w:shd w:val="clear" w:color="auto" w:fill="FFFFFF"/>
        </w:rPr>
        <w:t xml:space="preserve">Напоминаем, что распространение заведомо ложной информации влечет за собой ответственность, предусмотренную статьей 13.15 Кодекса Российской Федерации об административных правонарушениях «Злоупотребление свободой массовой информации» в виде административного штрафа на сумму до 5 млн рублей. </w:t>
      </w:r>
    </w:p>
    <w:p w:rsidR="00D90B8C" w:rsidRDefault="00D90B8C" w:rsidP="00D90B8C">
      <w:pPr>
        <w:spacing w:after="0"/>
        <w:ind w:firstLine="708"/>
        <w:jc w:val="both"/>
        <w:rPr>
          <w:rFonts w:ascii="Times New Roman" w:hAnsi="Times New Roman" w:cs="Times New Roman"/>
          <w:color w:val="000000"/>
          <w:sz w:val="28"/>
          <w:szCs w:val="30"/>
          <w:shd w:val="clear" w:color="auto" w:fill="FFFFFF"/>
        </w:rPr>
      </w:pPr>
      <w:r w:rsidRPr="00D90B8C">
        <w:rPr>
          <w:rFonts w:ascii="Times New Roman" w:hAnsi="Times New Roman" w:cs="Times New Roman"/>
          <w:color w:val="000000"/>
          <w:sz w:val="28"/>
          <w:szCs w:val="30"/>
          <w:shd w:val="clear" w:color="auto" w:fill="FFFFFF"/>
        </w:rPr>
        <w:t xml:space="preserve">Также с целью недопущения распространения такой информации статьей 15.3 Федерального закона от 27 июля 2006 года № 149-ФЗ «Об информации, информационных технологиях и о защите информации» органам прокуратуры Российской Федерации предоставлены полномочия по внесудебной блокировке таких ресурсов. </w:t>
      </w:r>
    </w:p>
    <w:p w:rsidR="00D90B8C" w:rsidRDefault="00D90B8C" w:rsidP="00D90B8C">
      <w:pPr>
        <w:spacing w:after="0"/>
        <w:ind w:firstLine="708"/>
        <w:jc w:val="both"/>
        <w:rPr>
          <w:rFonts w:ascii="Times New Roman" w:hAnsi="Times New Roman" w:cs="Times New Roman"/>
          <w:color w:val="000000"/>
          <w:sz w:val="28"/>
          <w:szCs w:val="30"/>
          <w:shd w:val="clear" w:color="auto" w:fill="FFFFFF"/>
        </w:rPr>
      </w:pPr>
      <w:r w:rsidRPr="00D90B8C">
        <w:rPr>
          <w:rFonts w:ascii="Times New Roman" w:hAnsi="Times New Roman" w:cs="Times New Roman"/>
          <w:color w:val="000000"/>
          <w:sz w:val="28"/>
          <w:szCs w:val="30"/>
          <w:shd w:val="clear" w:color="auto" w:fill="FFFFFF"/>
        </w:rPr>
        <w:t xml:space="preserve">Распространение ложной информации в сети «Интернет» повлечет за собой незамедлительную блокировку таких материалов со стороны </w:t>
      </w:r>
      <w:proofErr w:type="spellStart"/>
      <w:r w:rsidRPr="00D90B8C">
        <w:rPr>
          <w:rFonts w:ascii="Times New Roman" w:hAnsi="Times New Roman" w:cs="Times New Roman"/>
          <w:color w:val="000000"/>
          <w:sz w:val="28"/>
          <w:szCs w:val="30"/>
          <w:shd w:val="clear" w:color="auto" w:fill="FFFFFF"/>
        </w:rPr>
        <w:t>Роскомнадзора</w:t>
      </w:r>
      <w:proofErr w:type="spellEnd"/>
      <w:r w:rsidRPr="00D90B8C">
        <w:rPr>
          <w:rFonts w:ascii="Times New Roman" w:hAnsi="Times New Roman" w:cs="Times New Roman"/>
          <w:color w:val="000000"/>
          <w:sz w:val="28"/>
          <w:szCs w:val="30"/>
          <w:shd w:val="clear" w:color="auto" w:fill="FFFFFF"/>
        </w:rPr>
        <w:t xml:space="preserve"> в соответствии со статьей 15.3 Федерального закона № 149-ФЗ «Об информации, информационных технологиях и о защите информации». </w:t>
      </w:r>
    </w:p>
    <w:p w:rsidR="00D90B8C" w:rsidRDefault="00D90B8C" w:rsidP="00D90B8C">
      <w:pPr>
        <w:spacing w:after="0"/>
        <w:ind w:firstLine="708"/>
        <w:jc w:val="both"/>
        <w:rPr>
          <w:rFonts w:ascii="Times New Roman" w:hAnsi="Times New Roman" w:cs="Times New Roman"/>
          <w:color w:val="000000"/>
          <w:sz w:val="28"/>
          <w:szCs w:val="30"/>
          <w:shd w:val="clear" w:color="auto" w:fill="FFFFFF"/>
        </w:rPr>
      </w:pPr>
      <w:r w:rsidRPr="00D90B8C">
        <w:rPr>
          <w:rFonts w:ascii="Times New Roman" w:hAnsi="Times New Roman" w:cs="Times New Roman"/>
          <w:color w:val="000000"/>
          <w:sz w:val="28"/>
          <w:szCs w:val="30"/>
          <w:shd w:val="clear" w:color="auto" w:fill="FFFFFF"/>
        </w:rPr>
        <w:t xml:space="preserve">Подчеркиваем, что именно российские официальные информационные источники располагают и распространяют достоверную и актуальную информацию. </w:t>
      </w:r>
    </w:p>
    <w:p w:rsidR="00D90B8C" w:rsidRDefault="00D90B8C" w:rsidP="00D90B8C">
      <w:pPr>
        <w:spacing w:after="0"/>
        <w:ind w:firstLine="708"/>
        <w:jc w:val="both"/>
        <w:rPr>
          <w:rFonts w:ascii="Times New Roman" w:hAnsi="Times New Roman" w:cs="Times New Roman"/>
          <w:color w:val="000000"/>
          <w:sz w:val="28"/>
          <w:szCs w:val="30"/>
          <w:shd w:val="clear" w:color="auto" w:fill="FFFFFF"/>
        </w:rPr>
      </w:pPr>
      <w:r w:rsidRPr="00D90B8C">
        <w:rPr>
          <w:rFonts w:ascii="Times New Roman" w:hAnsi="Times New Roman" w:cs="Times New Roman"/>
          <w:color w:val="000000"/>
          <w:sz w:val="28"/>
          <w:szCs w:val="30"/>
          <w:shd w:val="clear" w:color="auto" w:fill="FFFFFF"/>
        </w:rPr>
        <w:t xml:space="preserve">В настоящее время расширяются масштабы использования средств оказания информационно-психологического воздействия. В эту деятельность вовлекаются религиозные, этнические, правозащитные и иные организации, а также отдельные группы граждан, при этом широко используются возможности информационных технологий и средств массовой информации. </w:t>
      </w:r>
    </w:p>
    <w:p w:rsidR="00D90B8C" w:rsidRDefault="00D90B8C" w:rsidP="00D90B8C">
      <w:pPr>
        <w:spacing w:after="0"/>
        <w:ind w:firstLine="708"/>
        <w:jc w:val="both"/>
        <w:rPr>
          <w:rFonts w:ascii="Times New Roman" w:hAnsi="Times New Roman" w:cs="Times New Roman"/>
          <w:color w:val="000000"/>
          <w:sz w:val="28"/>
          <w:szCs w:val="30"/>
          <w:shd w:val="clear" w:color="auto" w:fill="FFFFFF"/>
        </w:rPr>
      </w:pPr>
      <w:r w:rsidRPr="00D90B8C">
        <w:rPr>
          <w:rFonts w:ascii="Times New Roman" w:hAnsi="Times New Roman" w:cs="Times New Roman"/>
          <w:color w:val="000000"/>
          <w:sz w:val="28"/>
          <w:szCs w:val="30"/>
          <w:shd w:val="clear" w:color="auto" w:fill="FFFFFF"/>
        </w:rPr>
        <w:t>В целях выявления фальсификации материалов в информационном пространстве необходимо обращать на следующие признаки:</w:t>
      </w:r>
    </w:p>
    <w:p w:rsidR="00D90B8C" w:rsidRDefault="00D90B8C" w:rsidP="00D90B8C">
      <w:pPr>
        <w:spacing w:after="0"/>
        <w:ind w:firstLine="708"/>
        <w:jc w:val="both"/>
        <w:rPr>
          <w:rFonts w:ascii="Times New Roman" w:hAnsi="Times New Roman" w:cs="Times New Roman"/>
          <w:color w:val="000000"/>
          <w:sz w:val="28"/>
          <w:szCs w:val="30"/>
          <w:shd w:val="clear" w:color="auto" w:fill="FFFFFF"/>
        </w:rPr>
      </w:pPr>
      <w:r w:rsidRPr="00D90B8C">
        <w:rPr>
          <w:rFonts w:ascii="Times New Roman" w:hAnsi="Times New Roman" w:cs="Times New Roman"/>
          <w:color w:val="000000"/>
          <w:sz w:val="28"/>
          <w:szCs w:val="30"/>
          <w:shd w:val="clear" w:color="auto" w:fill="FFFFFF"/>
        </w:rPr>
        <w:t xml:space="preserve"> - провокационный, двусмысленный заголовок; </w:t>
      </w:r>
    </w:p>
    <w:p w:rsidR="00D90B8C" w:rsidRDefault="00D90B8C" w:rsidP="00D90B8C">
      <w:pPr>
        <w:spacing w:after="0"/>
        <w:ind w:firstLine="708"/>
        <w:jc w:val="both"/>
        <w:rPr>
          <w:rFonts w:ascii="Times New Roman" w:hAnsi="Times New Roman" w:cs="Times New Roman"/>
          <w:color w:val="000000"/>
          <w:sz w:val="28"/>
          <w:szCs w:val="30"/>
          <w:shd w:val="clear" w:color="auto" w:fill="FFFFFF"/>
        </w:rPr>
      </w:pPr>
      <w:r w:rsidRPr="00D90B8C">
        <w:rPr>
          <w:rFonts w:ascii="Times New Roman" w:hAnsi="Times New Roman" w:cs="Times New Roman"/>
          <w:color w:val="000000"/>
          <w:sz w:val="28"/>
          <w:szCs w:val="30"/>
          <w:shd w:val="clear" w:color="auto" w:fill="FFFFFF"/>
        </w:rPr>
        <w:t xml:space="preserve">- при прочтении чувствуется противоречие и непонимание написанного; </w:t>
      </w:r>
    </w:p>
    <w:p w:rsidR="00D90B8C" w:rsidRDefault="00D90B8C" w:rsidP="00D90B8C">
      <w:pPr>
        <w:spacing w:after="0"/>
        <w:ind w:firstLine="708"/>
        <w:jc w:val="both"/>
        <w:rPr>
          <w:rFonts w:ascii="Times New Roman" w:hAnsi="Times New Roman" w:cs="Times New Roman"/>
          <w:color w:val="000000"/>
          <w:sz w:val="28"/>
          <w:szCs w:val="30"/>
          <w:shd w:val="clear" w:color="auto" w:fill="FFFFFF"/>
        </w:rPr>
      </w:pPr>
      <w:r w:rsidRPr="00D90B8C">
        <w:rPr>
          <w:rFonts w:ascii="Times New Roman" w:hAnsi="Times New Roman" w:cs="Times New Roman"/>
          <w:color w:val="000000"/>
          <w:sz w:val="28"/>
          <w:szCs w:val="30"/>
          <w:shd w:val="clear" w:color="auto" w:fill="FFFFFF"/>
        </w:rPr>
        <w:t xml:space="preserve">- текст не соответствует названию; </w:t>
      </w:r>
    </w:p>
    <w:p w:rsidR="00D90B8C" w:rsidRDefault="00D90B8C" w:rsidP="00D90B8C">
      <w:pPr>
        <w:spacing w:after="0"/>
        <w:ind w:firstLine="708"/>
        <w:jc w:val="both"/>
        <w:rPr>
          <w:rFonts w:ascii="Times New Roman" w:hAnsi="Times New Roman" w:cs="Times New Roman"/>
          <w:color w:val="000000"/>
          <w:sz w:val="28"/>
          <w:szCs w:val="30"/>
          <w:shd w:val="clear" w:color="auto" w:fill="FFFFFF"/>
        </w:rPr>
      </w:pPr>
      <w:r w:rsidRPr="00D90B8C">
        <w:rPr>
          <w:rFonts w:ascii="Times New Roman" w:hAnsi="Times New Roman" w:cs="Times New Roman"/>
          <w:color w:val="000000"/>
          <w:sz w:val="28"/>
          <w:szCs w:val="30"/>
          <w:shd w:val="clear" w:color="auto" w:fill="FFFFFF"/>
        </w:rPr>
        <w:t xml:space="preserve">- материал подается однобоко, прослеживается лишь одна точка зрения, как правило, крайне радикальная, искажающая факты или опирающаяся на одни факты при игнорировании других, не предполагающая альтернативного мнения; </w:t>
      </w:r>
    </w:p>
    <w:p w:rsidR="00D90B8C" w:rsidRDefault="00D90B8C" w:rsidP="00D90B8C">
      <w:pPr>
        <w:spacing w:after="0"/>
        <w:ind w:firstLine="708"/>
        <w:jc w:val="both"/>
        <w:rPr>
          <w:rFonts w:ascii="Times New Roman" w:hAnsi="Times New Roman" w:cs="Times New Roman"/>
          <w:color w:val="000000"/>
          <w:sz w:val="28"/>
          <w:szCs w:val="30"/>
          <w:shd w:val="clear" w:color="auto" w:fill="FFFFFF"/>
        </w:rPr>
      </w:pPr>
      <w:r w:rsidRPr="00D90B8C">
        <w:rPr>
          <w:rFonts w:ascii="Times New Roman" w:hAnsi="Times New Roman" w:cs="Times New Roman"/>
          <w:color w:val="000000"/>
          <w:sz w:val="28"/>
          <w:szCs w:val="30"/>
          <w:shd w:val="clear" w:color="auto" w:fill="FFFFFF"/>
        </w:rPr>
        <w:t xml:space="preserve">- игра на эмоциях, например, видна провокация на тему острого социального конфликта, или прямым текстом говорится, что все очень плохо. </w:t>
      </w:r>
    </w:p>
    <w:p w:rsidR="00D90B8C" w:rsidRDefault="00D90B8C" w:rsidP="00D90B8C">
      <w:pPr>
        <w:spacing w:after="0"/>
        <w:ind w:firstLine="708"/>
        <w:jc w:val="both"/>
        <w:rPr>
          <w:rFonts w:ascii="Times New Roman" w:hAnsi="Times New Roman" w:cs="Times New Roman"/>
          <w:color w:val="000000"/>
          <w:sz w:val="28"/>
          <w:szCs w:val="30"/>
          <w:shd w:val="clear" w:color="auto" w:fill="FFFFFF"/>
        </w:rPr>
      </w:pPr>
      <w:r w:rsidRPr="00D90B8C">
        <w:rPr>
          <w:rFonts w:ascii="Times New Roman" w:hAnsi="Times New Roman" w:cs="Times New Roman"/>
          <w:color w:val="000000"/>
          <w:sz w:val="28"/>
          <w:szCs w:val="30"/>
          <w:shd w:val="clear" w:color="auto" w:fill="FFFFFF"/>
        </w:rPr>
        <w:lastRenderedPageBreak/>
        <w:t>Столкнувшись в сети с подозрительной информацией о мерах, принимаемых органами власти по обеспечению безопасности граждан в ходе проведения специальной военной операции Вооруженными Силами Российской Федерации, а также о проведении мобилизационных мероприятий на территории Российской Федерации, вы можете посетить сайт «</w:t>
      </w:r>
      <w:proofErr w:type="spellStart"/>
      <w:r w:rsidRPr="00D90B8C">
        <w:rPr>
          <w:rFonts w:ascii="Times New Roman" w:hAnsi="Times New Roman" w:cs="Times New Roman"/>
          <w:color w:val="000000"/>
          <w:sz w:val="28"/>
          <w:szCs w:val="30"/>
          <w:shd w:val="clear" w:color="auto" w:fill="FFFFFF"/>
        </w:rPr>
        <w:t>войнасфейками.рф</w:t>
      </w:r>
      <w:proofErr w:type="spellEnd"/>
      <w:r w:rsidRPr="00D90B8C">
        <w:rPr>
          <w:rFonts w:ascii="Times New Roman" w:hAnsi="Times New Roman" w:cs="Times New Roman"/>
          <w:color w:val="000000"/>
          <w:sz w:val="28"/>
          <w:szCs w:val="30"/>
          <w:shd w:val="clear" w:color="auto" w:fill="FFFFFF"/>
        </w:rPr>
        <w:t xml:space="preserve">», либо аналогичный </w:t>
      </w:r>
      <w:proofErr w:type="spellStart"/>
      <w:r w:rsidRPr="00D90B8C">
        <w:rPr>
          <w:rFonts w:ascii="Times New Roman" w:hAnsi="Times New Roman" w:cs="Times New Roman"/>
          <w:color w:val="000000"/>
          <w:sz w:val="28"/>
          <w:szCs w:val="30"/>
          <w:shd w:val="clear" w:color="auto" w:fill="FFFFFF"/>
        </w:rPr>
        <w:t>telegram</w:t>
      </w:r>
      <w:proofErr w:type="spellEnd"/>
      <w:r w:rsidRPr="00D90B8C">
        <w:rPr>
          <w:rFonts w:ascii="Times New Roman" w:hAnsi="Times New Roman" w:cs="Times New Roman"/>
          <w:color w:val="000000"/>
          <w:sz w:val="28"/>
          <w:szCs w:val="30"/>
          <w:shd w:val="clear" w:color="auto" w:fill="FFFFFF"/>
        </w:rPr>
        <w:t xml:space="preserve">-канал. Здесь на регулярной основе собираются и разоблачаются </w:t>
      </w:r>
      <w:proofErr w:type="spellStart"/>
      <w:r w:rsidRPr="00D90B8C">
        <w:rPr>
          <w:rFonts w:ascii="Times New Roman" w:hAnsi="Times New Roman" w:cs="Times New Roman"/>
          <w:color w:val="000000"/>
          <w:sz w:val="28"/>
          <w:szCs w:val="30"/>
          <w:shd w:val="clear" w:color="auto" w:fill="FFFFFF"/>
        </w:rPr>
        <w:t>фейки</w:t>
      </w:r>
      <w:proofErr w:type="spellEnd"/>
      <w:r w:rsidRPr="00D90B8C">
        <w:rPr>
          <w:rFonts w:ascii="Times New Roman" w:hAnsi="Times New Roman" w:cs="Times New Roman"/>
          <w:color w:val="000000"/>
          <w:sz w:val="28"/>
          <w:szCs w:val="30"/>
          <w:shd w:val="clear" w:color="auto" w:fill="FFFFFF"/>
        </w:rPr>
        <w:t xml:space="preserve"> о проведении специальной военной операции Вооруженными Силами Российской Федерации, а также о проведении мобилизационных мероприятий на территории Российской Федерации (приводятся реальные факты). </w:t>
      </w:r>
    </w:p>
    <w:p w:rsidR="00D90B8C" w:rsidRDefault="00D90B8C" w:rsidP="00D90B8C">
      <w:pPr>
        <w:spacing w:after="0"/>
        <w:ind w:firstLine="708"/>
        <w:jc w:val="both"/>
        <w:rPr>
          <w:rFonts w:ascii="Times New Roman" w:hAnsi="Times New Roman" w:cs="Times New Roman"/>
          <w:color w:val="000000"/>
          <w:sz w:val="28"/>
          <w:szCs w:val="30"/>
          <w:shd w:val="clear" w:color="auto" w:fill="FFFFFF"/>
        </w:rPr>
      </w:pPr>
      <w:r w:rsidRPr="00D90B8C">
        <w:rPr>
          <w:rFonts w:ascii="Times New Roman" w:hAnsi="Times New Roman" w:cs="Times New Roman"/>
          <w:color w:val="000000"/>
          <w:sz w:val="28"/>
          <w:szCs w:val="30"/>
          <w:shd w:val="clear" w:color="auto" w:fill="FFFFFF"/>
        </w:rPr>
        <w:t xml:space="preserve">Сегодня основными направлениями обеспечения информационной безопасности являются: </w:t>
      </w:r>
    </w:p>
    <w:p w:rsidR="00D90B8C" w:rsidRDefault="00D90B8C" w:rsidP="00D90B8C">
      <w:pPr>
        <w:spacing w:after="0"/>
        <w:ind w:firstLine="708"/>
        <w:jc w:val="both"/>
        <w:rPr>
          <w:rFonts w:ascii="Times New Roman" w:hAnsi="Times New Roman" w:cs="Times New Roman"/>
          <w:color w:val="000000"/>
          <w:sz w:val="28"/>
          <w:szCs w:val="30"/>
          <w:shd w:val="clear" w:color="auto" w:fill="FFFFFF"/>
        </w:rPr>
      </w:pPr>
      <w:r w:rsidRPr="00D90B8C">
        <w:rPr>
          <w:rFonts w:ascii="Times New Roman" w:hAnsi="Times New Roman" w:cs="Times New Roman"/>
          <w:color w:val="000000"/>
          <w:sz w:val="28"/>
          <w:szCs w:val="30"/>
          <w:shd w:val="clear" w:color="auto" w:fill="FFFFFF"/>
        </w:rPr>
        <w:t xml:space="preserve">- прогнозирование, обнаружение и оценка угроз в информационной сфере; </w:t>
      </w:r>
    </w:p>
    <w:p w:rsidR="00D90B8C" w:rsidRDefault="00D90B8C" w:rsidP="00D90B8C">
      <w:pPr>
        <w:spacing w:after="0"/>
        <w:ind w:firstLine="708"/>
        <w:jc w:val="both"/>
        <w:rPr>
          <w:rFonts w:ascii="Times New Roman" w:hAnsi="Times New Roman" w:cs="Times New Roman"/>
          <w:color w:val="000000"/>
          <w:sz w:val="28"/>
          <w:szCs w:val="30"/>
          <w:shd w:val="clear" w:color="auto" w:fill="FFFFFF"/>
        </w:rPr>
      </w:pPr>
      <w:r w:rsidRPr="00D90B8C">
        <w:rPr>
          <w:rFonts w:ascii="Times New Roman" w:hAnsi="Times New Roman" w:cs="Times New Roman"/>
          <w:color w:val="000000"/>
          <w:sz w:val="28"/>
          <w:szCs w:val="30"/>
          <w:shd w:val="clear" w:color="auto" w:fill="FFFFFF"/>
        </w:rPr>
        <w:t xml:space="preserve">- обеспечение защищенности граждан от информационных угроз, в том числе за счет формирования культуры личной информационной безопасности; </w:t>
      </w:r>
    </w:p>
    <w:p w:rsidR="00D90B8C" w:rsidRDefault="00D90B8C" w:rsidP="00D90B8C">
      <w:pPr>
        <w:spacing w:after="0"/>
        <w:ind w:firstLine="708"/>
        <w:jc w:val="both"/>
        <w:rPr>
          <w:rFonts w:ascii="Times New Roman" w:hAnsi="Times New Roman" w:cs="Times New Roman"/>
          <w:color w:val="000000"/>
          <w:sz w:val="28"/>
          <w:szCs w:val="30"/>
          <w:shd w:val="clear" w:color="auto" w:fill="FFFFFF"/>
        </w:rPr>
      </w:pPr>
      <w:r w:rsidRPr="00D90B8C">
        <w:rPr>
          <w:rFonts w:ascii="Times New Roman" w:hAnsi="Times New Roman" w:cs="Times New Roman"/>
          <w:color w:val="000000"/>
          <w:sz w:val="28"/>
          <w:szCs w:val="30"/>
          <w:shd w:val="clear" w:color="auto" w:fill="FFFFFF"/>
        </w:rPr>
        <w:t xml:space="preserve">- нейтрализация информационно-психологического воздействия, направленного на подрыв исторических основ и патриотических традиций российского общества; </w:t>
      </w:r>
    </w:p>
    <w:p w:rsidR="00D90B8C" w:rsidRDefault="00D90B8C" w:rsidP="00D90B8C">
      <w:pPr>
        <w:spacing w:after="0"/>
        <w:ind w:firstLine="708"/>
        <w:jc w:val="both"/>
        <w:rPr>
          <w:rFonts w:ascii="Times New Roman" w:hAnsi="Times New Roman" w:cs="Times New Roman"/>
          <w:color w:val="000000"/>
          <w:sz w:val="28"/>
          <w:szCs w:val="30"/>
          <w:shd w:val="clear" w:color="auto" w:fill="FFFFFF"/>
        </w:rPr>
      </w:pPr>
      <w:r w:rsidRPr="00D90B8C">
        <w:rPr>
          <w:rFonts w:ascii="Times New Roman" w:hAnsi="Times New Roman" w:cs="Times New Roman"/>
          <w:color w:val="000000"/>
          <w:sz w:val="28"/>
          <w:szCs w:val="30"/>
          <w:shd w:val="clear" w:color="auto" w:fill="FFFFFF"/>
        </w:rPr>
        <w:t xml:space="preserve">- нейтрализация информационного воздействия, направленного на размывание традиционных российских духовно-нравственных ценностей. </w:t>
      </w:r>
    </w:p>
    <w:p w:rsidR="00D90B8C" w:rsidRDefault="00D90B8C" w:rsidP="00D90B8C">
      <w:pPr>
        <w:spacing w:after="0"/>
        <w:ind w:firstLine="708"/>
        <w:jc w:val="both"/>
        <w:rPr>
          <w:rFonts w:ascii="Times New Roman" w:hAnsi="Times New Roman" w:cs="Times New Roman"/>
          <w:i/>
          <w:color w:val="000000"/>
          <w:sz w:val="28"/>
          <w:szCs w:val="30"/>
          <w:shd w:val="clear" w:color="auto" w:fill="FFFFFF"/>
        </w:rPr>
      </w:pPr>
      <w:proofErr w:type="spellStart"/>
      <w:r w:rsidRPr="00D90B8C">
        <w:rPr>
          <w:rFonts w:ascii="Times New Roman" w:hAnsi="Times New Roman" w:cs="Times New Roman"/>
          <w:i/>
          <w:color w:val="000000"/>
          <w:sz w:val="28"/>
          <w:szCs w:val="30"/>
          <w:shd w:val="clear" w:color="auto" w:fill="FFFFFF"/>
        </w:rPr>
        <w:t>Справочно</w:t>
      </w:r>
      <w:proofErr w:type="spellEnd"/>
      <w:r w:rsidRPr="00D90B8C">
        <w:rPr>
          <w:rFonts w:ascii="Times New Roman" w:hAnsi="Times New Roman" w:cs="Times New Roman"/>
          <w:i/>
          <w:color w:val="000000"/>
          <w:sz w:val="28"/>
          <w:szCs w:val="30"/>
          <w:shd w:val="clear" w:color="auto" w:fill="FFFFFF"/>
        </w:rPr>
        <w:t>: «</w:t>
      </w:r>
      <w:proofErr w:type="spellStart"/>
      <w:r w:rsidRPr="00D90B8C">
        <w:rPr>
          <w:rFonts w:ascii="Times New Roman" w:hAnsi="Times New Roman" w:cs="Times New Roman"/>
          <w:i/>
          <w:color w:val="000000"/>
          <w:sz w:val="28"/>
          <w:szCs w:val="30"/>
          <w:shd w:val="clear" w:color="auto" w:fill="FFFFFF"/>
        </w:rPr>
        <w:t>фейковые</w:t>
      </w:r>
      <w:proofErr w:type="spellEnd"/>
      <w:r w:rsidRPr="00D90B8C">
        <w:rPr>
          <w:rFonts w:ascii="Times New Roman" w:hAnsi="Times New Roman" w:cs="Times New Roman"/>
          <w:i/>
          <w:color w:val="000000"/>
          <w:sz w:val="28"/>
          <w:szCs w:val="30"/>
          <w:shd w:val="clear" w:color="auto" w:fill="FFFFFF"/>
        </w:rPr>
        <w:t xml:space="preserve"> новости» - это недостоверная общественно значимая информации, распространяемая под видом достоверных сообщений и создающая угрозу для безопасности личности, общества, государства. Недостоверная общественно значимая информация это информация, распространяемая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D90B8C" w:rsidRDefault="00D90B8C" w:rsidP="00D90B8C">
      <w:pPr>
        <w:spacing w:after="0"/>
        <w:ind w:firstLine="708"/>
        <w:jc w:val="both"/>
        <w:rPr>
          <w:rFonts w:ascii="Times New Roman" w:hAnsi="Times New Roman" w:cs="Times New Roman"/>
          <w:i/>
          <w:color w:val="000000"/>
          <w:sz w:val="28"/>
          <w:szCs w:val="30"/>
          <w:shd w:val="clear" w:color="auto" w:fill="FFFFFF"/>
        </w:rPr>
      </w:pPr>
      <w:r w:rsidRPr="00D90B8C">
        <w:rPr>
          <w:rFonts w:ascii="Times New Roman" w:hAnsi="Times New Roman" w:cs="Times New Roman"/>
          <w:i/>
          <w:color w:val="000000"/>
          <w:sz w:val="28"/>
          <w:szCs w:val="30"/>
          <w:shd w:val="clear" w:color="auto" w:fill="FFFFFF"/>
        </w:rPr>
        <w:t xml:space="preserve">Распространение недостоверной общественно значимой информации запрещается в информационно-телекоммуникационных сетях, в том числе в Интернете. Аналогичный запрет предусмотрен, например, для призывов к массовым беспорядкам, экстремизму или участию в несанкционированных массовых акциях. </w:t>
      </w:r>
    </w:p>
    <w:p w:rsidR="00D90B8C" w:rsidRDefault="00D90B8C" w:rsidP="00D90B8C">
      <w:pPr>
        <w:spacing w:after="0"/>
        <w:ind w:firstLine="708"/>
        <w:jc w:val="both"/>
        <w:rPr>
          <w:rFonts w:ascii="Times New Roman" w:hAnsi="Times New Roman" w:cs="Times New Roman"/>
          <w:i/>
          <w:color w:val="000000"/>
          <w:sz w:val="28"/>
          <w:szCs w:val="30"/>
          <w:shd w:val="clear" w:color="auto" w:fill="FFFFFF"/>
        </w:rPr>
      </w:pPr>
      <w:r w:rsidRPr="00D90B8C">
        <w:rPr>
          <w:rFonts w:ascii="Times New Roman" w:hAnsi="Times New Roman" w:cs="Times New Roman"/>
          <w:i/>
          <w:color w:val="000000"/>
          <w:sz w:val="28"/>
          <w:szCs w:val="30"/>
          <w:shd w:val="clear" w:color="auto" w:fill="FFFFFF"/>
        </w:rPr>
        <w:t xml:space="preserve">Информация может иметь разную степень достоверности, поэтому определять эту степень будут Генеральный прокурор Российской Федерации и его заместители в рамках своей компетенции. В тоже время их решение можно оспорить в суде. </w:t>
      </w:r>
    </w:p>
    <w:p w:rsidR="00D90B8C" w:rsidRDefault="00D90B8C" w:rsidP="00D90B8C">
      <w:pPr>
        <w:spacing w:after="0"/>
        <w:ind w:firstLine="708"/>
        <w:jc w:val="both"/>
        <w:rPr>
          <w:rFonts w:ascii="Times New Roman" w:hAnsi="Times New Roman" w:cs="Times New Roman"/>
          <w:i/>
          <w:color w:val="000000"/>
          <w:sz w:val="28"/>
          <w:szCs w:val="30"/>
          <w:shd w:val="clear" w:color="auto" w:fill="FFFFFF"/>
        </w:rPr>
      </w:pPr>
      <w:r w:rsidRPr="00D90B8C">
        <w:rPr>
          <w:rFonts w:ascii="Times New Roman" w:hAnsi="Times New Roman" w:cs="Times New Roman"/>
          <w:i/>
          <w:color w:val="000000"/>
          <w:sz w:val="28"/>
          <w:szCs w:val="30"/>
          <w:shd w:val="clear" w:color="auto" w:fill="FFFFFF"/>
        </w:rPr>
        <w:lastRenderedPageBreak/>
        <w:t xml:space="preserve">Критерии опасности, вызванные </w:t>
      </w:r>
      <w:proofErr w:type="spellStart"/>
      <w:r w:rsidRPr="00D90B8C">
        <w:rPr>
          <w:rFonts w:ascii="Times New Roman" w:hAnsi="Times New Roman" w:cs="Times New Roman"/>
          <w:i/>
          <w:color w:val="000000"/>
          <w:sz w:val="28"/>
          <w:szCs w:val="30"/>
          <w:shd w:val="clear" w:color="auto" w:fill="FFFFFF"/>
        </w:rPr>
        <w:t>фейковыми</w:t>
      </w:r>
      <w:proofErr w:type="spellEnd"/>
      <w:r w:rsidRPr="00D90B8C">
        <w:rPr>
          <w:rFonts w:ascii="Times New Roman" w:hAnsi="Times New Roman" w:cs="Times New Roman"/>
          <w:i/>
          <w:color w:val="000000"/>
          <w:sz w:val="28"/>
          <w:szCs w:val="30"/>
          <w:shd w:val="clear" w:color="auto" w:fill="FFFFFF"/>
        </w:rPr>
        <w:t xml:space="preserve"> новостями, будут определяться руководством надзорного ведомства исходя из новостной повестки и характера событий, вокруг которых могут возникать волны </w:t>
      </w:r>
      <w:proofErr w:type="spellStart"/>
      <w:r w:rsidRPr="00D90B8C">
        <w:rPr>
          <w:rFonts w:ascii="Times New Roman" w:hAnsi="Times New Roman" w:cs="Times New Roman"/>
          <w:i/>
          <w:color w:val="000000"/>
          <w:sz w:val="28"/>
          <w:szCs w:val="30"/>
          <w:shd w:val="clear" w:color="auto" w:fill="FFFFFF"/>
        </w:rPr>
        <w:t>фейковых</w:t>
      </w:r>
      <w:proofErr w:type="spellEnd"/>
      <w:r w:rsidRPr="00D90B8C">
        <w:rPr>
          <w:rFonts w:ascii="Times New Roman" w:hAnsi="Times New Roman" w:cs="Times New Roman"/>
          <w:i/>
          <w:color w:val="000000"/>
          <w:sz w:val="28"/>
          <w:szCs w:val="30"/>
          <w:shd w:val="clear" w:color="auto" w:fill="FFFFFF"/>
        </w:rPr>
        <w:t xml:space="preserve"> новостей с возможными тяжкими последствиями. </w:t>
      </w:r>
    </w:p>
    <w:p w:rsidR="00D90B8C" w:rsidRDefault="00D90B8C" w:rsidP="00D90B8C">
      <w:pPr>
        <w:spacing w:after="0"/>
        <w:ind w:firstLine="708"/>
        <w:jc w:val="both"/>
        <w:rPr>
          <w:rFonts w:ascii="Times New Roman" w:hAnsi="Times New Roman" w:cs="Times New Roman"/>
          <w:i/>
          <w:color w:val="000000"/>
          <w:sz w:val="28"/>
          <w:szCs w:val="30"/>
          <w:shd w:val="clear" w:color="auto" w:fill="FFFFFF"/>
        </w:rPr>
      </w:pPr>
      <w:r w:rsidRPr="00D90B8C">
        <w:rPr>
          <w:rFonts w:ascii="Times New Roman" w:hAnsi="Times New Roman" w:cs="Times New Roman"/>
          <w:i/>
          <w:color w:val="000000"/>
          <w:sz w:val="28"/>
          <w:szCs w:val="30"/>
          <w:shd w:val="clear" w:color="auto" w:fill="FFFFFF"/>
        </w:rPr>
        <w:t xml:space="preserve">Если в публикации содержится то или иное утверждение – и оно подкреплено доказательными аргументами, то признать его </w:t>
      </w:r>
      <w:proofErr w:type="spellStart"/>
      <w:r w:rsidRPr="00D90B8C">
        <w:rPr>
          <w:rFonts w:ascii="Times New Roman" w:hAnsi="Times New Roman" w:cs="Times New Roman"/>
          <w:i/>
          <w:color w:val="000000"/>
          <w:sz w:val="28"/>
          <w:szCs w:val="30"/>
          <w:shd w:val="clear" w:color="auto" w:fill="FFFFFF"/>
        </w:rPr>
        <w:t>фейковым</w:t>
      </w:r>
      <w:proofErr w:type="spellEnd"/>
      <w:r w:rsidRPr="00D90B8C">
        <w:rPr>
          <w:rFonts w:ascii="Times New Roman" w:hAnsi="Times New Roman" w:cs="Times New Roman"/>
          <w:i/>
          <w:color w:val="000000"/>
          <w:sz w:val="28"/>
          <w:szCs w:val="30"/>
          <w:shd w:val="clear" w:color="auto" w:fill="FFFFFF"/>
        </w:rPr>
        <w:t xml:space="preserve"> будет затруднительно. Кроме этого, поскольку решение будет приниматься на уровне федеральных руководителей прокуратуры возможности произвола на региональном уровне будут ограничены. </w:t>
      </w:r>
    </w:p>
    <w:p w:rsidR="00D90B8C" w:rsidRDefault="00D90B8C" w:rsidP="00D90B8C">
      <w:pPr>
        <w:spacing w:after="0"/>
        <w:ind w:firstLine="708"/>
        <w:jc w:val="both"/>
        <w:rPr>
          <w:rFonts w:ascii="Times New Roman" w:hAnsi="Times New Roman" w:cs="Times New Roman"/>
          <w:i/>
          <w:color w:val="000000"/>
          <w:sz w:val="28"/>
          <w:szCs w:val="30"/>
          <w:shd w:val="clear" w:color="auto" w:fill="FFFFFF"/>
        </w:rPr>
      </w:pPr>
      <w:r w:rsidRPr="00D90B8C">
        <w:rPr>
          <w:rFonts w:ascii="Times New Roman" w:hAnsi="Times New Roman" w:cs="Times New Roman"/>
          <w:i/>
          <w:color w:val="000000"/>
          <w:sz w:val="28"/>
          <w:szCs w:val="30"/>
          <w:shd w:val="clear" w:color="auto" w:fill="FFFFFF"/>
        </w:rPr>
        <w:t xml:space="preserve">Генеральный прокурор или его заместители в случае обнаружения в сетевом издании недостоверной и общественно опасной информации обращаются в </w:t>
      </w:r>
      <w:proofErr w:type="spellStart"/>
      <w:r w:rsidRPr="00D90B8C">
        <w:rPr>
          <w:rFonts w:ascii="Times New Roman" w:hAnsi="Times New Roman" w:cs="Times New Roman"/>
          <w:i/>
          <w:color w:val="000000"/>
          <w:sz w:val="28"/>
          <w:szCs w:val="30"/>
          <w:shd w:val="clear" w:color="auto" w:fill="FFFFFF"/>
        </w:rPr>
        <w:t>Роскомнадзор</w:t>
      </w:r>
      <w:proofErr w:type="spellEnd"/>
      <w:r w:rsidRPr="00D90B8C">
        <w:rPr>
          <w:rFonts w:ascii="Times New Roman" w:hAnsi="Times New Roman" w:cs="Times New Roman"/>
          <w:i/>
          <w:color w:val="000000"/>
          <w:sz w:val="28"/>
          <w:szCs w:val="30"/>
          <w:shd w:val="clear" w:color="auto" w:fill="FFFFFF"/>
        </w:rPr>
        <w:t xml:space="preserve"> с требованием о принятии мер по ограничению доступа к информационным ресурсам, распространяющим такую информацию. </w:t>
      </w:r>
    </w:p>
    <w:p w:rsidR="001A1BD3" w:rsidRDefault="00D90B8C" w:rsidP="00D90B8C">
      <w:pPr>
        <w:spacing w:after="0"/>
        <w:ind w:firstLine="708"/>
        <w:jc w:val="both"/>
        <w:rPr>
          <w:rFonts w:ascii="Times New Roman" w:hAnsi="Times New Roman" w:cs="Times New Roman"/>
          <w:i/>
          <w:color w:val="000000"/>
          <w:sz w:val="28"/>
          <w:szCs w:val="30"/>
          <w:shd w:val="clear" w:color="auto" w:fill="FFFFFF"/>
        </w:rPr>
      </w:pPr>
      <w:proofErr w:type="spellStart"/>
      <w:r w:rsidRPr="00D90B8C">
        <w:rPr>
          <w:rFonts w:ascii="Times New Roman" w:hAnsi="Times New Roman" w:cs="Times New Roman"/>
          <w:i/>
          <w:color w:val="000000"/>
          <w:sz w:val="28"/>
          <w:szCs w:val="30"/>
          <w:shd w:val="clear" w:color="auto" w:fill="FFFFFF"/>
        </w:rPr>
        <w:t>Роскомнадзор</w:t>
      </w:r>
      <w:proofErr w:type="spellEnd"/>
      <w:r w:rsidRPr="00D90B8C">
        <w:rPr>
          <w:rFonts w:ascii="Times New Roman" w:hAnsi="Times New Roman" w:cs="Times New Roman"/>
          <w:i/>
          <w:color w:val="000000"/>
          <w:sz w:val="28"/>
          <w:szCs w:val="30"/>
          <w:shd w:val="clear" w:color="auto" w:fill="FFFFFF"/>
        </w:rPr>
        <w:t xml:space="preserve"> в свою очередь обращается к руководству редакции интернет-издания, после чего оно должно незамедлительно </w:t>
      </w:r>
      <w:proofErr w:type="spellStart"/>
      <w:r w:rsidRPr="00D90B8C">
        <w:rPr>
          <w:rFonts w:ascii="Times New Roman" w:hAnsi="Times New Roman" w:cs="Times New Roman"/>
          <w:i/>
          <w:color w:val="000000"/>
          <w:sz w:val="28"/>
          <w:szCs w:val="30"/>
          <w:shd w:val="clear" w:color="auto" w:fill="FFFFFF"/>
        </w:rPr>
        <w:t>фейковую</w:t>
      </w:r>
      <w:proofErr w:type="spellEnd"/>
      <w:r w:rsidRPr="00D90B8C">
        <w:rPr>
          <w:rFonts w:ascii="Times New Roman" w:hAnsi="Times New Roman" w:cs="Times New Roman"/>
          <w:i/>
          <w:color w:val="000000"/>
          <w:sz w:val="28"/>
          <w:szCs w:val="30"/>
          <w:shd w:val="clear" w:color="auto" w:fill="FFFFFF"/>
        </w:rPr>
        <w:t xml:space="preserve"> информацию удалить. В случае же, если редакция незамедлительно не удалила указанную информацию, </w:t>
      </w:r>
      <w:proofErr w:type="spellStart"/>
      <w:r w:rsidRPr="00D90B8C">
        <w:rPr>
          <w:rFonts w:ascii="Times New Roman" w:hAnsi="Times New Roman" w:cs="Times New Roman"/>
          <w:i/>
          <w:color w:val="000000"/>
          <w:sz w:val="28"/>
          <w:szCs w:val="30"/>
          <w:shd w:val="clear" w:color="auto" w:fill="FFFFFF"/>
        </w:rPr>
        <w:t>Роскомнадзор</w:t>
      </w:r>
      <w:proofErr w:type="spellEnd"/>
      <w:r w:rsidRPr="00D90B8C">
        <w:rPr>
          <w:rFonts w:ascii="Times New Roman" w:hAnsi="Times New Roman" w:cs="Times New Roman"/>
          <w:i/>
          <w:color w:val="000000"/>
          <w:sz w:val="28"/>
          <w:szCs w:val="30"/>
          <w:shd w:val="clear" w:color="auto" w:fill="FFFFFF"/>
        </w:rPr>
        <w:t xml:space="preserve"> направляет по системе взаимодействия операторам связи требование о принятии мер по ограничению доступа к сетевому изданию. </w:t>
      </w:r>
    </w:p>
    <w:p w:rsidR="001A1BD3" w:rsidRDefault="00D90B8C" w:rsidP="00D90B8C">
      <w:pPr>
        <w:spacing w:after="0"/>
        <w:ind w:firstLine="708"/>
        <w:jc w:val="both"/>
        <w:rPr>
          <w:rFonts w:ascii="Times New Roman" w:hAnsi="Times New Roman" w:cs="Times New Roman"/>
          <w:i/>
          <w:color w:val="000000"/>
          <w:sz w:val="28"/>
          <w:szCs w:val="30"/>
          <w:shd w:val="clear" w:color="auto" w:fill="FFFFFF"/>
        </w:rPr>
      </w:pPr>
      <w:r w:rsidRPr="00D90B8C">
        <w:rPr>
          <w:rFonts w:ascii="Times New Roman" w:hAnsi="Times New Roman" w:cs="Times New Roman"/>
          <w:i/>
          <w:color w:val="000000"/>
          <w:sz w:val="28"/>
          <w:szCs w:val="30"/>
          <w:shd w:val="clear" w:color="auto" w:fill="FFFFFF"/>
        </w:rPr>
        <w:t xml:space="preserve">Если владелец информационного ресурса удалил распространяемую с нарушением закона информацию, он направляет уведомление об этом в </w:t>
      </w:r>
      <w:proofErr w:type="spellStart"/>
      <w:r w:rsidRPr="00D90B8C">
        <w:rPr>
          <w:rFonts w:ascii="Times New Roman" w:hAnsi="Times New Roman" w:cs="Times New Roman"/>
          <w:i/>
          <w:color w:val="000000"/>
          <w:sz w:val="28"/>
          <w:szCs w:val="30"/>
          <w:shd w:val="clear" w:color="auto" w:fill="FFFFFF"/>
        </w:rPr>
        <w:t>Роскомнадзор</w:t>
      </w:r>
      <w:proofErr w:type="spellEnd"/>
      <w:r w:rsidRPr="00D90B8C">
        <w:rPr>
          <w:rFonts w:ascii="Times New Roman" w:hAnsi="Times New Roman" w:cs="Times New Roman"/>
          <w:i/>
          <w:color w:val="000000"/>
          <w:sz w:val="28"/>
          <w:szCs w:val="30"/>
          <w:shd w:val="clear" w:color="auto" w:fill="FFFFFF"/>
        </w:rPr>
        <w:t>, который после проведения проверки достоверности этого уведомления незамедлительно уведомляет оператора связи о возобновлении доступа к информационному ресурсу.</w:t>
      </w:r>
    </w:p>
    <w:p w:rsidR="00D90B8C" w:rsidRDefault="00D90B8C" w:rsidP="00D90B8C">
      <w:pPr>
        <w:spacing w:after="0"/>
        <w:ind w:firstLine="708"/>
        <w:jc w:val="both"/>
        <w:rPr>
          <w:rFonts w:ascii="Times New Roman" w:hAnsi="Times New Roman" w:cs="Times New Roman"/>
          <w:i/>
          <w:color w:val="000000"/>
          <w:sz w:val="28"/>
          <w:szCs w:val="30"/>
          <w:shd w:val="clear" w:color="auto" w:fill="FFFFFF"/>
        </w:rPr>
      </w:pPr>
      <w:r w:rsidRPr="00D90B8C">
        <w:rPr>
          <w:rFonts w:ascii="Times New Roman" w:hAnsi="Times New Roman" w:cs="Times New Roman"/>
          <w:i/>
          <w:color w:val="000000"/>
          <w:sz w:val="28"/>
          <w:szCs w:val="30"/>
          <w:shd w:val="clear" w:color="auto" w:fill="FFFFFF"/>
        </w:rPr>
        <w:t xml:space="preserve"> Вводятся полномочия органов полиции по возбуждению вышеуказанных административных дел, наряду с </w:t>
      </w:r>
      <w:proofErr w:type="spellStart"/>
      <w:r w:rsidRPr="00D90B8C">
        <w:rPr>
          <w:rFonts w:ascii="Times New Roman" w:hAnsi="Times New Roman" w:cs="Times New Roman"/>
          <w:i/>
          <w:color w:val="000000"/>
          <w:sz w:val="28"/>
          <w:szCs w:val="30"/>
          <w:shd w:val="clear" w:color="auto" w:fill="FFFFFF"/>
        </w:rPr>
        <w:t>Роскомнадзором</w:t>
      </w:r>
      <w:proofErr w:type="spellEnd"/>
      <w:r w:rsidRPr="00D90B8C">
        <w:rPr>
          <w:rFonts w:ascii="Times New Roman" w:hAnsi="Times New Roman" w:cs="Times New Roman"/>
          <w:i/>
          <w:color w:val="000000"/>
          <w:sz w:val="28"/>
          <w:szCs w:val="30"/>
          <w:shd w:val="clear" w:color="auto" w:fill="FFFFFF"/>
        </w:rPr>
        <w:t>. Рассматривают дела суды. При этом предусматривается уведомление органов прокуратуры Российской Федерации обо всех случаях возбуждения дел в течение 24 часов. Срок давности по расследованию таких дел составит до одного года.</w:t>
      </w:r>
    </w:p>
    <w:p w:rsidR="001A1BD3" w:rsidRDefault="00D90B8C" w:rsidP="00D90B8C">
      <w:pPr>
        <w:spacing w:after="0"/>
        <w:ind w:firstLine="708"/>
        <w:jc w:val="both"/>
        <w:rPr>
          <w:rFonts w:ascii="Times New Roman" w:hAnsi="Times New Roman" w:cs="Times New Roman"/>
          <w:color w:val="000000"/>
          <w:sz w:val="28"/>
          <w:szCs w:val="30"/>
          <w:shd w:val="clear" w:color="auto" w:fill="FFFFFF"/>
        </w:rPr>
      </w:pPr>
      <w:r w:rsidRPr="00D90B8C">
        <w:rPr>
          <w:rFonts w:ascii="Times New Roman" w:hAnsi="Times New Roman" w:cs="Times New Roman"/>
          <w:color w:val="000000"/>
          <w:sz w:val="28"/>
          <w:szCs w:val="30"/>
          <w:shd w:val="clear" w:color="auto" w:fill="FFFFFF"/>
        </w:rPr>
        <w:t xml:space="preserve"> Следует отметить, что протестная деятельность населения стала формой проявления социальной активности, выражением общественного мнения и массового недовольства определенными событиями, действиями власти, партий или отдельных личностей. Содержание протестных акций и митингов представляют собой «портреты социальных проблем» (социальных, политических, экологических, экономических и пр.). Вместе с тем, граждане, проявляющие протестную активность, прежде всего подростки и молодежь с несформированным сознанием, становятся заложниками политических технологий, манипулирования общественным сознанием. </w:t>
      </w:r>
    </w:p>
    <w:p w:rsidR="001A1BD3" w:rsidRDefault="00D90B8C" w:rsidP="00D90B8C">
      <w:pPr>
        <w:spacing w:after="0"/>
        <w:ind w:firstLine="708"/>
        <w:jc w:val="both"/>
        <w:rPr>
          <w:rFonts w:ascii="Times New Roman" w:hAnsi="Times New Roman" w:cs="Times New Roman"/>
          <w:color w:val="000000"/>
          <w:sz w:val="28"/>
          <w:szCs w:val="30"/>
          <w:shd w:val="clear" w:color="auto" w:fill="FFFFFF"/>
        </w:rPr>
      </w:pPr>
      <w:r w:rsidRPr="00D90B8C">
        <w:rPr>
          <w:rFonts w:ascii="Times New Roman" w:hAnsi="Times New Roman" w:cs="Times New Roman"/>
          <w:color w:val="000000"/>
          <w:sz w:val="28"/>
          <w:szCs w:val="30"/>
          <w:shd w:val="clear" w:color="auto" w:fill="FFFFFF"/>
        </w:rPr>
        <w:t xml:space="preserve">В этой связи обращаем внимание на статью 20.2 Кодекса Российской Федерации об административных правонарушениях «Нарушение </w:t>
      </w:r>
      <w:r w:rsidRPr="00D90B8C">
        <w:rPr>
          <w:rFonts w:ascii="Times New Roman" w:hAnsi="Times New Roman" w:cs="Times New Roman"/>
          <w:color w:val="000000"/>
          <w:sz w:val="28"/>
          <w:szCs w:val="30"/>
          <w:shd w:val="clear" w:color="auto" w:fill="FFFFFF"/>
        </w:rPr>
        <w:lastRenderedPageBreak/>
        <w:t xml:space="preserve">установленного порядка организации либо проведения собрания, митинга, демонстрации, шествия или пикетирования». </w:t>
      </w:r>
    </w:p>
    <w:p w:rsidR="001A1BD3" w:rsidRDefault="00D90B8C" w:rsidP="00D90B8C">
      <w:pPr>
        <w:spacing w:after="0"/>
        <w:ind w:firstLine="708"/>
        <w:jc w:val="both"/>
        <w:rPr>
          <w:rFonts w:ascii="Times New Roman" w:hAnsi="Times New Roman" w:cs="Times New Roman"/>
          <w:color w:val="000000"/>
          <w:sz w:val="28"/>
          <w:szCs w:val="30"/>
          <w:shd w:val="clear" w:color="auto" w:fill="FFFFFF"/>
        </w:rPr>
      </w:pPr>
      <w:r w:rsidRPr="00D90B8C">
        <w:rPr>
          <w:rFonts w:ascii="Times New Roman" w:hAnsi="Times New Roman" w:cs="Times New Roman"/>
          <w:color w:val="000000"/>
          <w:sz w:val="28"/>
          <w:szCs w:val="30"/>
          <w:shd w:val="clear" w:color="auto" w:fill="FFFFFF"/>
        </w:rPr>
        <w:t xml:space="preserve">Напоминаем, что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 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 </w:t>
      </w:r>
    </w:p>
    <w:p w:rsidR="001A1BD3" w:rsidRDefault="00D90B8C" w:rsidP="00D90B8C">
      <w:pPr>
        <w:spacing w:after="0"/>
        <w:ind w:firstLine="708"/>
        <w:jc w:val="both"/>
        <w:rPr>
          <w:rFonts w:ascii="Times New Roman" w:hAnsi="Times New Roman" w:cs="Times New Roman"/>
          <w:color w:val="000000"/>
          <w:sz w:val="28"/>
          <w:szCs w:val="30"/>
          <w:shd w:val="clear" w:color="auto" w:fill="FFFFFF"/>
        </w:rPr>
      </w:pPr>
      <w:r w:rsidRPr="00D90B8C">
        <w:rPr>
          <w:rFonts w:ascii="Times New Roman" w:hAnsi="Times New Roman" w:cs="Times New Roman"/>
          <w:color w:val="000000"/>
          <w:sz w:val="28"/>
          <w:szCs w:val="30"/>
          <w:shd w:val="clear" w:color="auto" w:fill="FFFFFF"/>
        </w:rPr>
        <w:t xml:space="preserve">Повлиять на выбор обучающихся, их предпочтения, убеждения может образовательная организация как социальный институт развития и социализации личности в тесном взаимодействии с семьей и общественными организациями посредством целенаправленной систематической профилактической работой. </w:t>
      </w:r>
    </w:p>
    <w:p w:rsidR="00B42B5F" w:rsidRPr="00D90B8C" w:rsidRDefault="00D90B8C" w:rsidP="00D90B8C">
      <w:pPr>
        <w:spacing w:after="0"/>
        <w:ind w:firstLine="708"/>
        <w:jc w:val="both"/>
        <w:rPr>
          <w:rFonts w:ascii="Times New Roman" w:hAnsi="Times New Roman" w:cs="Times New Roman"/>
        </w:rPr>
      </w:pPr>
      <w:r w:rsidRPr="00D90B8C">
        <w:rPr>
          <w:rFonts w:ascii="Times New Roman" w:hAnsi="Times New Roman" w:cs="Times New Roman"/>
          <w:color w:val="000000"/>
          <w:sz w:val="28"/>
          <w:szCs w:val="30"/>
          <w:shd w:val="clear" w:color="auto" w:fill="FFFFFF"/>
        </w:rPr>
        <w:t>Органам государственной власти, органам местного самоуправления необходимо в своей работе руководствоваться данными методическими рекомендациями в целях повышения эффективности информационной работы и противодействия информационным угрозам.</w:t>
      </w:r>
    </w:p>
    <w:sectPr w:rsidR="00B42B5F" w:rsidRPr="00D90B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B8C"/>
    <w:rsid w:val="001A1BD3"/>
    <w:rsid w:val="00B42B5F"/>
    <w:rsid w:val="00D90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84D93-0C38-49EF-8501-5546D9D5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2429</Words>
  <Characters>13847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Madina</dc:creator>
  <cp:keywords/>
  <dc:description/>
  <cp:lastModifiedBy>Madina</cp:lastModifiedBy>
  <cp:revision>1</cp:revision>
  <dcterms:created xsi:type="dcterms:W3CDTF">2023-08-28T06:27:00Z</dcterms:created>
  <dcterms:modified xsi:type="dcterms:W3CDTF">2023-08-28T06:41:00Z</dcterms:modified>
</cp:coreProperties>
</file>