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5B6" w:rsidRDefault="002455A4" w:rsidP="00B579B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455A4" w:rsidRDefault="002455A4" w:rsidP="00B579B0">
      <w:pPr>
        <w:spacing w:after="0" w:line="240" w:lineRule="auto"/>
        <w:ind w:left="-567"/>
        <w:jc w:val="center"/>
        <w:rPr>
          <w:rFonts w:ascii="Times New Roman" w:hAnsi="Times New Roman"/>
          <w:b/>
          <w:sz w:val="28"/>
          <w:szCs w:val="28"/>
        </w:rPr>
      </w:pPr>
    </w:p>
    <w:p w:rsidR="009E15B6" w:rsidRDefault="009E15B6" w:rsidP="00152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Материалы оценки воздействия на окружающую среду хозяйственной и иной деятельности на территории Карачаево-Черкесской Республики в сезон охоты  202</w:t>
      </w:r>
      <w:r w:rsidR="0015241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/202</w:t>
      </w:r>
      <w:r w:rsidR="001524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гг.</w:t>
      </w:r>
    </w:p>
    <w:p w:rsidR="009E15B6" w:rsidRPr="000A0B6B" w:rsidRDefault="009E15B6" w:rsidP="00152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A0B6B">
        <w:rPr>
          <w:rFonts w:ascii="Times New Roman" w:hAnsi="Times New Roman"/>
          <w:b/>
          <w:sz w:val="28"/>
          <w:szCs w:val="28"/>
        </w:rPr>
        <w:t>К лимиту на добычу копытных, медведя, пушного зверя и водоплавающей дичи на территории Карачаево-Черкесской Республики</w:t>
      </w:r>
    </w:p>
    <w:p w:rsidR="009E15B6" w:rsidRDefault="009E15B6" w:rsidP="0015241F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сезон охоты 202</w:t>
      </w:r>
      <w:r w:rsidR="0015241F">
        <w:rPr>
          <w:rFonts w:ascii="Times New Roman" w:hAnsi="Times New Roman"/>
          <w:b/>
          <w:sz w:val="28"/>
          <w:szCs w:val="28"/>
        </w:rPr>
        <w:t>4</w:t>
      </w:r>
      <w:r>
        <w:rPr>
          <w:rFonts w:ascii="Times New Roman" w:hAnsi="Times New Roman"/>
          <w:b/>
          <w:sz w:val="28"/>
          <w:szCs w:val="28"/>
        </w:rPr>
        <w:t>/202</w:t>
      </w:r>
      <w:r w:rsidR="0015241F"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864D5B">
        <w:rPr>
          <w:rFonts w:ascii="Times New Roman" w:hAnsi="Times New Roman"/>
          <w:b/>
          <w:sz w:val="28"/>
          <w:szCs w:val="28"/>
        </w:rPr>
        <w:t>гг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9E15B6" w:rsidRDefault="009E15B6" w:rsidP="009E15B6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9E15B6" w:rsidRPr="0030618A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 w:rsidRPr="001537EC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5E0876">
        <w:rPr>
          <w:rFonts w:ascii="Times New Roman" w:hAnsi="Times New Roman"/>
          <w:sz w:val="28"/>
          <w:szCs w:val="28"/>
        </w:rPr>
        <w:t xml:space="preserve">Площадь охотничьих угодий Карачаево-Черкесской Республики </w:t>
      </w:r>
      <w:proofErr w:type="gramStart"/>
      <w:r w:rsidRPr="005E0876">
        <w:rPr>
          <w:rFonts w:ascii="Times New Roman" w:hAnsi="Times New Roman"/>
          <w:sz w:val="28"/>
          <w:szCs w:val="28"/>
        </w:rPr>
        <w:t xml:space="preserve">составляет  </w:t>
      </w:r>
      <w:r w:rsidR="006963A1" w:rsidRPr="0030618A">
        <w:rPr>
          <w:rFonts w:ascii="Times New Roman" w:hAnsi="Times New Roman"/>
          <w:sz w:val="28"/>
          <w:szCs w:val="28"/>
        </w:rPr>
        <w:t>1004</w:t>
      </w:r>
      <w:proofErr w:type="gramEnd"/>
      <w:r w:rsidR="006963A1" w:rsidRPr="0030618A">
        <w:rPr>
          <w:rFonts w:ascii="Times New Roman" w:hAnsi="Times New Roman"/>
          <w:sz w:val="28"/>
          <w:szCs w:val="28"/>
        </w:rPr>
        <w:t>,60</w:t>
      </w:r>
      <w:r w:rsidRPr="0030618A">
        <w:rPr>
          <w:rFonts w:ascii="Times New Roman" w:hAnsi="Times New Roman"/>
          <w:sz w:val="28"/>
          <w:szCs w:val="28"/>
        </w:rPr>
        <w:t xml:space="preserve"> тыс.га.</w:t>
      </w:r>
    </w:p>
    <w:p w:rsidR="009E15B6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D27A18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Министерстве природных ресурсов и экологии </w:t>
      </w:r>
      <w:r w:rsidRPr="00D27A1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арачаево-</w:t>
      </w:r>
      <w:r w:rsidRPr="00D27A18">
        <w:rPr>
          <w:rFonts w:ascii="Times New Roman" w:hAnsi="Times New Roman"/>
          <w:sz w:val="28"/>
          <w:szCs w:val="28"/>
        </w:rPr>
        <w:t>Ч</w:t>
      </w:r>
      <w:r>
        <w:rPr>
          <w:rFonts w:ascii="Times New Roman" w:hAnsi="Times New Roman"/>
          <w:sz w:val="28"/>
          <w:szCs w:val="28"/>
        </w:rPr>
        <w:t xml:space="preserve">еркесской </w:t>
      </w:r>
      <w:r w:rsidRPr="00D27A18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еспублики</w:t>
      </w:r>
      <w:r w:rsidRPr="00D27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(далее – Министерство) зарегистрировано </w:t>
      </w:r>
      <w:r w:rsidR="006963A1">
        <w:rPr>
          <w:rFonts w:ascii="Times New Roman" w:hAnsi="Times New Roman"/>
          <w:sz w:val="28"/>
          <w:szCs w:val="28"/>
        </w:rPr>
        <w:t>семь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охотпользователей</w:t>
      </w:r>
      <w:proofErr w:type="spellEnd"/>
      <w:r>
        <w:rPr>
          <w:rFonts w:ascii="Times New Roman" w:hAnsi="Times New Roman"/>
          <w:sz w:val="28"/>
          <w:szCs w:val="28"/>
        </w:rPr>
        <w:t xml:space="preserve">, которые заключили </w:t>
      </w:r>
      <w:proofErr w:type="spellStart"/>
      <w:r>
        <w:rPr>
          <w:rFonts w:ascii="Times New Roman" w:hAnsi="Times New Roman"/>
          <w:sz w:val="28"/>
          <w:szCs w:val="28"/>
        </w:rPr>
        <w:t>охотхозяйственное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соглашение.</w:t>
      </w:r>
      <w:r w:rsidRPr="00D27A18">
        <w:rPr>
          <w:rFonts w:ascii="Times New Roman" w:hAnsi="Times New Roman"/>
          <w:sz w:val="28"/>
          <w:szCs w:val="28"/>
        </w:rPr>
        <w:t xml:space="preserve"> Изъятие объ</w:t>
      </w:r>
      <w:r>
        <w:rPr>
          <w:rFonts w:ascii="Times New Roman" w:hAnsi="Times New Roman"/>
          <w:sz w:val="28"/>
          <w:szCs w:val="28"/>
        </w:rPr>
        <w:t>ектов животного мира производит</w:t>
      </w:r>
      <w:r w:rsidRPr="00D27A18">
        <w:rPr>
          <w:rFonts w:ascii="Times New Roman" w:hAnsi="Times New Roman"/>
          <w:sz w:val="28"/>
          <w:szCs w:val="28"/>
        </w:rPr>
        <w:t>ся во всех охотничьих угодьях</w:t>
      </w:r>
      <w:r>
        <w:rPr>
          <w:rFonts w:ascii="Times New Roman" w:hAnsi="Times New Roman"/>
          <w:sz w:val="28"/>
          <w:szCs w:val="28"/>
        </w:rPr>
        <w:t xml:space="preserve"> республики.</w:t>
      </w:r>
      <w:r w:rsidRPr="00AA49D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F158E1" w:rsidRPr="008A1401" w:rsidRDefault="00F158E1" w:rsidP="00F158E1">
      <w:pPr>
        <w:spacing w:after="0" w:line="240" w:lineRule="auto"/>
        <w:ind w:left="-567" w:firstLine="141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8A1401">
        <w:rPr>
          <w:rFonts w:ascii="Times New Roman" w:hAnsi="Times New Roman"/>
          <w:bCs/>
          <w:sz w:val="28"/>
          <w:szCs w:val="28"/>
        </w:rPr>
        <w:t xml:space="preserve">Вопросы </w:t>
      </w:r>
      <w:r w:rsidRPr="008A1401">
        <w:rPr>
          <w:rFonts w:ascii="Times New Roman" w:eastAsiaTheme="minorHAnsi" w:hAnsi="Times New Roman"/>
          <w:sz w:val="28"/>
          <w:szCs w:val="28"/>
        </w:rPr>
        <w:t>обеспечени</w:t>
      </w:r>
      <w:r>
        <w:rPr>
          <w:rFonts w:ascii="Times New Roman" w:eastAsiaTheme="minorHAnsi" w:hAnsi="Times New Roman"/>
          <w:sz w:val="28"/>
          <w:szCs w:val="28"/>
        </w:rPr>
        <w:t>я</w:t>
      </w:r>
      <w:r w:rsidRPr="008A1401">
        <w:rPr>
          <w:rFonts w:ascii="Times New Roman" w:eastAsiaTheme="minorHAnsi" w:hAnsi="Times New Roman"/>
          <w:sz w:val="28"/>
          <w:szCs w:val="28"/>
        </w:rPr>
        <w:t xml:space="preserve"> устойчивого существования и устойчивого использования охотничьих ресурсов, сохранение их биологического разнообразия регулируются следующими нормативными актами:</w:t>
      </w:r>
    </w:p>
    <w:p w:rsidR="00F158E1" w:rsidRPr="008A140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8A1401">
        <w:rPr>
          <w:rFonts w:ascii="Times New Roman" w:hAnsi="Times New Roman"/>
          <w:bCs/>
          <w:sz w:val="28"/>
          <w:szCs w:val="28"/>
        </w:rPr>
        <w:t xml:space="preserve">- </w:t>
      </w:r>
      <w:r w:rsidRPr="00A22ACB">
        <w:rPr>
          <w:rFonts w:ascii="Times New Roman" w:hAnsi="Times New Roman"/>
          <w:bCs/>
          <w:sz w:val="28"/>
          <w:szCs w:val="28"/>
        </w:rPr>
        <w:t>Федеральным законом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0618A">
        <w:rPr>
          <w:rFonts w:ascii="Times New Roman" w:hAnsi="Times New Roman"/>
          <w:bCs/>
          <w:sz w:val="28"/>
          <w:szCs w:val="28"/>
        </w:rPr>
        <w:t>от 24.07.2009 №</w:t>
      </w:r>
      <w:r w:rsidRPr="008A1401">
        <w:rPr>
          <w:rFonts w:ascii="Times New Roman" w:hAnsi="Times New Roman"/>
          <w:bCs/>
          <w:sz w:val="28"/>
          <w:szCs w:val="28"/>
        </w:rPr>
        <w:t xml:space="preserve">209-ФЗ «Об охоте и о сохранении </w:t>
      </w:r>
      <w:proofErr w:type="gramStart"/>
      <w:r w:rsidRPr="008A1401">
        <w:rPr>
          <w:rFonts w:ascii="Times New Roman" w:hAnsi="Times New Roman"/>
          <w:bCs/>
          <w:sz w:val="28"/>
          <w:szCs w:val="28"/>
        </w:rPr>
        <w:t>охотничьих ресурсов</w:t>
      </w:r>
      <w:proofErr w:type="gramEnd"/>
      <w:r w:rsidRPr="008A1401">
        <w:rPr>
          <w:rFonts w:ascii="Times New Roman" w:hAnsi="Times New Roman"/>
          <w:bCs/>
          <w:sz w:val="28"/>
          <w:szCs w:val="28"/>
        </w:rPr>
        <w:t xml:space="preserve"> и о внесении изменений в отдельные законодательные акты Российской Федерации»;</w:t>
      </w:r>
    </w:p>
    <w:p w:rsidR="00F158E1" w:rsidRPr="008A140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8A1401"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A22ACB">
        <w:rPr>
          <w:rFonts w:ascii="Times New Roman" w:hAnsi="Times New Roman"/>
          <w:bCs/>
          <w:sz w:val="28"/>
          <w:szCs w:val="28"/>
        </w:rPr>
        <w:t>Федеральным законом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0618A">
        <w:rPr>
          <w:rFonts w:ascii="Times New Roman" w:hAnsi="Times New Roman"/>
          <w:bCs/>
          <w:sz w:val="28"/>
          <w:szCs w:val="28"/>
        </w:rPr>
        <w:t>от 22.03.1995 №</w:t>
      </w:r>
      <w:r w:rsidR="0030618A" w:rsidRPr="008A1401">
        <w:rPr>
          <w:rFonts w:ascii="Times New Roman" w:hAnsi="Times New Roman"/>
          <w:bCs/>
          <w:sz w:val="28"/>
          <w:szCs w:val="28"/>
        </w:rPr>
        <w:t xml:space="preserve"> </w:t>
      </w:r>
      <w:r w:rsidRPr="008A1401">
        <w:rPr>
          <w:rFonts w:ascii="Times New Roman" w:hAnsi="Times New Roman"/>
          <w:bCs/>
          <w:sz w:val="28"/>
          <w:szCs w:val="28"/>
        </w:rPr>
        <w:t>52</w:t>
      </w:r>
      <w:r w:rsidR="0030618A">
        <w:rPr>
          <w:rFonts w:ascii="Times New Roman" w:hAnsi="Times New Roman"/>
          <w:bCs/>
          <w:sz w:val="28"/>
          <w:szCs w:val="28"/>
        </w:rPr>
        <w:t>-</w:t>
      </w:r>
      <w:r w:rsidR="0030618A" w:rsidRPr="008A1401">
        <w:rPr>
          <w:rFonts w:ascii="Times New Roman" w:hAnsi="Times New Roman"/>
          <w:bCs/>
          <w:sz w:val="28"/>
          <w:szCs w:val="28"/>
        </w:rPr>
        <w:t>ФЗ</w:t>
      </w:r>
      <w:r w:rsidR="0030618A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«О животном мире»</w:t>
      </w:r>
      <w:r w:rsidRPr="008A1401">
        <w:rPr>
          <w:rFonts w:ascii="Times New Roman" w:hAnsi="Times New Roman"/>
          <w:bCs/>
          <w:sz w:val="28"/>
          <w:szCs w:val="28"/>
        </w:rPr>
        <w:t>;</w:t>
      </w:r>
    </w:p>
    <w:p w:rsidR="00F158E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A1401">
        <w:rPr>
          <w:rFonts w:ascii="Times New Roman" w:hAnsi="Times New Roman"/>
          <w:bCs/>
          <w:sz w:val="28"/>
          <w:szCs w:val="28"/>
        </w:rPr>
        <w:t>Приказами Министерства природных ресурсов и экологии Российской Федерации:</w:t>
      </w:r>
    </w:p>
    <w:p w:rsidR="00F158E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30618A">
        <w:rPr>
          <w:rFonts w:ascii="Times New Roman" w:hAnsi="Times New Roman"/>
          <w:bCs/>
          <w:sz w:val="28"/>
          <w:szCs w:val="28"/>
        </w:rPr>
        <w:t>№</w:t>
      </w:r>
      <w:r w:rsidRPr="008A1401">
        <w:rPr>
          <w:rFonts w:ascii="Times New Roman" w:hAnsi="Times New Roman"/>
          <w:bCs/>
          <w:sz w:val="28"/>
          <w:szCs w:val="28"/>
        </w:rPr>
        <w:t>49 от 27.01.2022 «Об</w:t>
      </w:r>
      <w:r>
        <w:rPr>
          <w:rFonts w:ascii="Times New Roman" w:hAnsi="Times New Roman"/>
          <w:bCs/>
          <w:sz w:val="28"/>
          <w:szCs w:val="28"/>
        </w:rPr>
        <w:t xml:space="preserve"> утверждении нормативов допустимого изъятия охотничьих ресурсов, нормативов биотехнических мероприятий и о признании утратившим силу приказа Министерства природных ресурсов и экологии Российской Федерации от 25.11.2020 № 965»;</w:t>
      </w:r>
    </w:p>
    <w:p w:rsidR="00F158E1" w:rsidRDefault="00F158E1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8A1401">
        <w:rPr>
          <w:rFonts w:ascii="Times New Roman" w:hAnsi="Times New Roman"/>
          <w:bCs/>
          <w:sz w:val="28"/>
          <w:szCs w:val="28"/>
        </w:rPr>
        <w:t>№101</w:t>
      </w:r>
      <w:r>
        <w:rPr>
          <w:rFonts w:ascii="Times New Roman" w:hAnsi="Times New Roman"/>
          <w:bCs/>
          <w:sz w:val="28"/>
          <w:szCs w:val="28"/>
        </w:rPr>
        <w:t xml:space="preserve"> от 15.02.2022 «Об утверждении перечня отдельных видов охотничьих ресурсов, в отношении которых устанавливаются требования к размещению минимального количества охотничьих ресурсов в границах охотничьих угодий, порядка расчета их минимального количества в границах охотничьих угодий»; </w:t>
      </w:r>
    </w:p>
    <w:p w:rsidR="00F158E1" w:rsidRDefault="0030618A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№</w:t>
      </w:r>
      <w:r w:rsidR="00F158E1">
        <w:rPr>
          <w:rFonts w:ascii="Times New Roman" w:hAnsi="Times New Roman"/>
          <w:bCs/>
          <w:sz w:val="28"/>
          <w:szCs w:val="28"/>
        </w:rPr>
        <w:t>512 от 27.07.2021 «Об утверждении Порядка осуществления государственного мониторинга охотничьих ресурсов и среды их обитания и применения его данных и о признании утратившим силу приказа Министерства природных ресурсов и экологии Российской Федерации от 25.11.2020 № 964»;</w:t>
      </w:r>
    </w:p>
    <w:p w:rsidR="00F158E1" w:rsidRDefault="0030618A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№</w:t>
      </w:r>
      <w:r w:rsidR="00F158E1">
        <w:rPr>
          <w:rFonts w:ascii="Times New Roman" w:hAnsi="Times New Roman"/>
          <w:bCs/>
          <w:sz w:val="28"/>
          <w:szCs w:val="28"/>
        </w:rPr>
        <w:t>981 от 27.11.2020 «Об утверждении Порядка подготовки, принятия документа об утверждении лимита добычи охотничьих ресурсов, внесения в него изменений и требований к его содержанию и составу».</w:t>
      </w:r>
    </w:p>
    <w:p w:rsidR="00F158E1" w:rsidRPr="00DC0629" w:rsidRDefault="00F158E1" w:rsidP="00F158E1">
      <w:pPr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hAnsi="Times New Roman"/>
          <w:bCs/>
          <w:sz w:val="28"/>
          <w:szCs w:val="28"/>
        </w:rPr>
        <w:t>В соответствии со ст. 33 и 38 Феде</w:t>
      </w:r>
      <w:r w:rsidR="0030618A">
        <w:rPr>
          <w:rFonts w:ascii="Times New Roman" w:hAnsi="Times New Roman"/>
          <w:bCs/>
          <w:sz w:val="28"/>
          <w:szCs w:val="28"/>
        </w:rPr>
        <w:t>рального закона от 24.07.2009 №</w:t>
      </w:r>
      <w:r w:rsidRPr="00DC0629">
        <w:rPr>
          <w:rFonts w:ascii="Times New Roman" w:hAnsi="Times New Roman"/>
          <w:bCs/>
          <w:sz w:val="28"/>
          <w:szCs w:val="28"/>
        </w:rPr>
        <w:t>209-ФЗ «Об охоте и о сохранении охотничьих ресурсов и о внесении изменений в отдельные законодательные акты</w:t>
      </w:r>
      <w:r w:rsidR="0030618A">
        <w:rPr>
          <w:rFonts w:ascii="Times New Roman" w:hAnsi="Times New Roman"/>
          <w:bCs/>
          <w:sz w:val="28"/>
          <w:szCs w:val="28"/>
        </w:rPr>
        <w:t xml:space="preserve"> Российской Федерации» и со ст.</w:t>
      </w:r>
      <w:r w:rsidRPr="00DC0629">
        <w:rPr>
          <w:rFonts w:ascii="Times New Roman" w:hAnsi="Times New Roman"/>
          <w:bCs/>
          <w:sz w:val="28"/>
          <w:szCs w:val="28"/>
        </w:rPr>
        <w:t>6 и 27 Федеральн</w:t>
      </w:r>
      <w:r w:rsidR="006963A1">
        <w:rPr>
          <w:rFonts w:ascii="Times New Roman" w:hAnsi="Times New Roman"/>
          <w:bCs/>
          <w:sz w:val="28"/>
          <w:szCs w:val="28"/>
        </w:rPr>
        <w:t>ого</w:t>
      </w:r>
      <w:r w:rsidRPr="00DC0629">
        <w:rPr>
          <w:rFonts w:ascii="Times New Roman" w:hAnsi="Times New Roman"/>
          <w:bCs/>
          <w:sz w:val="28"/>
          <w:szCs w:val="28"/>
        </w:rPr>
        <w:t xml:space="preserve"> закон</w:t>
      </w:r>
      <w:r w:rsidR="006963A1">
        <w:rPr>
          <w:rFonts w:ascii="Times New Roman" w:hAnsi="Times New Roman"/>
          <w:bCs/>
          <w:sz w:val="28"/>
          <w:szCs w:val="28"/>
        </w:rPr>
        <w:t>а</w:t>
      </w:r>
      <w:r w:rsidR="0030618A">
        <w:rPr>
          <w:rFonts w:ascii="Times New Roman" w:hAnsi="Times New Roman"/>
          <w:bCs/>
          <w:sz w:val="28"/>
          <w:szCs w:val="28"/>
        </w:rPr>
        <w:t xml:space="preserve"> от 22.03.1995 №</w:t>
      </w:r>
      <w:r w:rsidR="0030618A" w:rsidRPr="00DC0629">
        <w:rPr>
          <w:rFonts w:ascii="Times New Roman" w:hAnsi="Times New Roman"/>
          <w:bCs/>
          <w:sz w:val="28"/>
          <w:szCs w:val="28"/>
        </w:rPr>
        <w:t>52</w:t>
      </w:r>
      <w:r w:rsidR="0030618A">
        <w:rPr>
          <w:rFonts w:ascii="Times New Roman" w:hAnsi="Times New Roman"/>
          <w:bCs/>
          <w:sz w:val="28"/>
          <w:szCs w:val="28"/>
        </w:rPr>
        <w:t>-ФЗ</w:t>
      </w:r>
      <w:r w:rsidRPr="00DC0629">
        <w:rPr>
          <w:rFonts w:ascii="Times New Roman" w:hAnsi="Times New Roman"/>
          <w:bCs/>
          <w:sz w:val="28"/>
          <w:szCs w:val="28"/>
        </w:rPr>
        <w:t xml:space="preserve"> «О животном мире»</w:t>
      </w:r>
      <w:r w:rsidR="0030618A">
        <w:rPr>
          <w:rFonts w:ascii="Times New Roman" w:hAnsi="Times New Roman"/>
          <w:bCs/>
          <w:sz w:val="28"/>
          <w:szCs w:val="28"/>
        </w:rPr>
        <w:t>,</w:t>
      </w:r>
      <w:r w:rsidRPr="00DC0629">
        <w:rPr>
          <w:rFonts w:ascii="Times New Roman" w:hAnsi="Times New Roman"/>
          <w:bCs/>
          <w:sz w:val="28"/>
          <w:szCs w:val="28"/>
        </w:rPr>
        <w:t xml:space="preserve"> федеральными органами исполнительной власти Российской Федерации у</w:t>
      </w:r>
      <w:r w:rsidRPr="00DC0629">
        <w:rPr>
          <w:rFonts w:ascii="Times New Roman" w:eastAsiaTheme="minorHAnsi" w:hAnsi="Times New Roman"/>
          <w:sz w:val="28"/>
          <w:szCs w:val="28"/>
        </w:rPr>
        <w:t>станавливаются н</w:t>
      </w:r>
      <w:hyperlink r:id="rId6" w:history="1">
        <w:r w:rsidRPr="00DC0629">
          <w:rPr>
            <w:rFonts w:ascii="Times New Roman" w:eastAsiaTheme="minorHAnsi" w:hAnsi="Times New Roman"/>
            <w:sz w:val="28"/>
            <w:szCs w:val="28"/>
          </w:rPr>
          <w:t>ормативы</w:t>
        </w:r>
      </w:hyperlink>
      <w:r w:rsidR="006963A1">
        <w:t>,</w:t>
      </w:r>
      <w:r w:rsidRPr="00DC0629">
        <w:rPr>
          <w:rFonts w:ascii="Times New Roman" w:eastAsiaTheme="minorHAnsi" w:hAnsi="Times New Roman"/>
          <w:sz w:val="28"/>
          <w:szCs w:val="28"/>
        </w:rPr>
        <w:t xml:space="preserve"> допустимого изъятия охотничьих ресурсов и нормативы биотехнических мероприятий, п</w:t>
      </w:r>
      <w:hyperlink r:id="rId7" w:history="1">
        <w:r w:rsidRPr="00DC0629">
          <w:rPr>
            <w:rFonts w:ascii="Times New Roman" w:eastAsiaTheme="minorHAnsi" w:hAnsi="Times New Roman"/>
            <w:sz w:val="28"/>
            <w:szCs w:val="28"/>
          </w:rPr>
          <w:t>еречень</w:t>
        </w:r>
      </w:hyperlink>
      <w:r w:rsidRPr="00DC0629">
        <w:rPr>
          <w:rFonts w:ascii="Times New Roman" w:eastAsiaTheme="minorHAnsi" w:hAnsi="Times New Roman"/>
          <w:sz w:val="28"/>
          <w:szCs w:val="28"/>
        </w:rPr>
        <w:t xml:space="preserve"> отдельных видов охотничьих ресурсов, в отношении которых устанавливаются требования к размещению минимального количества охотничьих ресурсов в границах охотничьих угодий, а также </w:t>
      </w:r>
      <w:hyperlink r:id="rId8" w:history="1">
        <w:r w:rsidRPr="00DC0629">
          <w:rPr>
            <w:rFonts w:ascii="Times New Roman" w:eastAsiaTheme="minorHAnsi" w:hAnsi="Times New Roman"/>
            <w:sz w:val="28"/>
            <w:szCs w:val="28"/>
          </w:rPr>
          <w:t>порядок</w:t>
        </w:r>
      </w:hyperlink>
      <w:r w:rsidRPr="00DC0629">
        <w:rPr>
          <w:rFonts w:ascii="Times New Roman" w:eastAsiaTheme="minorHAnsi" w:hAnsi="Times New Roman"/>
          <w:sz w:val="28"/>
          <w:szCs w:val="28"/>
        </w:rPr>
        <w:t xml:space="preserve"> </w:t>
      </w:r>
      <w:r w:rsidRPr="00DC0629">
        <w:rPr>
          <w:rFonts w:ascii="Times New Roman" w:eastAsiaTheme="minorHAnsi" w:hAnsi="Times New Roman"/>
          <w:sz w:val="28"/>
          <w:szCs w:val="28"/>
        </w:rPr>
        <w:lastRenderedPageBreak/>
        <w:t>расчета их минимального количества в границах охотничьих угодий в зависимости от географических и биологических факторов.</w:t>
      </w:r>
    </w:p>
    <w:p w:rsidR="00F158E1" w:rsidRPr="00DC0629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eastAsiaTheme="minorHAnsi" w:hAnsi="Times New Roman"/>
          <w:sz w:val="28"/>
          <w:szCs w:val="28"/>
        </w:rPr>
        <w:t>Субъектам Российской Федерации передано осуществление следующих полномочий в области охоты и сохранения охотничьих ресурсов:</w:t>
      </w:r>
    </w:p>
    <w:p w:rsidR="00F158E1" w:rsidRPr="00DC0629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eastAsiaTheme="minorHAnsi" w:hAnsi="Times New Roman"/>
          <w:sz w:val="28"/>
          <w:szCs w:val="28"/>
        </w:rPr>
        <w:t>-организация и осуществление сохранения и использования охотничьих ресурсов и среды их обитания;</w:t>
      </w:r>
    </w:p>
    <w:p w:rsidR="00F158E1" w:rsidRPr="00DC0629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eastAsiaTheme="minorHAnsi" w:hAnsi="Times New Roman"/>
          <w:sz w:val="28"/>
          <w:szCs w:val="28"/>
        </w:rPr>
        <w:t>- установление лимитов добычи охотничьих ресурсов и квот их добычи;</w:t>
      </w:r>
    </w:p>
    <w:p w:rsidR="00F158E1" w:rsidRPr="00DC0629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eastAsiaTheme="minorHAnsi" w:hAnsi="Times New Roman"/>
          <w:sz w:val="28"/>
          <w:szCs w:val="28"/>
        </w:rPr>
        <w:t xml:space="preserve"> - регулирование численности охотничьих ресурсов;</w:t>
      </w:r>
    </w:p>
    <w:p w:rsidR="00F158E1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DC0629">
        <w:rPr>
          <w:rFonts w:ascii="Times New Roman" w:eastAsiaTheme="minorHAnsi" w:hAnsi="Times New Roman"/>
          <w:sz w:val="28"/>
          <w:szCs w:val="28"/>
        </w:rPr>
        <w:t xml:space="preserve"> -определение видов разрешенной охоты и ограничений охоты в охотничьих угодьях на территории субъекта Российской Федерации.</w:t>
      </w:r>
    </w:p>
    <w:p w:rsidR="00F158E1" w:rsidRPr="00F158E1" w:rsidRDefault="00F158E1" w:rsidP="00F158E1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eastAsiaTheme="minorHAnsi" w:hAnsi="Times New Roman"/>
          <w:sz w:val="28"/>
          <w:szCs w:val="28"/>
        </w:rPr>
      </w:pPr>
      <w:r w:rsidRPr="00623332">
        <w:rPr>
          <w:rFonts w:ascii="Times New Roman" w:eastAsiaTheme="minorHAnsi" w:hAnsi="Times New Roman"/>
          <w:sz w:val="28"/>
          <w:szCs w:val="28"/>
        </w:rPr>
        <w:t xml:space="preserve">В соответствии </w:t>
      </w:r>
      <w:r w:rsidR="0030618A">
        <w:rPr>
          <w:rFonts w:ascii="Times New Roman" w:eastAsiaTheme="minorHAnsi" w:hAnsi="Times New Roman"/>
          <w:sz w:val="28"/>
          <w:szCs w:val="28"/>
        </w:rPr>
        <w:t xml:space="preserve">с </w:t>
      </w:r>
      <w:r w:rsidRPr="00623332">
        <w:rPr>
          <w:rFonts w:ascii="Times New Roman" w:eastAsiaTheme="minorHAnsi" w:hAnsi="Times New Roman"/>
          <w:sz w:val="28"/>
          <w:szCs w:val="28"/>
        </w:rPr>
        <w:t xml:space="preserve">Указом Главы </w:t>
      </w:r>
      <w:r w:rsidR="004B5B41">
        <w:rPr>
          <w:rFonts w:ascii="Times New Roman" w:eastAsiaTheme="minorHAnsi" w:hAnsi="Times New Roman"/>
          <w:sz w:val="28"/>
          <w:szCs w:val="28"/>
        </w:rPr>
        <w:t>К</w:t>
      </w:r>
      <w:r w:rsidRPr="00623332">
        <w:rPr>
          <w:rFonts w:ascii="Times New Roman" w:eastAsiaTheme="minorHAnsi" w:hAnsi="Times New Roman"/>
          <w:sz w:val="28"/>
          <w:szCs w:val="28"/>
        </w:rPr>
        <w:t>арачаево-Черкес</w:t>
      </w:r>
      <w:r w:rsidR="0030618A">
        <w:rPr>
          <w:rFonts w:ascii="Times New Roman" w:eastAsiaTheme="minorHAnsi" w:hAnsi="Times New Roman"/>
          <w:sz w:val="28"/>
          <w:szCs w:val="28"/>
        </w:rPr>
        <w:t>ской Республики от 27.04.2020 №</w:t>
      </w:r>
      <w:r w:rsidRPr="00623332">
        <w:rPr>
          <w:rFonts w:ascii="Times New Roman" w:eastAsiaTheme="minorHAnsi" w:hAnsi="Times New Roman"/>
          <w:sz w:val="28"/>
          <w:szCs w:val="28"/>
        </w:rPr>
        <w:t>94 «Об утверждении Положения о Министерстве природных ресурсов и экологии Карачаево-Черкесской Республики» полномочия в области охоты и сохранения охотничьих ресурсов находятся в ведении Министерства природных ресурсов и экологии Карачаево-Черкесской Республики.</w:t>
      </w:r>
    </w:p>
    <w:p w:rsidR="009E15B6" w:rsidRDefault="00F158E1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9E15B6">
        <w:rPr>
          <w:rFonts w:ascii="Times New Roman" w:hAnsi="Times New Roman"/>
          <w:sz w:val="28"/>
          <w:szCs w:val="28"/>
        </w:rPr>
        <w:t>Проведённый с 15 января по 15 марта 202</w:t>
      </w:r>
      <w:r w:rsidR="006963A1">
        <w:rPr>
          <w:rFonts w:ascii="Times New Roman" w:hAnsi="Times New Roman"/>
          <w:sz w:val="28"/>
          <w:szCs w:val="28"/>
        </w:rPr>
        <w:t>4</w:t>
      </w:r>
      <w:r w:rsidR="009E15B6">
        <w:rPr>
          <w:rFonts w:ascii="Times New Roman" w:hAnsi="Times New Roman"/>
          <w:sz w:val="28"/>
          <w:szCs w:val="28"/>
        </w:rPr>
        <w:t xml:space="preserve"> года учет охотничьих животных показал стабильное сохранение численности таких животных, как </w:t>
      </w:r>
      <w:proofErr w:type="spellStart"/>
      <w:proofErr w:type="gramStart"/>
      <w:r w:rsidR="009E15B6">
        <w:rPr>
          <w:rFonts w:ascii="Times New Roman" w:hAnsi="Times New Roman"/>
          <w:sz w:val="28"/>
          <w:szCs w:val="28"/>
        </w:rPr>
        <w:t>западнокавказский</w:t>
      </w:r>
      <w:proofErr w:type="spellEnd"/>
      <w:r w:rsidR="009E15B6">
        <w:rPr>
          <w:rFonts w:ascii="Times New Roman" w:hAnsi="Times New Roman"/>
          <w:sz w:val="28"/>
          <w:szCs w:val="28"/>
        </w:rPr>
        <w:t xml:space="preserve">  тур</w:t>
      </w:r>
      <w:proofErr w:type="gramEnd"/>
      <w:r w:rsidR="009E15B6">
        <w:rPr>
          <w:rFonts w:ascii="Times New Roman" w:hAnsi="Times New Roman"/>
          <w:sz w:val="28"/>
          <w:szCs w:val="28"/>
        </w:rPr>
        <w:t>,  медведь</w:t>
      </w:r>
      <w:r w:rsidR="0030618A">
        <w:rPr>
          <w:rFonts w:ascii="Times New Roman" w:hAnsi="Times New Roman"/>
          <w:sz w:val="28"/>
          <w:szCs w:val="28"/>
        </w:rPr>
        <w:t>,</w:t>
      </w:r>
      <w:r w:rsidR="009E15B6">
        <w:rPr>
          <w:rFonts w:ascii="Times New Roman" w:hAnsi="Times New Roman"/>
          <w:sz w:val="28"/>
          <w:szCs w:val="28"/>
        </w:rPr>
        <w:t xml:space="preserve"> которые населяют скалистые участки высокогорий Главного Кавказского и Бокового хребтов и и</w:t>
      </w:r>
      <w:r w:rsidR="001D78F0">
        <w:rPr>
          <w:rFonts w:ascii="Times New Roman" w:hAnsi="Times New Roman"/>
          <w:sz w:val="28"/>
          <w:szCs w:val="28"/>
        </w:rPr>
        <w:t>х отрогов</w:t>
      </w:r>
      <w:r w:rsidR="009E15B6">
        <w:rPr>
          <w:rFonts w:ascii="Times New Roman" w:hAnsi="Times New Roman"/>
          <w:sz w:val="28"/>
          <w:szCs w:val="28"/>
        </w:rPr>
        <w:t>. Из-за отсутствия устойчивого снежного покрова и относительно теплой зимы во время учета, а также с учетом расположения охотничьих угодий в высокогорьях с пересеченной местностью 90% государственного мониторинга охотничьих ресурсов с целью получения сведений о численности копытных и пушных животных проводился методом  прогона.</w:t>
      </w:r>
    </w:p>
    <w:p w:rsidR="009E15B6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Сохраняется стабильная численность дикого кабана, что связано с исполнением рекомендаций о мерах по предотвращению африканской чумы свиней (АЧС)</w:t>
      </w:r>
      <w:r w:rsidRPr="00D27A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среди диких кабанов и проводимыми мероприятиями по профилактике африканской чумы свиней (АЧС) на территории Республики.        </w:t>
      </w:r>
    </w:p>
    <w:p w:rsidR="009E15B6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555CD">
        <w:rPr>
          <w:rFonts w:ascii="Times New Roman" w:hAnsi="Times New Roman"/>
          <w:sz w:val="28"/>
          <w:szCs w:val="28"/>
        </w:rPr>
        <w:t>Согласно</w:t>
      </w:r>
      <w:r w:rsidRPr="002555CD">
        <w:rPr>
          <w:rFonts w:ascii="Times New Roman" w:hAnsi="Times New Roman"/>
          <w:bCs/>
          <w:sz w:val="28"/>
          <w:szCs w:val="28"/>
        </w:rPr>
        <w:t xml:space="preserve"> Плана организационных и специальных мероприятий по регулированию численности </w:t>
      </w:r>
      <w:r w:rsidRPr="002555CD">
        <w:rPr>
          <w:rFonts w:ascii="Times New Roman" w:hAnsi="Times New Roman"/>
          <w:sz w:val="28"/>
          <w:szCs w:val="28"/>
        </w:rPr>
        <w:t xml:space="preserve">на территории Карачаево-Черкесской Республики проводятся мероприятия по </w:t>
      </w:r>
      <w:r>
        <w:rPr>
          <w:rFonts w:ascii="Times New Roman" w:hAnsi="Times New Roman"/>
          <w:sz w:val="28"/>
          <w:szCs w:val="28"/>
        </w:rPr>
        <w:t>наблюдению</w:t>
      </w:r>
      <w:r w:rsidRPr="002555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 </w:t>
      </w:r>
      <w:r w:rsidRPr="002555CD">
        <w:rPr>
          <w:rFonts w:ascii="Times New Roman" w:hAnsi="Times New Roman"/>
          <w:sz w:val="28"/>
          <w:szCs w:val="28"/>
        </w:rPr>
        <w:t>численност</w:t>
      </w:r>
      <w:r>
        <w:rPr>
          <w:rFonts w:ascii="Times New Roman" w:hAnsi="Times New Roman"/>
          <w:sz w:val="28"/>
          <w:szCs w:val="28"/>
        </w:rPr>
        <w:t>ью</w:t>
      </w:r>
      <w:r w:rsidRPr="002555CD">
        <w:rPr>
          <w:rFonts w:ascii="Times New Roman" w:hAnsi="Times New Roman"/>
          <w:sz w:val="28"/>
          <w:szCs w:val="28"/>
        </w:rPr>
        <w:t xml:space="preserve"> и миграционной активности диких кабанов,</w:t>
      </w:r>
      <w:r w:rsidRPr="002555CD">
        <w:rPr>
          <w:rFonts w:ascii="Times New Roman" w:hAnsi="Times New Roman"/>
          <w:bCs/>
          <w:sz w:val="28"/>
          <w:szCs w:val="28"/>
        </w:rPr>
        <w:t xml:space="preserve"> </w:t>
      </w:r>
      <w:r w:rsidRPr="0090189C">
        <w:rPr>
          <w:rFonts w:ascii="Times New Roman" w:hAnsi="Times New Roman"/>
          <w:bCs/>
          <w:sz w:val="28"/>
          <w:szCs w:val="28"/>
        </w:rPr>
        <w:t>включая особо охраняемые природные территории регионального значения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r w:rsidRPr="006E63E3">
        <w:rPr>
          <w:rFonts w:ascii="Times New Roman" w:hAnsi="Times New Roman"/>
          <w:color w:val="000000"/>
          <w:sz w:val="28"/>
          <w:szCs w:val="28"/>
        </w:rPr>
        <w:t>принимаются  меры по полному освоению лимитов и квот добычи дикого кабана при осуществлении всех видов охоты, включая особо охраняемые природные территории регионального значения до плотности не более 0,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Pr="006E63E3">
        <w:rPr>
          <w:rFonts w:ascii="Times New Roman" w:hAnsi="Times New Roman"/>
          <w:color w:val="000000"/>
          <w:sz w:val="28"/>
          <w:szCs w:val="28"/>
        </w:rPr>
        <w:t>5 особей на тысячу гектар. В настоящее время плотность дикого кабана на территории республики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E63E3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за исключением особо охраняемых природных территори</w:t>
      </w:r>
      <w:r w:rsidR="00F0367B">
        <w:rPr>
          <w:rFonts w:ascii="Times New Roman" w:hAnsi="Times New Roman"/>
          <w:color w:val="000000"/>
          <w:sz w:val="28"/>
          <w:szCs w:val="28"/>
        </w:rPr>
        <w:t>й</w:t>
      </w:r>
      <w:r>
        <w:rPr>
          <w:rFonts w:ascii="Times New Roman" w:hAnsi="Times New Roman"/>
          <w:color w:val="000000"/>
          <w:sz w:val="28"/>
          <w:szCs w:val="28"/>
        </w:rPr>
        <w:t xml:space="preserve"> федерального значения </w:t>
      </w:r>
      <w:r w:rsidRPr="006E63E3">
        <w:rPr>
          <w:rFonts w:ascii="Times New Roman" w:hAnsi="Times New Roman"/>
          <w:color w:val="000000"/>
          <w:sz w:val="28"/>
          <w:szCs w:val="28"/>
        </w:rPr>
        <w:t xml:space="preserve">составляет </w:t>
      </w:r>
      <w:r w:rsidRPr="00B62BB1">
        <w:rPr>
          <w:rFonts w:ascii="Times New Roman" w:hAnsi="Times New Roman"/>
          <w:sz w:val="28"/>
          <w:szCs w:val="28"/>
        </w:rPr>
        <w:t>0,</w:t>
      </w:r>
      <w:r>
        <w:rPr>
          <w:rFonts w:ascii="Times New Roman" w:hAnsi="Times New Roman"/>
          <w:sz w:val="28"/>
          <w:szCs w:val="28"/>
        </w:rPr>
        <w:t>2</w:t>
      </w:r>
      <w:r w:rsidR="00F0367B">
        <w:rPr>
          <w:rFonts w:ascii="Times New Roman" w:hAnsi="Times New Roman"/>
          <w:sz w:val="28"/>
          <w:szCs w:val="28"/>
        </w:rPr>
        <w:t>1</w:t>
      </w:r>
      <w:r w:rsidRPr="006E63E3">
        <w:rPr>
          <w:rFonts w:ascii="Times New Roman" w:hAnsi="Times New Roman"/>
          <w:color w:val="000000"/>
          <w:sz w:val="28"/>
          <w:szCs w:val="28"/>
        </w:rPr>
        <w:t xml:space="preserve"> особ</w:t>
      </w:r>
      <w:r w:rsidR="00F0367B">
        <w:rPr>
          <w:rFonts w:ascii="Times New Roman" w:hAnsi="Times New Roman"/>
          <w:color w:val="000000"/>
          <w:sz w:val="28"/>
          <w:szCs w:val="28"/>
        </w:rPr>
        <w:t>ь</w:t>
      </w:r>
      <w:r w:rsidRPr="006E63E3">
        <w:rPr>
          <w:rFonts w:ascii="Times New Roman" w:hAnsi="Times New Roman"/>
          <w:color w:val="000000"/>
          <w:sz w:val="28"/>
          <w:szCs w:val="28"/>
        </w:rPr>
        <w:t xml:space="preserve"> на тысячу гектар, а численность дикого кабана на 20</w:t>
      </w:r>
      <w:r>
        <w:rPr>
          <w:rFonts w:ascii="Times New Roman" w:hAnsi="Times New Roman"/>
          <w:color w:val="000000"/>
          <w:sz w:val="28"/>
          <w:szCs w:val="28"/>
        </w:rPr>
        <w:t>2</w:t>
      </w:r>
      <w:r w:rsidR="00F0367B">
        <w:rPr>
          <w:rFonts w:ascii="Times New Roman" w:hAnsi="Times New Roman"/>
          <w:color w:val="000000"/>
          <w:sz w:val="28"/>
          <w:szCs w:val="28"/>
        </w:rPr>
        <w:t>4</w:t>
      </w:r>
      <w:r w:rsidRPr="006E63E3">
        <w:rPr>
          <w:rFonts w:ascii="Times New Roman" w:hAnsi="Times New Roman"/>
          <w:color w:val="000000"/>
          <w:sz w:val="28"/>
          <w:szCs w:val="28"/>
        </w:rPr>
        <w:t xml:space="preserve"> год, </w:t>
      </w:r>
      <w:r w:rsidRPr="001F486F">
        <w:rPr>
          <w:rFonts w:ascii="Times New Roman" w:hAnsi="Times New Roman"/>
          <w:sz w:val="28"/>
          <w:szCs w:val="28"/>
        </w:rPr>
        <w:t xml:space="preserve">составляет </w:t>
      </w:r>
      <w:r w:rsidR="00F0367B">
        <w:rPr>
          <w:rFonts w:ascii="Times New Roman" w:hAnsi="Times New Roman"/>
          <w:sz w:val="28"/>
          <w:szCs w:val="28"/>
        </w:rPr>
        <w:t>243</w:t>
      </w:r>
      <w:r w:rsidRPr="001F486F">
        <w:rPr>
          <w:rFonts w:ascii="Times New Roman" w:hAnsi="Times New Roman"/>
          <w:sz w:val="28"/>
          <w:szCs w:val="28"/>
        </w:rPr>
        <w:t xml:space="preserve"> голов</w:t>
      </w:r>
      <w:r w:rsidR="00F0367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.</w:t>
      </w:r>
      <w:r w:rsidRPr="006E63E3">
        <w:rPr>
          <w:rFonts w:ascii="Times New Roman" w:hAnsi="Times New Roman"/>
          <w:color w:val="000000"/>
          <w:sz w:val="28"/>
          <w:szCs w:val="28"/>
        </w:rPr>
        <w:t xml:space="preserve">          </w:t>
      </w:r>
    </w:p>
    <w:p w:rsidR="009E15B6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Охота на</w:t>
      </w:r>
      <w:r w:rsidRPr="00D27A18">
        <w:rPr>
          <w:rFonts w:ascii="Times New Roman" w:hAnsi="Times New Roman"/>
          <w:sz w:val="28"/>
          <w:szCs w:val="28"/>
        </w:rPr>
        <w:t xml:space="preserve"> водоплавающую</w:t>
      </w:r>
      <w:r>
        <w:rPr>
          <w:rFonts w:ascii="Times New Roman" w:hAnsi="Times New Roman"/>
          <w:sz w:val="28"/>
          <w:szCs w:val="28"/>
        </w:rPr>
        <w:t xml:space="preserve"> и полевую</w:t>
      </w:r>
      <w:r w:rsidRPr="00D27A18">
        <w:rPr>
          <w:rFonts w:ascii="Times New Roman" w:hAnsi="Times New Roman"/>
          <w:sz w:val="28"/>
          <w:szCs w:val="28"/>
        </w:rPr>
        <w:t xml:space="preserve"> дичь в основном провод</w:t>
      </w:r>
      <w:r>
        <w:rPr>
          <w:rFonts w:ascii="Times New Roman" w:hAnsi="Times New Roman"/>
          <w:sz w:val="28"/>
          <w:szCs w:val="28"/>
        </w:rPr>
        <w:t>ится во время перелёта. Выдаются путёвки с нормами добычи, которые подлежа</w:t>
      </w:r>
      <w:r w:rsidRPr="00D27A18">
        <w:rPr>
          <w:rFonts w:ascii="Times New Roman" w:hAnsi="Times New Roman"/>
          <w:sz w:val="28"/>
          <w:szCs w:val="28"/>
        </w:rPr>
        <w:t>т обязательному возврату с отметкой о добыче. К объектам добывания относятся: перепел, дикий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DE67E0">
        <w:rPr>
          <w:rFonts w:ascii="Times New Roman" w:hAnsi="Times New Roman"/>
          <w:sz w:val="28"/>
          <w:szCs w:val="28"/>
        </w:rPr>
        <w:t>голубь, гусь, утка</w:t>
      </w:r>
      <w:r w:rsidRPr="00D27A18">
        <w:rPr>
          <w:rFonts w:ascii="Times New Roman" w:hAnsi="Times New Roman"/>
          <w:sz w:val="28"/>
          <w:szCs w:val="28"/>
        </w:rPr>
        <w:t xml:space="preserve">. Путёвки на пушного зверя и водоплавающую дичь, выдаются в соответствии с </w:t>
      </w:r>
      <w:r w:rsidRPr="000A068F">
        <w:rPr>
          <w:rFonts w:ascii="Times New Roman" w:hAnsi="Times New Roman"/>
          <w:sz w:val="28"/>
          <w:szCs w:val="28"/>
        </w:rPr>
        <w:t xml:space="preserve">пропускной способностью  </w:t>
      </w:r>
      <w:proofErr w:type="spellStart"/>
      <w:r w:rsidRPr="000A068F">
        <w:rPr>
          <w:rFonts w:ascii="Times New Roman" w:hAnsi="Times New Roman"/>
          <w:sz w:val="28"/>
          <w:szCs w:val="28"/>
        </w:rPr>
        <w:t>охотугодий</w:t>
      </w:r>
      <w:proofErr w:type="spellEnd"/>
      <w:r w:rsidRPr="000A068F">
        <w:rPr>
          <w:rFonts w:ascii="Times New Roman" w:hAnsi="Times New Roman"/>
          <w:sz w:val="28"/>
          <w:szCs w:val="28"/>
        </w:rPr>
        <w:t>.</w:t>
      </w:r>
    </w:p>
    <w:p w:rsidR="009E15B6" w:rsidRDefault="009E15B6" w:rsidP="009E15B6">
      <w:pPr>
        <w:spacing w:after="0" w:line="240" w:lineRule="auto"/>
        <w:ind w:left="-567" w:firstLine="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Зимой склоны и скалы были снежные, а на низ</w:t>
      </w:r>
      <w:r w:rsidR="0015241F">
        <w:rPr>
          <w:rFonts w:ascii="Times New Roman" w:hAnsi="Times New Roman"/>
          <w:bCs/>
          <w:sz w:val="28"/>
          <w:szCs w:val="28"/>
        </w:rPr>
        <w:t>ах в равнинах снега практически</w:t>
      </w:r>
      <w:r>
        <w:rPr>
          <w:rFonts w:ascii="Times New Roman" w:hAnsi="Times New Roman"/>
          <w:bCs/>
          <w:sz w:val="28"/>
          <w:szCs w:val="28"/>
        </w:rPr>
        <w:t xml:space="preserve"> не было. </w:t>
      </w:r>
      <w:r>
        <w:rPr>
          <w:rFonts w:ascii="Times New Roman" w:hAnsi="Times New Roman"/>
          <w:sz w:val="28"/>
          <w:szCs w:val="28"/>
        </w:rPr>
        <w:t>Оценка  проведённого учета охотничьих животных удовлетворительная.     Для сохранения и увеличения численности охотничьих животных</w:t>
      </w:r>
      <w:r w:rsidR="00F0367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Министерство осуществляет охрану объектов животного мира, отнесенных к объектам охоты, путем проведения рейдов по выявлению случаев незаконной охоты, а также </w:t>
      </w:r>
      <w:r>
        <w:rPr>
          <w:rFonts w:ascii="Times New Roman" w:hAnsi="Times New Roman"/>
          <w:sz w:val="28"/>
          <w:szCs w:val="28"/>
        </w:rPr>
        <w:lastRenderedPageBreak/>
        <w:t>осуществление государственного надзора  за  соблюдением требований законодательства при осуществлении производственных процессов, эксплуатации транспортных средств, линий связи и электропередач, за предотвращением загрязнения среды обитания диких животных сбросами, ядохимикатами, удобрениями. Выполнение мероприятий по регулированию численности волков, лисиц, шакалов и других животных в целях сокращения наносимого вреда и предотвращения распространения бешенства, чумы. Во исполнение утвержденного плана биотехнических мероприятий в Министерстве  проводится  следующая работа:</w:t>
      </w:r>
    </w:p>
    <w:p w:rsidR="009E15B6" w:rsidRDefault="009E15B6" w:rsidP="009E15B6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посев кормовых культур, </w:t>
      </w:r>
      <w:r w:rsidRPr="00DE67E0">
        <w:rPr>
          <w:rFonts w:ascii="Times New Roman" w:hAnsi="Times New Roman"/>
          <w:sz w:val="28"/>
          <w:szCs w:val="28"/>
        </w:rPr>
        <w:t>обновление солонцов и закладка соли</w:t>
      </w:r>
      <w:r>
        <w:rPr>
          <w:rFonts w:ascii="Times New Roman" w:hAnsi="Times New Roman"/>
          <w:sz w:val="28"/>
          <w:szCs w:val="28"/>
        </w:rPr>
        <w:t xml:space="preserve">, изготовление и ремонт кормушек, обновление и изготовление аншлагов. </w:t>
      </w:r>
    </w:p>
    <w:p w:rsidR="00F158E1" w:rsidRDefault="009E15B6" w:rsidP="009E15B6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8F1A1A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Pr="00422D23">
        <w:rPr>
          <w:rFonts w:ascii="Times New Roman" w:hAnsi="Times New Roman"/>
          <w:sz w:val="28"/>
          <w:szCs w:val="28"/>
        </w:rPr>
        <w:t>Павших охотничьих животных не обнаружено.</w:t>
      </w:r>
    </w:p>
    <w:p w:rsidR="00F158E1" w:rsidRDefault="009E15B6" w:rsidP="00F158E1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422D23">
        <w:rPr>
          <w:rFonts w:ascii="Times New Roman" w:hAnsi="Times New Roman"/>
          <w:sz w:val="28"/>
          <w:szCs w:val="28"/>
        </w:rPr>
        <w:t xml:space="preserve"> За 202</w:t>
      </w:r>
      <w:r>
        <w:rPr>
          <w:rFonts w:ascii="Times New Roman" w:hAnsi="Times New Roman"/>
          <w:sz w:val="28"/>
          <w:szCs w:val="28"/>
        </w:rPr>
        <w:t>3</w:t>
      </w:r>
      <w:r w:rsidRPr="00422D23">
        <w:rPr>
          <w:rFonts w:ascii="Times New Roman" w:hAnsi="Times New Roman"/>
          <w:sz w:val="28"/>
          <w:szCs w:val="28"/>
        </w:rPr>
        <w:t xml:space="preserve"> г</w:t>
      </w:r>
      <w:r w:rsidR="00F0367B">
        <w:rPr>
          <w:rFonts w:ascii="Times New Roman" w:hAnsi="Times New Roman"/>
          <w:sz w:val="28"/>
          <w:szCs w:val="28"/>
        </w:rPr>
        <w:t>од</w:t>
      </w:r>
      <w:r w:rsidRPr="00422D23">
        <w:rPr>
          <w:rFonts w:ascii="Times New Roman" w:hAnsi="Times New Roman"/>
          <w:sz w:val="28"/>
          <w:szCs w:val="28"/>
        </w:rPr>
        <w:t xml:space="preserve"> </w:t>
      </w:r>
      <w:r w:rsidR="00F0367B">
        <w:rPr>
          <w:rFonts w:ascii="Times New Roman" w:hAnsi="Times New Roman"/>
          <w:sz w:val="28"/>
          <w:szCs w:val="28"/>
        </w:rPr>
        <w:t xml:space="preserve">составлены </w:t>
      </w:r>
      <w:r w:rsidRPr="00422D23">
        <w:rPr>
          <w:rFonts w:ascii="Times New Roman" w:hAnsi="Times New Roman"/>
          <w:sz w:val="28"/>
          <w:szCs w:val="28"/>
        </w:rPr>
        <w:t>протокола об административных правонарушениях</w:t>
      </w:r>
      <w:r w:rsidR="00F0367B">
        <w:rPr>
          <w:rFonts w:ascii="Times New Roman" w:hAnsi="Times New Roman"/>
          <w:sz w:val="28"/>
          <w:szCs w:val="28"/>
        </w:rPr>
        <w:t xml:space="preserve"> (</w:t>
      </w:r>
      <w:r w:rsidR="00F0367B" w:rsidRPr="0089649F">
        <w:rPr>
          <w:rFonts w:ascii="Times New Roman" w:hAnsi="Times New Roman"/>
          <w:sz w:val="28"/>
          <w:szCs w:val="28"/>
        </w:rPr>
        <w:t>по статье 8.37</w:t>
      </w:r>
      <w:r w:rsidR="00F0367B">
        <w:rPr>
          <w:rFonts w:ascii="Times New Roman" w:hAnsi="Times New Roman"/>
          <w:sz w:val="28"/>
          <w:szCs w:val="28"/>
        </w:rPr>
        <w:t xml:space="preserve">) </w:t>
      </w:r>
      <w:r w:rsidRPr="00422D23">
        <w:rPr>
          <w:rFonts w:ascii="Times New Roman" w:hAnsi="Times New Roman"/>
          <w:sz w:val="28"/>
          <w:szCs w:val="28"/>
        </w:rPr>
        <w:t xml:space="preserve">в количестве </w:t>
      </w:r>
      <w:r w:rsidRPr="009645E7">
        <w:rPr>
          <w:rFonts w:ascii="Times New Roman" w:hAnsi="Times New Roman"/>
          <w:sz w:val="28"/>
          <w:szCs w:val="28"/>
        </w:rPr>
        <w:t xml:space="preserve">– </w:t>
      </w:r>
      <w:r w:rsidR="00F0367B">
        <w:rPr>
          <w:rFonts w:ascii="Times New Roman" w:hAnsi="Times New Roman"/>
          <w:sz w:val="28"/>
          <w:szCs w:val="28"/>
        </w:rPr>
        <w:t>28</w:t>
      </w:r>
      <w:r w:rsidRPr="009645E7">
        <w:rPr>
          <w:rFonts w:ascii="Times New Roman" w:hAnsi="Times New Roman"/>
          <w:sz w:val="28"/>
          <w:szCs w:val="28"/>
        </w:rPr>
        <w:t xml:space="preserve"> шт.</w:t>
      </w:r>
    </w:p>
    <w:p w:rsidR="00623332" w:rsidRPr="00F158E1" w:rsidRDefault="00B579B0" w:rsidP="00F0367B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Карачаево-Черкесская </w:t>
      </w:r>
      <w:r w:rsidRPr="00504F30">
        <w:rPr>
          <w:rFonts w:ascii="Times New Roman" w:hAnsi="Times New Roman"/>
          <w:sz w:val="28"/>
          <w:szCs w:val="28"/>
        </w:rPr>
        <w:t>Республика</w:t>
      </w:r>
      <w:r w:rsidRPr="00504F30">
        <w:rPr>
          <w:rFonts w:ascii="Times New Roman" w:hAnsi="Times New Roman"/>
          <w:bCs/>
          <w:sz w:val="28"/>
          <w:szCs w:val="28"/>
        </w:rPr>
        <w:t xml:space="preserve"> сла</w:t>
      </w:r>
      <w:r>
        <w:rPr>
          <w:rFonts w:ascii="Times New Roman" w:hAnsi="Times New Roman"/>
          <w:bCs/>
          <w:sz w:val="28"/>
          <w:szCs w:val="28"/>
        </w:rPr>
        <w:t>вится своей природой и животными,</w:t>
      </w:r>
      <w:r w:rsidRPr="00504F30">
        <w:rPr>
          <w:rFonts w:ascii="Times New Roman" w:hAnsi="Times New Roman"/>
          <w:bCs/>
          <w:sz w:val="28"/>
          <w:szCs w:val="28"/>
        </w:rPr>
        <w:t xml:space="preserve"> обитающими на ее территории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623332" w:rsidRDefault="00B579B0" w:rsidP="00623332">
      <w:pPr>
        <w:spacing w:after="0" w:line="240" w:lineRule="auto"/>
        <w:ind w:left="-567" w:firstLine="567"/>
        <w:jc w:val="both"/>
        <w:rPr>
          <w:rFonts w:ascii="Times New Roman" w:hAnsi="Times New Roman"/>
          <w:bCs/>
          <w:sz w:val="28"/>
          <w:szCs w:val="28"/>
        </w:rPr>
      </w:pPr>
      <w:r w:rsidRPr="00623332">
        <w:rPr>
          <w:rFonts w:ascii="Times New Roman" w:hAnsi="Times New Roman"/>
          <w:bCs/>
          <w:sz w:val="28"/>
          <w:szCs w:val="28"/>
        </w:rPr>
        <w:t xml:space="preserve">На территории республики обитают следующие виды </w:t>
      </w:r>
      <w:r w:rsidR="00623332" w:rsidRPr="00623332">
        <w:rPr>
          <w:rFonts w:ascii="Times New Roman" w:hAnsi="Times New Roman"/>
          <w:bCs/>
          <w:sz w:val="28"/>
          <w:szCs w:val="28"/>
        </w:rPr>
        <w:t xml:space="preserve">охотничьих </w:t>
      </w:r>
      <w:r w:rsidRPr="00623332">
        <w:rPr>
          <w:rFonts w:ascii="Times New Roman" w:hAnsi="Times New Roman"/>
          <w:bCs/>
          <w:sz w:val="28"/>
          <w:szCs w:val="28"/>
        </w:rPr>
        <w:t>животных</w:t>
      </w:r>
      <w:r w:rsidR="00623332" w:rsidRPr="00623332">
        <w:rPr>
          <w:rFonts w:ascii="Times New Roman" w:hAnsi="Times New Roman"/>
          <w:bCs/>
          <w:sz w:val="28"/>
          <w:szCs w:val="28"/>
        </w:rPr>
        <w:t>:</w:t>
      </w:r>
      <w:r w:rsidR="00AB7D60">
        <w:rPr>
          <w:rFonts w:ascii="Times New Roman" w:hAnsi="Times New Roman"/>
          <w:bCs/>
          <w:sz w:val="28"/>
          <w:szCs w:val="28"/>
        </w:rPr>
        <w:t xml:space="preserve"> благородный олень, тур, серна, косуля сибирская, косуля европейская, медведь, кабан, лисица, куница лесная, куница каменная, шакал, волк, заяц русак, </w:t>
      </w:r>
      <w:r w:rsidR="00AB7D60" w:rsidRPr="00137B78">
        <w:rPr>
          <w:rFonts w:ascii="Times New Roman" w:hAnsi="Times New Roman"/>
          <w:bCs/>
          <w:sz w:val="28"/>
          <w:szCs w:val="28"/>
        </w:rPr>
        <w:t>барсук</w:t>
      </w:r>
      <w:r w:rsidR="00137B78">
        <w:rPr>
          <w:rFonts w:ascii="Times New Roman" w:hAnsi="Times New Roman"/>
          <w:bCs/>
          <w:sz w:val="28"/>
          <w:szCs w:val="28"/>
        </w:rPr>
        <w:t>.</w:t>
      </w:r>
    </w:p>
    <w:p w:rsidR="00623332" w:rsidRPr="00623332" w:rsidRDefault="00B579B0" w:rsidP="0062333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23332">
        <w:rPr>
          <w:rFonts w:ascii="Times New Roman" w:hAnsi="Times New Roman"/>
          <w:sz w:val="28"/>
          <w:szCs w:val="28"/>
        </w:rPr>
        <w:t>Изъятие объектов животного мира производится во всех охотничьих угодьях республики.</w:t>
      </w:r>
    </w:p>
    <w:p w:rsidR="001D78F0" w:rsidRPr="00F158E1" w:rsidRDefault="00B579B0" w:rsidP="00F158E1">
      <w:pPr>
        <w:spacing w:after="0" w:line="240" w:lineRule="auto"/>
        <w:ind w:left="-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623332">
        <w:rPr>
          <w:rFonts w:ascii="Times New Roman" w:hAnsi="Times New Roman"/>
          <w:sz w:val="28"/>
          <w:szCs w:val="28"/>
        </w:rPr>
        <w:t xml:space="preserve">Площадь охотничьих угодий Карачаево-Черкесской Республики составляет 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>1</w:t>
      </w:r>
      <w:r w:rsidR="0032245E">
        <w:rPr>
          <w:rFonts w:ascii="Times New Roman" w:hAnsi="Times New Roman"/>
          <w:color w:val="000000"/>
          <w:sz w:val="28"/>
          <w:szCs w:val="28"/>
        </w:rPr>
        <w:t>004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>,</w:t>
      </w:r>
      <w:r w:rsidR="00096B9B">
        <w:rPr>
          <w:rFonts w:ascii="Times New Roman" w:hAnsi="Times New Roman"/>
          <w:color w:val="000000"/>
          <w:sz w:val="28"/>
          <w:szCs w:val="28"/>
        </w:rPr>
        <w:t>6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 xml:space="preserve"> тыс.га, в том числе </w:t>
      </w:r>
      <w:r w:rsidRPr="00623332">
        <w:rPr>
          <w:rFonts w:ascii="Times New Roman" w:hAnsi="Times New Roman"/>
          <w:color w:val="000000"/>
          <w:sz w:val="28"/>
          <w:szCs w:val="28"/>
        </w:rPr>
        <w:t xml:space="preserve">на территории республики находятся </w:t>
      </w:r>
      <w:r w:rsidR="00F0367B">
        <w:rPr>
          <w:rFonts w:ascii="Times New Roman" w:hAnsi="Times New Roman"/>
          <w:color w:val="000000"/>
          <w:sz w:val="28"/>
          <w:szCs w:val="28"/>
        </w:rPr>
        <w:t>7</w:t>
      </w:r>
      <w:r w:rsidR="0032245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C0629" w:rsidRPr="00623332">
        <w:rPr>
          <w:rFonts w:ascii="Times New Roman" w:hAnsi="Times New Roman"/>
          <w:color w:val="000000"/>
          <w:sz w:val="28"/>
          <w:szCs w:val="28"/>
        </w:rPr>
        <w:t>закрепленных охотничьих угодий</w:t>
      </w:r>
      <w:r w:rsidRPr="00623332">
        <w:rPr>
          <w:rFonts w:ascii="Times New Roman" w:hAnsi="Times New Roman"/>
          <w:color w:val="000000"/>
          <w:sz w:val="28"/>
          <w:szCs w:val="28"/>
        </w:rPr>
        <w:t>, площ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 xml:space="preserve">адь которых составляет </w:t>
      </w:r>
      <w:r w:rsidR="00F0367B">
        <w:rPr>
          <w:rFonts w:ascii="Times New Roman" w:hAnsi="Times New Roman"/>
          <w:color w:val="000000"/>
          <w:sz w:val="28"/>
          <w:szCs w:val="28"/>
        </w:rPr>
        <w:t>766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>,6 тыс.га и</w:t>
      </w:r>
      <w:r w:rsidRPr="00623332">
        <w:rPr>
          <w:rFonts w:ascii="Times New Roman" w:hAnsi="Times New Roman"/>
          <w:color w:val="000000"/>
          <w:sz w:val="28"/>
          <w:szCs w:val="28"/>
        </w:rPr>
        <w:t xml:space="preserve"> общедоступны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>е охотничьи угодья</w:t>
      </w:r>
      <w:r w:rsidR="0030618A">
        <w:rPr>
          <w:rFonts w:ascii="Times New Roman" w:hAnsi="Times New Roman"/>
          <w:color w:val="000000"/>
          <w:sz w:val="28"/>
          <w:szCs w:val="28"/>
        </w:rPr>
        <w:t>,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 xml:space="preserve"> площадь которых составляет </w:t>
      </w:r>
      <w:r w:rsidR="0032245E">
        <w:rPr>
          <w:rFonts w:ascii="Times New Roman" w:hAnsi="Times New Roman"/>
          <w:color w:val="000000"/>
          <w:sz w:val="28"/>
          <w:szCs w:val="28"/>
        </w:rPr>
        <w:t>2</w:t>
      </w:r>
      <w:r w:rsidR="00F0367B">
        <w:rPr>
          <w:rFonts w:ascii="Times New Roman" w:hAnsi="Times New Roman"/>
          <w:color w:val="000000"/>
          <w:sz w:val="28"/>
          <w:szCs w:val="28"/>
        </w:rPr>
        <w:t>38</w:t>
      </w:r>
      <w:r w:rsidR="0032245E">
        <w:rPr>
          <w:rFonts w:ascii="Times New Roman" w:hAnsi="Times New Roman"/>
          <w:color w:val="000000"/>
          <w:sz w:val="28"/>
          <w:szCs w:val="28"/>
        </w:rPr>
        <w:t>,0</w:t>
      </w:r>
      <w:r w:rsidR="00623332" w:rsidRPr="00623332">
        <w:rPr>
          <w:rFonts w:ascii="Times New Roman" w:hAnsi="Times New Roman"/>
          <w:color w:val="000000"/>
          <w:sz w:val="28"/>
          <w:szCs w:val="28"/>
        </w:rPr>
        <w:t xml:space="preserve"> тыс.га.</w:t>
      </w:r>
    </w:p>
    <w:p w:rsidR="00B579B0" w:rsidRPr="00623332" w:rsidRDefault="00B579B0" w:rsidP="00B579B0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623332">
        <w:rPr>
          <w:rFonts w:ascii="Times New Roman" w:hAnsi="Times New Roman"/>
          <w:sz w:val="28"/>
          <w:szCs w:val="28"/>
        </w:rPr>
        <w:t>В целях обеспечения содействия естественному воспроизводству</w:t>
      </w:r>
      <w:r w:rsidR="00423B99">
        <w:rPr>
          <w:rFonts w:ascii="Times New Roman" w:hAnsi="Times New Roman"/>
          <w:sz w:val="28"/>
          <w:szCs w:val="28"/>
        </w:rPr>
        <w:t xml:space="preserve"> и</w:t>
      </w:r>
      <w:r w:rsidRPr="00623332">
        <w:rPr>
          <w:rFonts w:ascii="Times New Roman" w:hAnsi="Times New Roman"/>
          <w:sz w:val="28"/>
          <w:szCs w:val="28"/>
        </w:rPr>
        <w:t xml:space="preserve"> восстановлению</w:t>
      </w:r>
      <w:r w:rsidR="00F0367B">
        <w:rPr>
          <w:rFonts w:ascii="Times New Roman" w:hAnsi="Times New Roman"/>
          <w:sz w:val="28"/>
          <w:szCs w:val="28"/>
        </w:rPr>
        <w:t xml:space="preserve"> </w:t>
      </w:r>
      <w:r w:rsidRPr="00623332">
        <w:rPr>
          <w:rFonts w:ascii="Times New Roman" w:hAnsi="Times New Roman"/>
          <w:sz w:val="28"/>
          <w:szCs w:val="28"/>
        </w:rPr>
        <w:t>численности</w:t>
      </w:r>
      <w:r w:rsidR="00B23C42">
        <w:rPr>
          <w:rFonts w:ascii="Times New Roman" w:hAnsi="Times New Roman"/>
          <w:sz w:val="28"/>
          <w:szCs w:val="28"/>
        </w:rPr>
        <w:t xml:space="preserve"> охотничьих </w:t>
      </w:r>
      <w:r w:rsidR="00423B99">
        <w:rPr>
          <w:rFonts w:ascii="Times New Roman" w:hAnsi="Times New Roman"/>
          <w:sz w:val="28"/>
          <w:szCs w:val="28"/>
        </w:rPr>
        <w:t>ресурсов</w:t>
      </w:r>
      <w:r w:rsidRPr="00623332">
        <w:rPr>
          <w:rFonts w:ascii="Times New Roman" w:hAnsi="Times New Roman"/>
          <w:sz w:val="28"/>
          <w:szCs w:val="28"/>
        </w:rPr>
        <w:t>, а также в</w:t>
      </w:r>
      <w:r w:rsidR="0030618A">
        <w:rPr>
          <w:rFonts w:ascii="Times New Roman" w:hAnsi="Times New Roman"/>
          <w:sz w:val="28"/>
          <w:szCs w:val="28"/>
        </w:rPr>
        <w:t xml:space="preserve"> </w:t>
      </w:r>
      <w:r w:rsidRPr="00623332">
        <w:rPr>
          <w:rFonts w:ascii="Times New Roman" w:hAnsi="Times New Roman"/>
          <w:sz w:val="28"/>
          <w:szCs w:val="28"/>
        </w:rPr>
        <w:t xml:space="preserve">связи с </w:t>
      </w:r>
      <w:r w:rsidR="00B23C42">
        <w:rPr>
          <w:rFonts w:ascii="Times New Roman" w:hAnsi="Times New Roman"/>
          <w:sz w:val="28"/>
          <w:szCs w:val="28"/>
        </w:rPr>
        <w:t xml:space="preserve">их </w:t>
      </w:r>
      <w:r w:rsidRPr="00623332">
        <w:rPr>
          <w:rFonts w:ascii="Times New Roman" w:hAnsi="Times New Roman"/>
          <w:sz w:val="28"/>
          <w:szCs w:val="28"/>
        </w:rPr>
        <w:t>уменьшением в республике</w:t>
      </w:r>
      <w:r w:rsidR="00F0367B">
        <w:rPr>
          <w:rFonts w:ascii="Times New Roman" w:hAnsi="Times New Roman"/>
          <w:sz w:val="28"/>
          <w:szCs w:val="28"/>
        </w:rPr>
        <w:t xml:space="preserve">, а именно благородного оленя, </w:t>
      </w:r>
      <w:r w:rsidRPr="00623332">
        <w:rPr>
          <w:rFonts w:ascii="Times New Roman" w:hAnsi="Times New Roman"/>
          <w:sz w:val="28"/>
          <w:szCs w:val="28"/>
        </w:rPr>
        <w:t>косули</w:t>
      </w:r>
      <w:r w:rsidR="00F0367B">
        <w:rPr>
          <w:rFonts w:ascii="Times New Roman" w:hAnsi="Times New Roman"/>
          <w:sz w:val="28"/>
          <w:szCs w:val="28"/>
        </w:rPr>
        <w:t xml:space="preserve"> и серны</w:t>
      </w:r>
      <w:r w:rsidRPr="00623332">
        <w:rPr>
          <w:rFonts w:ascii="Times New Roman" w:hAnsi="Times New Roman"/>
          <w:sz w:val="28"/>
          <w:szCs w:val="28"/>
        </w:rPr>
        <w:t xml:space="preserve">, на основании статьи 22 Федерального закона от 24.07.2009 </w:t>
      </w:r>
      <w:r w:rsidR="0030618A" w:rsidRPr="00623332">
        <w:rPr>
          <w:rFonts w:ascii="Times New Roman" w:hAnsi="Times New Roman"/>
          <w:sz w:val="28"/>
          <w:szCs w:val="28"/>
        </w:rPr>
        <w:t>209</w:t>
      </w:r>
      <w:r w:rsidR="0030618A">
        <w:rPr>
          <w:rFonts w:ascii="Times New Roman" w:hAnsi="Times New Roman"/>
          <w:sz w:val="28"/>
          <w:szCs w:val="28"/>
        </w:rPr>
        <w:t xml:space="preserve">-ФЗ </w:t>
      </w:r>
      <w:r w:rsidRPr="00623332">
        <w:rPr>
          <w:rFonts w:ascii="Times New Roman" w:hAnsi="Times New Roman"/>
          <w:sz w:val="28"/>
          <w:szCs w:val="28"/>
        </w:rPr>
        <w:t>«Об охоте и о сохранении охотничьих ресурсов и о внесении изменений в отдельные законодательные акты Российской Федерации»</w:t>
      </w:r>
      <w:r w:rsidR="0030618A">
        <w:rPr>
          <w:rFonts w:ascii="Times New Roman" w:hAnsi="Times New Roman"/>
          <w:sz w:val="28"/>
          <w:szCs w:val="28"/>
        </w:rPr>
        <w:t>,</w:t>
      </w:r>
      <w:r w:rsidRPr="00623332">
        <w:rPr>
          <w:rFonts w:ascii="Times New Roman" w:hAnsi="Times New Roman"/>
          <w:sz w:val="28"/>
          <w:szCs w:val="28"/>
        </w:rPr>
        <w:t xml:space="preserve"> </w:t>
      </w:r>
      <w:r w:rsidR="0030618A">
        <w:rPr>
          <w:rFonts w:ascii="Times New Roman" w:hAnsi="Times New Roman"/>
          <w:sz w:val="28"/>
          <w:szCs w:val="28"/>
        </w:rPr>
        <w:t>П</w:t>
      </w:r>
      <w:r w:rsidRPr="00623332">
        <w:rPr>
          <w:rFonts w:ascii="Times New Roman" w:hAnsi="Times New Roman"/>
          <w:sz w:val="28"/>
          <w:szCs w:val="28"/>
        </w:rPr>
        <w:t xml:space="preserve">остановлением </w:t>
      </w:r>
      <w:r w:rsidR="0030618A">
        <w:rPr>
          <w:rFonts w:ascii="Times New Roman" w:hAnsi="Times New Roman"/>
          <w:sz w:val="28"/>
          <w:szCs w:val="28"/>
        </w:rPr>
        <w:t>П</w:t>
      </w:r>
      <w:r w:rsidRPr="00623332">
        <w:rPr>
          <w:rFonts w:ascii="Times New Roman" w:hAnsi="Times New Roman"/>
          <w:sz w:val="28"/>
          <w:szCs w:val="28"/>
        </w:rPr>
        <w:t xml:space="preserve">резидиума Правительства </w:t>
      </w:r>
      <w:r w:rsidR="00F0367B">
        <w:rPr>
          <w:rFonts w:ascii="Times New Roman" w:hAnsi="Times New Roman"/>
          <w:sz w:val="28"/>
          <w:szCs w:val="28"/>
        </w:rPr>
        <w:t>Карачаево-Черкесской Республики</w:t>
      </w:r>
      <w:r w:rsidR="0030618A">
        <w:rPr>
          <w:rFonts w:ascii="Times New Roman" w:hAnsi="Times New Roman"/>
          <w:sz w:val="28"/>
          <w:szCs w:val="28"/>
        </w:rPr>
        <w:t xml:space="preserve"> №</w:t>
      </w:r>
      <w:r w:rsidRPr="00623332">
        <w:rPr>
          <w:rFonts w:ascii="Times New Roman" w:hAnsi="Times New Roman"/>
          <w:sz w:val="28"/>
          <w:szCs w:val="28"/>
        </w:rPr>
        <w:t>53 от 05.03.2018 года</w:t>
      </w:r>
      <w:r w:rsidR="00DE67E0">
        <w:rPr>
          <w:rFonts w:ascii="Times New Roman" w:hAnsi="Times New Roman"/>
          <w:sz w:val="28"/>
          <w:szCs w:val="28"/>
        </w:rPr>
        <w:t xml:space="preserve"> </w:t>
      </w:r>
      <w:r w:rsidR="00DE67E0" w:rsidRPr="00623332">
        <w:rPr>
          <w:rFonts w:ascii="Times New Roman" w:hAnsi="Times New Roman"/>
          <w:sz w:val="28"/>
          <w:szCs w:val="28"/>
        </w:rPr>
        <w:t>был</w:t>
      </w:r>
      <w:r w:rsidR="00DE67E0" w:rsidRPr="00623332">
        <w:rPr>
          <w:rFonts w:ascii="Times New Roman" w:hAnsi="Times New Roman"/>
          <w:bCs/>
          <w:sz w:val="28"/>
          <w:szCs w:val="28"/>
        </w:rPr>
        <w:t xml:space="preserve"> введен запрет на использование </w:t>
      </w:r>
      <w:r w:rsidR="00DE67E0" w:rsidRPr="00623332">
        <w:rPr>
          <w:rFonts w:ascii="Times New Roman" w:hAnsi="Times New Roman"/>
          <w:sz w:val="28"/>
          <w:szCs w:val="28"/>
        </w:rPr>
        <w:t>отдельных видов охотничьих животных благородного оленя и косули сроком на 5 лет, который истекает в 2023</w:t>
      </w:r>
      <w:r w:rsidR="00DE67E0">
        <w:rPr>
          <w:rFonts w:ascii="Times New Roman" w:hAnsi="Times New Roman"/>
          <w:sz w:val="28"/>
          <w:szCs w:val="28"/>
        </w:rPr>
        <w:t xml:space="preserve"> </w:t>
      </w:r>
      <w:r w:rsidR="00DE67E0" w:rsidRPr="00623332">
        <w:rPr>
          <w:rFonts w:ascii="Times New Roman" w:hAnsi="Times New Roman"/>
          <w:sz w:val="28"/>
          <w:szCs w:val="28"/>
        </w:rPr>
        <w:t>г</w:t>
      </w:r>
      <w:r w:rsidR="0030618A">
        <w:rPr>
          <w:rFonts w:ascii="Times New Roman" w:hAnsi="Times New Roman"/>
          <w:sz w:val="28"/>
          <w:szCs w:val="28"/>
        </w:rPr>
        <w:t>оду</w:t>
      </w:r>
      <w:r w:rsidR="00F0367B">
        <w:rPr>
          <w:rFonts w:ascii="Times New Roman" w:hAnsi="Times New Roman"/>
          <w:sz w:val="28"/>
          <w:szCs w:val="28"/>
        </w:rPr>
        <w:t xml:space="preserve"> и постановлением </w:t>
      </w:r>
      <w:r w:rsidR="0030618A">
        <w:rPr>
          <w:rFonts w:ascii="Times New Roman" w:hAnsi="Times New Roman"/>
          <w:sz w:val="28"/>
          <w:szCs w:val="28"/>
        </w:rPr>
        <w:t>П</w:t>
      </w:r>
      <w:r w:rsidR="00F0367B">
        <w:rPr>
          <w:rFonts w:ascii="Times New Roman" w:hAnsi="Times New Roman"/>
          <w:sz w:val="28"/>
          <w:szCs w:val="28"/>
        </w:rPr>
        <w:t xml:space="preserve">резидиума Правительства Карачаево-Черкесской Республики </w:t>
      </w:r>
      <w:r w:rsidR="00DE67E0">
        <w:rPr>
          <w:rFonts w:ascii="Times New Roman" w:hAnsi="Times New Roman"/>
          <w:sz w:val="28"/>
          <w:szCs w:val="28"/>
        </w:rPr>
        <w:t xml:space="preserve"> </w:t>
      </w:r>
      <w:r w:rsidR="0030618A">
        <w:rPr>
          <w:rFonts w:ascii="Times New Roman" w:hAnsi="Times New Roman"/>
          <w:sz w:val="28"/>
          <w:szCs w:val="28"/>
        </w:rPr>
        <w:t>№</w:t>
      </w:r>
      <w:r w:rsidR="00F0367B">
        <w:rPr>
          <w:rFonts w:ascii="Times New Roman" w:hAnsi="Times New Roman"/>
          <w:sz w:val="28"/>
          <w:szCs w:val="28"/>
        </w:rPr>
        <w:t>43 от 02.04.2019 года</w:t>
      </w:r>
      <w:r w:rsidRPr="00623332">
        <w:rPr>
          <w:rFonts w:ascii="Times New Roman" w:hAnsi="Times New Roman"/>
          <w:sz w:val="28"/>
          <w:szCs w:val="28"/>
        </w:rPr>
        <w:t xml:space="preserve"> был</w:t>
      </w:r>
      <w:r w:rsidRPr="00623332">
        <w:rPr>
          <w:rFonts w:ascii="Times New Roman" w:hAnsi="Times New Roman"/>
          <w:bCs/>
          <w:sz w:val="28"/>
          <w:szCs w:val="28"/>
        </w:rPr>
        <w:t xml:space="preserve"> введен запрет на использование </w:t>
      </w:r>
      <w:r w:rsidRPr="00623332">
        <w:rPr>
          <w:rFonts w:ascii="Times New Roman" w:hAnsi="Times New Roman"/>
          <w:sz w:val="28"/>
          <w:szCs w:val="28"/>
        </w:rPr>
        <w:t xml:space="preserve">отдельных видов охотничьих животных </w:t>
      </w:r>
      <w:r w:rsidR="00DE67E0">
        <w:rPr>
          <w:rFonts w:ascii="Times New Roman" w:hAnsi="Times New Roman"/>
          <w:sz w:val="28"/>
          <w:szCs w:val="28"/>
        </w:rPr>
        <w:t>серны</w:t>
      </w:r>
      <w:r w:rsidRPr="00623332">
        <w:rPr>
          <w:rFonts w:ascii="Times New Roman" w:hAnsi="Times New Roman"/>
          <w:sz w:val="28"/>
          <w:szCs w:val="28"/>
        </w:rPr>
        <w:t xml:space="preserve"> сроком на 5 лет, который истекает в 202</w:t>
      </w:r>
      <w:r w:rsidR="00DE67E0">
        <w:rPr>
          <w:rFonts w:ascii="Times New Roman" w:hAnsi="Times New Roman"/>
          <w:sz w:val="28"/>
          <w:szCs w:val="28"/>
        </w:rPr>
        <w:t>4</w:t>
      </w:r>
      <w:r w:rsidR="0032245E">
        <w:rPr>
          <w:rFonts w:ascii="Times New Roman" w:hAnsi="Times New Roman"/>
          <w:sz w:val="28"/>
          <w:szCs w:val="28"/>
        </w:rPr>
        <w:t xml:space="preserve"> </w:t>
      </w:r>
      <w:r w:rsidRPr="00623332">
        <w:rPr>
          <w:rFonts w:ascii="Times New Roman" w:hAnsi="Times New Roman"/>
          <w:sz w:val="28"/>
          <w:szCs w:val="28"/>
        </w:rPr>
        <w:t>г</w:t>
      </w:r>
      <w:r w:rsidR="0030618A">
        <w:rPr>
          <w:rFonts w:ascii="Times New Roman" w:hAnsi="Times New Roman"/>
          <w:sz w:val="28"/>
          <w:szCs w:val="28"/>
        </w:rPr>
        <w:t>оду</w:t>
      </w:r>
      <w:r w:rsidRPr="00623332">
        <w:rPr>
          <w:rFonts w:ascii="Times New Roman" w:hAnsi="Times New Roman"/>
          <w:sz w:val="28"/>
          <w:szCs w:val="28"/>
        </w:rPr>
        <w:t xml:space="preserve">. </w:t>
      </w:r>
    </w:p>
    <w:p w:rsidR="00232137" w:rsidRDefault="00232137" w:rsidP="00232137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Б</w:t>
      </w:r>
      <w:r w:rsidRPr="00504F30">
        <w:rPr>
          <w:rFonts w:ascii="Times New Roman" w:hAnsi="Times New Roman"/>
          <w:bCs/>
          <w:sz w:val="28"/>
          <w:szCs w:val="28"/>
        </w:rPr>
        <w:t xml:space="preserve">лагородный олень является эндемиком Кавказа, особенно на территории </w:t>
      </w:r>
      <w:r>
        <w:rPr>
          <w:rFonts w:ascii="Times New Roman" w:hAnsi="Times New Roman"/>
          <w:bCs/>
          <w:sz w:val="28"/>
          <w:szCs w:val="28"/>
        </w:rPr>
        <w:t>республики.</w:t>
      </w:r>
    </w:p>
    <w:p w:rsidR="00F9688C" w:rsidRDefault="00AC0C7F" w:rsidP="00F9688C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 w:rsidRPr="00AC0C7F">
        <w:rPr>
          <w:color w:val="000000"/>
          <w:sz w:val="28"/>
          <w:szCs w:val="28"/>
        </w:rPr>
        <w:t xml:space="preserve">Благородный олень (подвид кавказский) – самое крупное </w:t>
      </w:r>
      <w:r w:rsidRPr="00AC0C7F">
        <w:rPr>
          <w:sz w:val="28"/>
          <w:szCs w:val="28"/>
        </w:rPr>
        <w:t xml:space="preserve">после зубра животное Карачаево-Черкесии. В прошлом ареал его распространения был значительно шире, чем ныне. В настоящее время ареал </w:t>
      </w:r>
      <w:r>
        <w:rPr>
          <w:sz w:val="28"/>
          <w:szCs w:val="28"/>
        </w:rPr>
        <w:t>э</w:t>
      </w:r>
      <w:r w:rsidRPr="00AC0C7F">
        <w:rPr>
          <w:sz w:val="28"/>
          <w:szCs w:val="28"/>
        </w:rPr>
        <w:t xml:space="preserve">того вида сузился: северная его граница проходит примерно южнее гор. Карачаевска на запад к станице Преградной. Основные места обитания оленя в </w:t>
      </w:r>
      <w:proofErr w:type="spellStart"/>
      <w:r w:rsidRPr="00AC0C7F">
        <w:rPr>
          <w:sz w:val="28"/>
          <w:szCs w:val="28"/>
        </w:rPr>
        <w:t>Зеленчукском</w:t>
      </w:r>
      <w:proofErr w:type="spellEnd"/>
      <w:r w:rsidRPr="00AC0C7F">
        <w:rPr>
          <w:sz w:val="28"/>
          <w:szCs w:val="28"/>
        </w:rPr>
        <w:t xml:space="preserve"> районе — бассейны </w:t>
      </w:r>
      <w:proofErr w:type="spellStart"/>
      <w:r w:rsidRPr="00AC0C7F">
        <w:rPr>
          <w:sz w:val="28"/>
          <w:szCs w:val="28"/>
        </w:rPr>
        <w:t>pp</w:t>
      </w:r>
      <w:proofErr w:type="spellEnd"/>
      <w:r w:rsidRPr="00AC0C7F">
        <w:rPr>
          <w:sz w:val="28"/>
          <w:szCs w:val="28"/>
        </w:rPr>
        <w:t xml:space="preserve">. </w:t>
      </w:r>
      <w:proofErr w:type="spellStart"/>
      <w:r w:rsidRPr="00AC0C7F">
        <w:rPr>
          <w:sz w:val="28"/>
          <w:szCs w:val="28"/>
        </w:rPr>
        <w:t>Аксаут</w:t>
      </w:r>
      <w:proofErr w:type="spellEnd"/>
      <w:r w:rsidRPr="00AC0C7F">
        <w:rPr>
          <w:sz w:val="28"/>
          <w:szCs w:val="28"/>
        </w:rPr>
        <w:t xml:space="preserve">, </w:t>
      </w:r>
      <w:proofErr w:type="spellStart"/>
      <w:r w:rsidRPr="00AC0C7F">
        <w:rPr>
          <w:sz w:val="28"/>
          <w:szCs w:val="28"/>
        </w:rPr>
        <w:t>Кяфар</w:t>
      </w:r>
      <w:proofErr w:type="spellEnd"/>
      <w:r w:rsidRPr="00AC0C7F">
        <w:rPr>
          <w:sz w:val="28"/>
          <w:szCs w:val="28"/>
        </w:rPr>
        <w:t xml:space="preserve">, </w:t>
      </w:r>
      <w:proofErr w:type="spellStart"/>
      <w:r w:rsidRPr="00AC0C7F">
        <w:rPr>
          <w:sz w:val="28"/>
          <w:szCs w:val="28"/>
        </w:rPr>
        <w:t>Маруха</w:t>
      </w:r>
      <w:proofErr w:type="spellEnd"/>
      <w:r w:rsidRPr="00AC0C7F">
        <w:rPr>
          <w:sz w:val="28"/>
          <w:szCs w:val="28"/>
        </w:rPr>
        <w:t xml:space="preserve">, в Карачаевском районе — долина Теберды, в </w:t>
      </w:r>
      <w:proofErr w:type="spellStart"/>
      <w:r w:rsidRPr="00AC0C7F">
        <w:rPr>
          <w:sz w:val="28"/>
          <w:szCs w:val="28"/>
        </w:rPr>
        <w:t>Урупском</w:t>
      </w:r>
      <w:proofErr w:type="spellEnd"/>
      <w:r w:rsidRPr="00AC0C7F">
        <w:rPr>
          <w:sz w:val="28"/>
          <w:szCs w:val="28"/>
        </w:rPr>
        <w:t xml:space="preserve"> районе — долина Бол. Лабы, Урупа.</w:t>
      </w:r>
    </w:p>
    <w:p w:rsidR="00B23C42" w:rsidRDefault="00B23C42" w:rsidP="00B23C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Стадо благородных оленей состоит из 3 – 6 особей, которое состоит из взрослой самки и её детёнышей за несколько лет. Самцы большую часть года ходят поодиночке или небольшими группами.</w:t>
      </w:r>
    </w:p>
    <w:p w:rsidR="00B23C42" w:rsidRDefault="00B23C42" w:rsidP="00B23C4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Природным врагом благородного оленя являются волки, рысь и медведи.</w:t>
      </w:r>
    </w:p>
    <w:p w:rsidR="00B23C42" w:rsidRDefault="00B23C42" w:rsidP="00B23C42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Также, </w:t>
      </w:r>
      <w:r>
        <w:rPr>
          <w:sz w:val="28"/>
          <w:szCs w:val="28"/>
        </w:rPr>
        <w:t xml:space="preserve">значительность ущерба </w:t>
      </w:r>
      <w:r w:rsidRPr="00DE3340">
        <w:rPr>
          <w:sz w:val="28"/>
          <w:szCs w:val="28"/>
        </w:rPr>
        <w:t xml:space="preserve">нанесенного популяции </w:t>
      </w:r>
      <w:r>
        <w:rPr>
          <w:sz w:val="28"/>
          <w:szCs w:val="28"/>
        </w:rPr>
        <w:t xml:space="preserve">благородного оленя </w:t>
      </w:r>
      <w:r w:rsidRPr="00DE3340">
        <w:rPr>
          <w:sz w:val="28"/>
          <w:szCs w:val="28"/>
        </w:rPr>
        <w:t>н</w:t>
      </w:r>
      <w:r>
        <w:rPr>
          <w:sz w:val="28"/>
          <w:szCs w:val="28"/>
        </w:rPr>
        <w:t xml:space="preserve">езаконными действиями охотников, например, отстрел </w:t>
      </w:r>
      <w:r w:rsidRPr="00DE3340">
        <w:rPr>
          <w:sz w:val="28"/>
          <w:szCs w:val="28"/>
        </w:rPr>
        <w:t xml:space="preserve"> самки </w:t>
      </w:r>
      <w:r>
        <w:rPr>
          <w:sz w:val="28"/>
          <w:szCs w:val="28"/>
        </w:rPr>
        <w:t xml:space="preserve">оленя </w:t>
      </w:r>
      <w:r w:rsidRPr="00DE3340">
        <w:rPr>
          <w:sz w:val="28"/>
          <w:szCs w:val="28"/>
        </w:rPr>
        <w:t>заметно сокращает чис</w:t>
      </w:r>
      <w:r>
        <w:rPr>
          <w:sz w:val="28"/>
          <w:szCs w:val="28"/>
        </w:rPr>
        <w:t xml:space="preserve">ленность популяции. Ведь, как и у большинства животных из </w:t>
      </w:r>
      <w:r w:rsidRPr="00DE3340">
        <w:rPr>
          <w:sz w:val="28"/>
          <w:szCs w:val="28"/>
        </w:rPr>
        <w:t>с</w:t>
      </w:r>
      <w:r>
        <w:rPr>
          <w:sz w:val="28"/>
          <w:szCs w:val="28"/>
        </w:rPr>
        <w:t>емейства оленей, беременность у самки оленя</w:t>
      </w:r>
      <w:r w:rsidRPr="00DE3340">
        <w:rPr>
          <w:sz w:val="28"/>
          <w:szCs w:val="28"/>
        </w:rPr>
        <w:t xml:space="preserve"> про</w:t>
      </w:r>
      <w:r>
        <w:rPr>
          <w:sz w:val="28"/>
          <w:szCs w:val="28"/>
        </w:rPr>
        <w:t xml:space="preserve">должается около 9 месяцев. В </w:t>
      </w:r>
      <w:r w:rsidRPr="00DE3340">
        <w:rPr>
          <w:sz w:val="28"/>
          <w:szCs w:val="28"/>
        </w:rPr>
        <w:t xml:space="preserve">первом помете самка имеет одного </w:t>
      </w:r>
      <w:r>
        <w:rPr>
          <w:sz w:val="28"/>
          <w:szCs w:val="28"/>
        </w:rPr>
        <w:t>оленёнка</w:t>
      </w:r>
      <w:r w:rsidRPr="00DE3340">
        <w:rPr>
          <w:sz w:val="28"/>
          <w:szCs w:val="28"/>
        </w:rPr>
        <w:t>,</w:t>
      </w:r>
      <w:r w:rsidR="004B5B41">
        <w:rPr>
          <w:sz w:val="28"/>
          <w:szCs w:val="28"/>
        </w:rPr>
        <w:t xml:space="preserve"> </w:t>
      </w:r>
      <w:r w:rsidRPr="00DE3340">
        <w:rPr>
          <w:sz w:val="28"/>
          <w:szCs w:val="28"/>
        </w:rPr>
        <w:t xml:space="preserve">редко </w:t>
      </w:r>
      <w:r>
        <w:rPr>
          <w:sz w:val="28"/>
          <w:szCs w:val="28"/>
        </w:rPr>
        <w:t>двух, п</w:t>
      </w:r>
      <w:r w:rsidRPr="00DE3340">
        <w:rPr>
          <w:sz w:val="28"/>
          <w:szCs w:val="28"/>
        </w:rPr>
        <w:t>оэтому уничтожение воспроизводс</w:t>
      </w:r>
      <w:r>
        <w:rPr>
          <w:sz w:val="28"/>
          <w:szCs w:val="28"/>
        </w:rPr>
        <w:t xml:space="preserve">твенной части популяции ведет к неминуемому ее </w:t>
      </w:r>
      <w:r w:rsidRPr="00DE3340">
        <w:rPr>
          <w:sz w:val="28"/>
          <w:szCs w:val="28"/>
        </w:rPr>
        <w:t>сокращению</w:t>
      </w:r>
      <w:r>
        <w:rPr>
          <w:sz w:val="28"/>
          <w:szCs w:val="28"/>
        </w:rPr>
        <w:t>.</w:t>
      </w:r>
    </w:p>
    <w:p w:rsidR="000A7526" w:rsidRDefault="000130BC" w:rsidP="00A040EF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Косуля – </w:t>
      </w:r>
      <w:r w:rsidRPr="000130BC">
        <w:rPr>
          <w:sz w:val="28"/>
          <w:szCs w:val="28"/>
          <w:shd w:val="clear" w:color="auto" w:fill="FFFFFF"/>
        </w:rPr>
        <w:t>это парнокопытное животное, представляющее семейство оленевых и род косули. Это дикое животное не отличается крупными размерами и имеет сходство с небольшим, изящным оленем</w:t>
      </w:r>
      <w:r w:rsidR="007D14A7">
        <w:rPr>
          <w:sz w:val="28"/>
          <w:szCs w:val="28"/>
          <w:shd w:val="clear" w:color="auto" w:fill="FFFFFF"/>
        </w:rPr>
        <w:t>.</w:t>
      </w:r>
      <w:r w:rsidR="00D06170">
        <w:rPr>
          <w:sz w:val="28"/>
          <w:szCs w:val="28"/>
          <w:shd w:val="clear" w:color="auto" w:fill="FFFFFF"/>
        </w:rPr>
        <w:t xml:space="preserve"> </w:t>
      </w:r>
      <w:r w:rsidR="00FF0EAC">
        <w:rPr>
          <w:sz w:val="28"/>
          <w:szCs w:val="28"/>
          <w:shd w:val="clear" w:color="auto" w:fill="FFFFFF"/>
        </w:rPr>
        <w:t>Косули обитают в смешанных и лиственных лесах и прилежащих к ним лесостепных территориях.</w:t>
      </w:r>
      <w:r w:rsidR="00D06170">
        <w:rPr>
          <w:sz w:val="28"/>
          <w:szCs w:val="28"/>
          <w:shd w:val="clear" w:color="auto" w:fill="FFFFFF"/>
        </w:rPr>
        <w:t xml:space="preserve"> </w:t>
      </w:r>
      <w:r w:rsidR="000A7526" w:rsidRPr="000A7526">
        <w:rPr>
          <w:sz w:val="28"/>
          <w:szCs w:val="28"/>
        </w:rPr>
        <w:t>Косуль можно часто встретить на высокотравных лугах и пойменных лесах, поросших густой растительностью</w:t>
      </w:r>
      <w:r w:rsidR="000A7526">
        <w:rPr>
          <w:sz w:val="28"/>
          <w:szCs w:val="28"/>
        </w:rPr>
        <w:t>.</w:t>
      </w:r>
      <w:r w:rsidR="00D06170">
        <w:rPr>
          <w:sz w:val="28"/>
          <w:szCs w:val="28"/>
        </w:rPr>
        <w:t xml:space="preserve"> </w:t>
      </w:r>
      <w:r w:rsidR="000A7526" w:rsidRPr="000A7526">
        <w:rPr>
          <w:sz w:val="28"/>
          <w:szCs w:val="28"/>
        </w:rPr>
        <w:t>Косули травоядные животные, которые тратят большее время дня на выпас. Животное предпочитает поедать легко усваиваемую сочную пищу – ветки и зелень деревьев</w:t>
      </w:r>
      <w:r w:rsidR="00A040EF" w:rsidRPr="000A7526">
        <w:rPr>
          <w:sz w:val="28"/>
          <w:szCs w:val="28"/>
        </w:rPr>
        <w:t>.</w:t>
      </w:r>
      <w:r w:rsidR="00D06170">
        <w:rPr>
          <w:sz w:val="28"/>
          <w:szCs w:val="28"/>
        </w:rPr>
        <w:t xml:space="preserve"> </w:t>
      </w:r>
      <w:r w:rsidR="000A7526" w:rsidRPr="000A7526">
        <w:rPr>
          <w:sz w:val="28"/>
          <w:szCs w:val="28"/>
        </w:rPr>
        <w:t>В рацион входят ягоды, каштаны, желуди и некоторые виды грибов. Не отказываются от упавших с деревьев фруктов.</w:t>
      </w:r>
    </w:p>
    <w:p w:rsidR="00B23C42" w:rsidRDefault="00B23C42" w:rsidP="00B23C42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  <w:shd w:val="clear" w:color="auto" w:fill="FFFFFF"/>
        </w:rPr>
      </w:pPr>
      <w:r>
        <w:rPr>
          <w:color w:val="202122"/>
          <w:sz w:val="28"/>
          <w:szCs w:val="28"/>
          <w:shd w:val="clear" w:color="auto" w:fill="FFFFFF"/>
        </w:rPr>
        <w:t xml:space="preserve">Косули </w:t>
      </w:r>
      <w:r w:rsidRPr="00846692">
        <w:rPr>
          <w:color w:val="202122"/>
          <w:sz w:val="28"/>
          <w:szCs w:val="28"/>
          <w:shd w:val="clear" w:color="auto" w:fill="FFFFFF"/>
        </w:rPr>
        <w:t>— единственные копытные, имеющие латентный период беременности.</w:t>
      </w:r>
      <w:r w:rsidR="000529DE">
        <w:rPr>
          <w:color w:val="202122"/>
          <w:sz w:val="28"/>
          <w:szCs w:val="28"/>
          <w:shd w:val="clear" w:color="auto" w:fill="FFFFFF"/>
        </w:rPr>
        <w:t xml:space="preserve"> </w:t>
      </w:r>
      <w:hyperlink r:id="rId9" w:tooltip="Беременность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Беременность</w:t>
        </w:r>
      </w:hyperlink>
      <w:r w:rsidR="000529DE">
        <w:t xml:space="preserve"> </w:t>
      </w:r>
      <w:r w:rsidRPr="00846692">
        <w:rPr>
          <w:sz w:val="28"/>
          <w:szCs w:val="28"/>
          <w:shd w:val="clear" w:color="auto" w:fill="FFFFFF"/>
        </w:rPr>
        <w:t>продолжается от 264 до 318 дне</w:t>
      </w:r>
      <w:r>
        <w:rPr>
          <w:sz w:val="28"/>
          <w:szCs w:val="28"/>
          <w:shd w:val="clear" w:color="auto" w:fill="FFFFFF"/>
        </w:rPr>
        <w:t xml:space="preserve">й. </w:t>
      </w:r>
      <w:r w:rsidRPr="00846692">
        <w:rPr>
          <w:sz w:val="28"/>
          <w:szCs w:val="28"/>
          <w:shd w:val="clear" w:color="auto" w:fill="FFFFFF"/>
        </w:rPr>
        <w:t xml:space="preserve">В </w:t>
      </w:r>
      <w:r>
        <w:rPr>
          <w:sz w:val="28"/>
          <w:szCs w:val="28"/>
          <w:shd w:val="clear" w:color="auto" w:fill="FFFFFF"/>
        </w:rPr>
        <w:t xml:space="preserve">помёте 2 (реже </w:t>
      </w:r>
      <w:r w:rsidRPr="00846692">
        <w:rPr>
          <w:sz w:val="28"/>
          <w:szCs w:val="28"/>
          <w:shd w:val="clear" w:color="auto" w:fill="FFFFFF"/>
        </w:rPr>
        <w:t xml:space="preserve">— 1 или 3) детёныша массой 1—1,7 кг, покрытых шерстью и зрячих. В первом помёте у самки обычно всего один </w:t>
      </w:r>
      <w:proofErr w:type="spellStart"/>
      <w:r w:rsidRPr="00846692">
        <w:rPr>
          <w:sz w:val="28"/>
          <w:szCs w:val="28"/>
          <w:shd w:val="clear" w:color="auto" w:fill="FFFFFF"/>
        </w:rPr>
        <w:t>косулёнок</w:t>
      </w:r>
      <w:proofErr w:type="spellEnd"/>
      <w:r w:rsidRPr="00846692">
        <w:rPr>
          <w:sz w:val="28"/>
          <w:szCs w:val="28"/>
          <w:shd w:val="clear" w:color="auto" w:fill="FFFFFF"/>
        </w:rPr>
        <w:t>; очень старые самки также приносят по одному детёнышу.</w:t>
      </w:r>
    </w:p>
    <w:p w:rsidR="000645CC" w:rsidRDefault="00B23C42" w:rsidP="000645CC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  <w:shd w:val="clear" w:color="auto" w:fill="FFFFFF"/>
        </w:rPr>
      </w:pPr>
      <w:r w:rsidRPr="00846692">
        <w:rPr>
          <w:sz w:val="28"/>
          <w:szCs w:val="28"/>
          <w:shd w:val="clear" w:color="auto" w:fill="FFFFFF"/>
        </w:rPr>
        <w:t>На косуль охотится большинство крупных и сред</w:t>
      </w:r>
      <w:r>
        <w:rPr>
          <w:sz w:val="28"/>
          <w:szCs w:val="28"/>
          <w:shd w:val="clear" w:color="auto" w:fill="FFFFFF"/>
        </w:rPr>
        <w:t xml:space="preserve">них хищников. Основные их враги </w:t>
      </w:r>
      <w:r w:rsidRPr="00846692">
        <w:rPr>
          <w:sz w:val="28"/>
          <w:szCs w:val="28"/>
          <w:shd w:val="clear" w:color="auto" w:fill="FFFFFF"/>
        </w:rPr>
        <w:t>—</w:t>
      </w:r>
      <w:r w:rsidR="000529DE">
        <w:rPr>
          <w:sz w:val="28"/>
          <w:szCs w:val="28"/>
          <w:shd w:val="clear" w:color="auto" w:fill="FFFFFF"/>
        </w:rPr>
        <w:t xml:space="preserve"> </w:t>
      </w:r>
      <w:hyperlink r:id="rId10" w:tooltip="Волк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волки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0529DE">
        <w:rPr>
          <w:sz w:val="28"/>
          <w:szCs w:val="28"/>
          <w:shd w:val="clear" w:color="auto" w:fill="FFFFFF"/>
        </w:rPr>
        <w:t xml:space="preserve"> </w:t>
      </w:r>
      <w:hyperlink r:id="rId11" w:tooltip="Рысь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рыси</w:t>
        </w:r>
      </w:hyperlink>
      <w:r>
        <w:rPr>
          <w:sz w:val="28"/>
          <w:szCs w:val="28"/>
          <w:shd w:val="clear" w:color="auto" w:fill="FFFFFF"/>
        </w:rPr>
        <w:t xml:space="preserve"> и в меньшей степени </w:t>
      </w:r>
      <w:r w:rsidRPr="00846692">
        <w:rPr>
          <w:sz w:val="28"/>
          <w:szCs w:val="28"/>
          <w:shd w:val="clear" w:color="auto" w:fill="FFFFFF"/>
        </w:rPr>
        <w:t>—</w:t>
      </w:r>
      <w:r w:rsidR="000529DE">
        <w:rPr>
          <w:sz w:val="28"/>
          <w:szCs w:val="28"/>
          <w:shd w:val="clear" w:color="auto" w:fill="FFFFFF"/>
        </w:rPr>
        <w:t xml:space="preserve"> </w:t>
      </w:r>
      <w:hyperlink r:id="rId12" w:tooltip="Лисица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лисицы</w:t>
        </w:r>
      </w:hyperlink>
      <w:r w:rsidRPr="00846692">
        <w:rPr>
          <w:sz w:val="28"/>
          <w:szCs w:val="28"/>
          <w:shd w:val="clear" w:color="auto" w:fill="FFFFFF"/>
        </w:rPr>
        <w:t xml:space="preserve">; последние уничтожают в основном </w:t>
      </w:r>
      <w:proofErr w:type="spellStart"/>
      <w:r w:rsidRPr="00846692">
        <w:rPr>
          <w:sz w:val="28"/>
          <w:szCs w:val="28"/>
          <w:shd w:val="clear" w:color="auto" w:fill="FFFFFF"/>
        </w:rPr>
        <w:t>косулят</w:t>
      </w:r>
      <w:proofErr w:type="spellEnd"/>
      <w:r w:rsidRPr="00846692">
        <w:rPr>
          <w:sz w:val="28"/>
          <w:szCs w:val="28"/>
          <w:shd w:val="clear" w:color="auto" w:fill="FFFFFF"/>
        </w:rPr>
        <w:t>, хотя при случае способны загнать даже взрослое животное. Хищничество волка особенно усиливается в многоснежные зимы, когда передвижение косуль затруднено. Некоторый ущерб причиняет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3" w:tooltip="Бурый медведь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бурый медведь</w:t>
        </w:r>
      </w:hyperlink>
      <w:r w:rsidRPr="00846692">
        <w:rPr>
          <w:sz w:val="28"/>
          <w:szCs w:val="28"/>
          <w:shd w:val="clear" w:color="auto" w:fill="FFFFFF"/>
        </w:rPr>
        <w:t xml:space="preserve">; новорождённых </w:t>
      </w:r>
      <w:proofErr w:type="spellStart"/>
      <w:r w:rsidRPr="00846692">
        <w:rPr>
          <w:sz w:val="28"/>
          <w:szCs w:val="28"/>
          <w:shd w:val="clear" w:color="auto" w:fill="FFFFFF"/>
        </w:rPr>
        <w:t>косулят</w:t>
      </w:r>
      <w:proofErr w:type="spellEnd"/>
      <w:r w:rsidRPr="00846692">
        <w:rPr>
          <w:sz w:val="28"/>
          <w:szCs w:val="28"/>
          <w:shd w:val="clear" w:color="auto" w:fill="FFFFFF"/>
        </w:rPr>
        <w:t xml:space="preserve"> истребляют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4" w:tooltip="Барсук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барсуки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5" w:tooltip="Енотовидные собаки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енотовидные собаки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6" w:tooltip="Куницы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куницы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7" w:tooltip="Лесная кошка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лесные коты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18" w:tooltip="Беркут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беркуты</w:t>
        </w:r>
      </w:hyperlink>
      <w:r w:rsidRPr="00846692">
        <w:rPr>
          <w:sz w:val="28"/>
          <w:szCs w:val="28"/>
          <w:shd w:val="clear" w:color="auto" w:fill="FFFFFF"/>
        </w:rPr>
        <w:t>,</w:t>
      </w:r>
      <w:r w:rsidR="000529DE">
        <w:rPr>
          <w:sz w:val="28"/>
          <w:szCs w:val="28"/>
          <w:shd w:val="clear" w:color="auto" w:fill="FFFFFF"/>
        </w:rPr>
        <w:t xml:space="preserve"> </w:t>
      </w:r>
      <w:hyperlink r:id="rId19" w:tooltip="Филины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филины</w:t>
        </w:r>
      </w:hyperlink>
      <w:r w:rsidRPr="00846692">
        <w:rPr>
          <w:sz w:val="28"/>
          <w:szCs w:val="28"/>
          <w:shd w:val="clear" w:color="auto" w:fill="FFFFFF"/>
        </w:rPr>
        <w:t>, а также</w:t>
      </w:r>
      <w:r w:rsidR="00A22ACB">
        <w:rPr>
          <w:sz w:val="28"/>
          <w:szCs w:val="28"/>
          <w:shd w:val="clear" w:color="auto" w:fill="FFFFFF"/>
        </w:rPr>
        <w:t xml:space="preserve"> </w:t>
      </w:r>
      <w:hyperlink r:id="rId20" w:tooltip="Кабан" w:history="1">
        <w:r w:rsidRPr="00846692">
          <w:rPr>
            <w:rStyle w:val="a4"/>
            <w:color w:val="auto"/>
            <w:sz w:val="28"/>
            <w:szCs w:val="28"/>
            <w:u w:val="none"/>
            <w:shd w:val="clear" w:color="auto" w:fill="FFFFFF"/>
          </w:rPr>
          <w:t>кабаны</w:t>
        </w:r>
      </w:hyperlink>
      <w:r w:rsidRPr="00846692">
        <w:rPr>
          <w:sz w:val="28"/>
          <w:szCs w:val="28"/>
          <w:shd w:val="clear" w:color="auto" w:fill="FFFFFF"/>
        </w:rPr>
        <w:t xml:space="preserve">. Хищники нападают не только на ослабленных, но и на здоровых </w:t>
      </w:r>
      <w:r w:rsidRPr="007E7D18">
        <w:rPr>
          <w:sz w:val="28"/>
          <w:szCs w:val="28"/>
          <w:shd w:val="clear" w:color="auto" w:fill="FFFFFF"/>
        </w:rPr>
        <w:t>косуль.</w:t>
      </w:r>
    </w:p>
    <w:p w:rsidR="000645CC" w:rsidRDefault="007E7D18" w:rsidP="000645CC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645C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Серны </w:t>
      </w:r>
      <w:r>
        <w:rPr>
          <w:shd w:val="clear" w:color="auto" w:fill="FFFFFF"/>
        </w:rPr>
        <w:t xml:space="preserve">– </w:t>
      </w:r>
      <w:r w:rsidRPr="000645CC">
        <w:rPr>
          <w:rFonts w:asciiTheme="minorHAnsi" w:hAnsiTheme="minorHAnsi" w:cstheme="minorHAnsi"/>
          <w:sz w:val="28"/>
          <w:szCs w:val="28"/>
        </w:rPr>
        <w:t>(кавказская серна) небольшое стройное животное, на крепких относительно длинных ногах. Туловище укорочено, в длину 125-135 см. Высота животного в холке 70-80 см. Взрослые самцы весят 30-50 кг, а самки - 25-42 кг. Грудь развита, шея тонкая и длинная. Голова средних размеров, сильно сужается к концу морды. Украшение серн - рога, которые есть у обоих полов, небольшие, очень острые, загнутые назад. Обычно летом их мех имеет песочно-рыжую окраску, иногда красновато-рыжую. А зимой они становятся черно-бурыми. По хребту от затылка до корня хвоста тянется узкая (шириной 3-4 см) чёрная полоса. Голова серн окрашена светлее туловища. А вот половые различия в окраске животных отсутствуют.</w:t>
      </w:r>
    </w:p>
    <w:p w:rsidR="000645CC" w:rsidRDefault="000645CC" w:rsidP="000645CC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645CC">
        <w:rPr>
          <w:rFonts w:asciiTheme="minorHAnsi" w:hAnsiTheme="minorHAnsi" w:cstheme="minorHAnsi"/>
          <w:sz w:val="28"/>
          <w:szCs w:val="28"/>
        </w:rPr>
        <w:t>Серны населяют очень крутые и скалистые горные склоны с участками леса. На ровной поверхности движения серн довольно неуклюжие. А вот в скалах они ловкие и быстрые. Наличие скальных обнажений с карнизами и нишами, используемыми серной как убежища от хищников или неблагоприятных погодных условий, считаются основным специфичным местом обитания вида. Серны способны легко переплывать небольшие горные реки.</w:t>
      </w:r>
    </w:p>
    <w:p w:rsidR="000645CC" w:rsidRDefault="000645CC" w:rsidP="000645CC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645CC">
        <w:rPr>
          <w:rFonts w:asciiTheme="minorHAnsi" w:hAnsiTheme="minorHAnsi" w:cstheme="minorHAnsi"/>
          <w:sz w:val="28"/>
          <w:szCs w:val="28"/>
        </w:rPr>
        <w:t xml:space="preserve">Обычная их жизнь протекает вполне безмятежно и размеренно: два пика пастбищной активности – утром и вечером, и два периода отдыха – дневной и ночной, длительность которых зависит от погоды, сезона и степени </w:t>
      </w:r>
      <w:r w:rsidRPr="000645CC">
        <w:rPr>
          <w:rFonts w:asciiTheme="minorHAnsi" w:hAnsiTheme="minorHAnsi" w:cstheme="minorHAnsi"/>
          <w:sz w:val="28"/>
          <w:szCs w:val="28"/>
        </w:rPr>
        <w:lastRenderedPageBreak/>
        <w:t>беспокойства района обитания. В пасмурную и дождливую погоду время пастьбы и отдыха теряет свою приуроченность к определенным часам дня.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0645CC" w:rsidRDefault="000645CC" w:rsidP="000645CC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645CC">
        <w:rPr>
          <w:rFonts w:asciiTheme="minorHAnsi" w:hAnsiTheme="minorHAnsi" w:cstheme="minorHAnsi"/>
          <w:sz w:val="28"/>
          <w:szCs w:val="28"/>
        </w:rPr>
        <w:t>В течение года сернам свойственны сезонные вертикальные перемещения, масштабы которых определяются погодно-климатическими условиями. Зимой жители высокогорья спускаются в лесную зону в те места, где есть скальные выходы.</w:t>
      </w:r>
    </w:p>
    <w:p w:rsidR="000645CC" w:rsidRDefault="000645CC" w:rsidP="000645CC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645CC">
        <w:rPr>
          <w:rFonts w:asciiTheme="minorHAnsi" w:hAnsiTheme="minorHAnsi" w:cstheme="minorHAnsi"/>
          <w:sz w:val="28"/>
          <w:szCs w:val="28"/>
        </w:rPr>
        <w:t xml:space="preserve">Гон у серн проходит в октябре-ноябре. В это время самцы издают сильный мускусный запах, формируют небольшие гаремы. Роды у самок проходят в мае - начале июня, обычно рождается 1 козлёнок. После появления потомства самцы и самки с молодняком держаться раздельно. Но самки объединяются в небольшие группы и сообща забоятся о потомстве. Доля сеголеток (молодняка текущего года) в популяции серны варьирует в пределах 13-35%. Продолжительность жизни серн - 15-18 лет, в дикой природе серны как правило редко доживают до 10 лет. </w:t>
      </w:r>
    </w:p>
    <w:p w:rsidR="000645CC" w:rsidRDefault="000645CC" w:rsidP="000645CC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0645CC">
        <w:rPr>
          <w:rFonts w:asciiTheme="minorHAnsi" w:hAnsiTheme="minorHAnsi" w:cstheme="minorHAnsi"/>
          <w:sz w:val="28"/>
          <w:szCs w:val="28"/>
        </w:rPr>
        <w:t>Серны - вегетарианцы, в пищу употребляют более 200 дикорастущих растений. Летом основу питания животных составляет луговое разнотравье, а зимой серны вынуждены питаться сухой травой (ветошью), а также древесно-веточным кормом – ветви и кора ивы, бука, рябины, употребляют также мох, лишайники и хвою сосен, пихты, ели.</w:t>
      </w:r>
    </w:p>
    <w:p w:rsidR="000645CC" w:rsidRPr="000645CC" w:rsidRDefault="000645CC" w:rsidP="000645CC">
      <w:pPr>
        <w:pStyle w:val="a3"/>
        <w:spacing w:before="0" w:beforeAutospacing="0" w:after="0" w:afterAutospacing="0"/>
        <w:ind w:left="-567" w:right="142" w:firstLine="567"/>
        <w:jc w:val="both"/>
        <w:rPr>
          <w:shd w:val="clear" w:color="auto" w:fill="FFFFFF"/>
        </w:rPr>
      </w:pPr>
      <w:r w:rsidRPr="000645CC">
        <w:rPr>
          <w:rFonts w:asciiTheme="minorHAnsi" w:hAnsiTheme="minorHAnsi" w:cstheme="minorHAnsi"/>
          <w:sz w:val="28"/>
          <w:szCs w:val="28"/>
        </w:rPr>
        <w:t>Естественными врагами серн являются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21" w:tooltip="Рыси" w:history="1">
        <w:r w:rsidRPr="000645CC">
          <w:rPr>
            <w:rStyle w:val="a4"/>
            <w:rFonts w:asciiTheme="minorHAnsi" w:hAnsiTheme="minorHAnsi" w:cstheme="minorHAnsi"/>
            <w:color w:val="auto"/>
            <w:sz w:val="28"/>
            <w:szCs w:val="28"/>
            <w:u w:val="none"/>
          </w:rPr>
          <w:t>рыси</w:t>
        </w:r>
      </w:hyperlink>
      <w:r w:rsidRPr="000645CC">
        <w:rPr>
          <w:rFonts w:asciiTheme="minorHAnsi" w:hAnsiTheme="minorHAnsi" w:cstheme="minorHAnsi"/>
          <w:sz w:val="28"/>
          <w:szCs w:val="28"/>
        </w:rPr>
        <w:t xml:space="preserve">, </w:t>
      </w:r>
      <w:hyperlink r:id="rId22" w:tooltip="Волки" w:history="1">
        <w:r w:rsidRPr="000645CC">
          <w:rPr>
            <w:rStyle w:val="a4"/>
            <w:rFonts w:asciiTheme="minorHAnsi" w:hAnsiTheme="minorHAnsi" w:cstheme="minorHAnsi"/>
            <w:color w:val="auto"/>
            <w:sz w:val="28"/>
            <w:szCs w:val="28"/>
            <w:u w:val="none"/>
          </w:rPr>
          <w:t>волки</w:t>
        </w:r>
      </w:hyperlink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645CC">
        <w:rPr>
          <w:rFonts w:asciiTheme="minorHAnsi" w:hAnsiTheme="minorHAnsi" w:cstheme="minorHAnsi"/>
          <w:sz w:val="28"/>
          <w:szCs w:val="28"/>
        </w:rPr>
        <w:t>и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23" w:tooltip="Медведи" w:history="1">
        <w:r w:rsidRPr="000645CC">
          <w:rPr>
            <w:rStyle w:val="a4"/>
            <w:rFonts w:asciiTheme="minorHAnsi" w:hAnsiTheme="minorHAnsi" w:cstheme="minorHAnsi"/>
            <w:color w:val="auto"/>
            <w:sz w:val="28"/>
            <w:szCs w:val="28"/>
            <w:u w:val="none"/>
          </w:rPr>
          <w:t>медведи</w:t>
        </w:r>
      </w:hyperlink>
      <w:r w:rsidRPr="000645CC">
        <w:rPr>
          <w:rFonts w:asciiTheme="minorHAnsi" w:hAnsiTheme="minorHAnsi" w:cstheme="minorHAnsi"/>
          <w:sz w:val="28"/>
          <w:szCs w:val="28"/>
        </w:rPr>
        <w:t>. Иногда молодняк серны становится добычей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24" w:tooltip="Беркут" w:history="1">
        <w:r w:rsidRPr="000645CC">
          <w:rPr>
            <w:rStyle w:val="a4"/>
            <w:rFonts w:asciiTheme="minorHAnsi" w:hAnsiTheme="minorHAnsi" w:cstheme="minorHAnsi"/>
            <w:color w:val="auto"/>
            <w:sz w:val="28"/>
            <w:szCs w:val="28"/>
            <w:u w:val="none"/>
          </w:rPr>
          <w:t>беркута</w:t>
        </w:r>
      </w:hyperlink>
      <w:r w:rsidRPr="000645CC">
        <w:rPr>
          <w:rFonts w:asciiTheme="minorHAnsi" w:hAnsiTheme="minorHAnsi" w:cstheme="minorHAnsi"/>
          <w:sz w:val="28"/>
          <w:szCs w:val="28"/>
        </w:rPr>
        <w:t>. Опасность для серн также представляют скатывающиеся вниз камни и осколки скал, также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hyperlink r:id="rId25" w:tooltip="Лавина" w:history="1">
        <w:r w:rsidRPr="000645CC">
          <w:rPr>
            <w:rStyle w:val="a4"/>
            <w:rFonts w:asciiTheme="minorHAnsi" w:hAnsiTheme="minorHAnsi" w:cstheme="minorHAnsi"/>
            <w:color w:val="auto"/>
            <w:sz w:val="28"/>
            <w:szCs w:val="28"/>
            <w:u w:val="none"/>
          </w:rPr>
          <w:t>лавины</w:t>
        </w:r>
      </w:hyperlink>
      <w:r w:rsidRPr="000645CC">
        <w:rPr>
          <w:rFonts w:asciiTheme="minorHAnsi" w:hAnsiTheme="minorHAnsi" w:cstheme="minorHAnsi"/>
          <w:sz w:val="28"/>
          <w:szCs w:val="28"/>
        </w:rPr>
        <w:t>, в которых погибают прежде всего детёныши. В тяжёлые зимы многие серны становятся жертвой голода.</w:t>
      </w:r>
      <w:r w:rsidRPr="000645CC">
        <w:rPr>
          <w:shd w:val="clear" w:color="auto" w:fill="F6F9FB"/>
        </w:rPr>
        <w:t xml:space="preserve"> </w:t>
      </w:r>
    </w:p>
    <w:p w:rsidR="00667F07" w:rsidRDefault="00B579B0" w:rsidP="00A656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A65662">
        <w:rPr>
          <w:rFonts w:ascii="Times New Roman" w:hAnsi="Times New Roman"/>
          <w:sz w:val="28"/>
          <w:szCs w:val="28"/>
        </w:rPr>
        <w:t xml:space="preserve">По результатам динамики численности объектов животного мира за </w:t>
      </w:r>
      <w:r w:rsidR="0032245E">
        <w:rPr>
          <w:rFonts w:ascii="Times New Roman" w:hAnsi="Times New Roman"/>
          <w:sz w:val="28"/>
          <w:szCs w:val="28"/>
        </w:rPr>
        <w:t>6</w:t>
      </w:r>
      <w:r w:rsidRPr="00A65662">
        <w:rPr>
          <w:rFonts w:ascii="Times New Roman" w:hAnsi="Times New Roman"/>
          <w:sz w:val="28"/>
          <w:szCs w:val="28"/>
        </w:rPr>
        <w:t xml:space="preserve"> лет </w:t>
      </w:r>
      <w:r w:rsidR="00406445">
        <w:rPr>
          <w:rFonts w:ascii="Times New Roman" w:hAnsi="Times New Roman"/>
          <w:sz w:val="28"/>
          <w:szCs w:val="28"/>
        </w:rPr>
        <w:t>(приложение 1)</w:t>
      </w:r>
      <w:r w:rsidRPr="00A65662">
        <w:rPr>
          <w:rFonts w:ascii="Times New Roman" w:hAnsi="Times New Roman"/>
          <w:sz w:val="28"/>
          <w:szCs w:val="28"/>
        </w:rPr>
        <w:t xml:space="preserve">, составленной по итогам </w:t>
      </w:r>
      <w:r w:rsidR="00B23C42">
        <w:rPr>
          <w:rFonts w:ascii="Times New Roman" w:hAnsi="Times New Roman"/>
          <w:sz w:val="28"/>
          <w:szCs w:val="28"/>
        </w:rPr>
        <w:t>проведенного</w:t>
      </w:r>
      <w:r w:rsidRPr="00A65662">
        <w:rPr>
          <w:rFonts w:ascii="Times New Roman" w:hAnsi="Times New Roman"/>
          <w:sz w:val="28"/>
          <w:szCs w:val="28"/>
        </w:rPr>
        <w:t xml:space="preserve"> мониторинга диких животных, наблюдается </w:t>
      </w:r>
      <w:r w:rsidR="00A21838">
        <w:rPr>
          <w:rFonts w:ascii="Times New Roman" w:hAnsi="Times New Roman"/>
          <w:sz w:val="28"/>
          <w:szCs w:val="28"/>
        </w:rPr>
        <w:t>не</w:t>
      </w:r>
      <w:r w:rsidRPr="00A65662">
        <w:rPr>
          <w:rFonts w:ascii="Times New Roman" w:hAnsi="Times New Roman"/>
          <w:sz w:val="28"/>
          <w:szCs w:val="28"/>
        </w:rPr>
        <w:t>стабильная тенденция прироста</w:t>
      </w:r>
      <w:r w:rsidR="00E57B2D">
        <w:rPr>
          <w:rFonts w:ascii="Times New Roman" w:hAnsi="Times New Roman"/>
          <w:sz w:val="28"/>
          <w:szCs w:val="28"/>
        </w:rPr>
        <w:t xml:space="preserve"> численности благородного оленя,</w:t>
      </w:r>
      <w:r w:rsidR="00A21838">
        <w:rPr>
          <w:rFonts w:ascii="Times New Roman" w:hAnsi="Times New Roman"/>
          <w:sz w:val="28"/>
          <w:szCs w:val="28"/>
        </w:rPr>
        <w:t xml:space="preserve"> косули</w:t>
      </w:r>
      <w:r w:rsidR="00E57B2D">
        <w:rPr>
          <w:rFonts w:ascii="Times New Roman" w:hAnsi="Times New Roman"/>
          <w:sz w:val="28"/>
          <w:szCs w:val="28"/>
        </w:rPr>
        <w:t xml:space="preserve"> и серны</w:t>
      </w:r>
      <w:r w:rsidR="00A21838">
        <w:rPr>
          <w:rFonts w:ascii="Times New Roman" w:hAnsi="Times New Roman"/>
          <w:sz w:val="28"/>
          <w:szCs w:val="28"/>
        </w:rPr>
        <w:t>, так например</w:t>
      </w:r>
      <w:r w:rsidR="00667F07">
        <w:rPr>
          <w:rFonts w:ascii="Times New Roman" w:hAnsi="Times New Roman"/>
          <w:sz w:val="28"/>
          <w:szCs w:val="28"/>
        </w:rPr>
        <w:t>:</w:t>
      </w:r>
    </w:p>
    <w:p w:rsidR="00667F07" w:rsidRDefault="00667F07" w:rsidP="00A656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A21838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A21838">
        <w:rPr>
          <w:rFonts w:ascii="Times New Roman" w:hAnsi="Times New Roman"/>
          <w:sz w:val="28"/>
          <w:szCs w:val="28"/>
        </w:rPr>
        <w:t>Зеленчукском</w:t>
      </w:r>
      <w:proofErr w:type="spellEnd"/>
      <w:r w:rsidR="00A21838">
        <w:rPr>
          <w:rFonts w:ascii="Times New Roman" w:hAnsi="Times New Roman"/>
          <w:sz w:val="28"/>
          <w:szCs w:val="28"/>
        </w:rPr>
        <w:t xml:space="preserve"> районе на территории </w:t>
      </w:r>
      <w:proofErr w:type="spellStart"/>
      <w:r w:rsidR="00A21838">
        <w:rPr>
          <w:rFonts w:ascii="Times New Roman" w:hAnsi="Times New Roman"/>
          <w:sz w:val="28"/>
          <w:szCs w:val="28"/>
        </w:rPr>
        <w:t>Марухского</w:t>
      </w:r>
      <w:proofErr w:type="spellEnd"/>
      <w:r w:rsidR="00A21838">
        <w:rPr>
          <w:rFonts w:ascii="Times New Roman" w:hAnsi="Times New Roman"/>
          <w:sz w:val="28"/>
          <w:szCs w:val="28"/>
        </w:rPr>
        <w:t xml:space="preserve"> заказника численность благородного оленя </w:t>
      </w:r>
      <w:r>
        <w:rPr>
          <w:rFonts w:ascii="Times New Roman" w:hAnsi="Times New Roman"/>
          <w:sz w:val="28"/>
          <w:szCs w:val="28"/>
        </w:rPr>
        <w:t>по сравнению с 20</w:t>
      </w:r>
      <w:r w:rsidR="00CD6437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годом снизилась</w:t>
      </w:r>
      <w:r w:rsidR="00A21838"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t>30</w:t>
      </w:r>
      <w:r w:rsidR="00A21838">
        <w:rPr>
          <w:rFonts w:ascii="Times New Roman" w:hAnsi="Times New Roman"/>
          <w:sz w:val="28"/>
          <w:szCs w:val="28"/>
        </w:rPr>
        <w:t xml:space="preserve"> %,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КЧРООиР</w:t>
      </w:r>
      <w:proofErr w:type="spellEnd"/>
      <w:r>
        <w:rPr>
          <w:rFonts w:ascii="Times New Roman" w:hAnsi="Times New Roman"/>
          <w:sz w:val="28"/>
          <w:szCs w:val="28"/>
        </w:rPr>
        <w:t xml:space="preserve"> снизилась на 11,5 %, в Карачаевском районе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КЧРООиР</w:t>
      </w:r>
      <w:proofErr w:type="spellEnd"/>
      <w:r>
        <w:rPr>
          <w:rFonts w:ascii="Times New Roman" w:hAnsi="Times New Roman"/>
          <w:sz w:val="28"/>
          <w:szCs w:val="28"/>
        </w:rPr>
        <w:t xml:space="preserve"> численность снизилась на 30,4 %, в </w:t>
      </w:r>
      <w:proofErr w:type="spellStart"/>
      <w:r>
        <w:rPr>
          <w:rFonts w:ascii="Times New Roman" w:hAnsi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</w:t>
      </w:r>
      <w:r w:rsidR="00A218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территории </w:t>
      </w:r>
      <w:proofErr w:type="spellStart"/>
      <w:r>
        <w:rPr>
          <w:rFonts w:ascii="Times New Roman" w:hAnsi="Times New Roman"/>
          <w:sz w:val="28"/>
          <w:szCs w:val="28"/>
        </w:rPr>
        <w:t>Лабинского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заказника численность оленя снизилась на 28,7 %,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КЧРООиР</w:t>
      </w:r>
      <w:proofErr w:type="spellEnd"/>
      <w:r>
        <w:rPr>
          <w:rFonts w:ascii="Times New Roman" w:hAnsi="Times New Roman"/>
          <w:sz w:val="28"/>
          <w:szCs w:val="28"/>
        </w:rPr>
        <w:t xml:space="preserve"> на 30,5 %</w:t>
      </w:r>
      <w:r w:rsidR="00E73F9E">
        <w:rPr>
          <w:rFonts w:ascii="Times New Roman" w:hAnsi="Times New Roman"/>
          <w:sz w:val="28"/>
          <w:szCs w:val="28"/>
        </w:rPr>
        <w:t>. Если сравнить численность благородного оленя с предыдущим годом, то небольшой прирост наблюдается только на 7 территориях из 1</w:t>
      </w:r>
      <w:r w:rsidR="00925A1A">
        <w:rPr>
          <w:rFonts w:ascii="Times New Roman" w:hAnsi="Times New Roman"/>
          <w:sz w:val="28"/>
          <w:szCs w:val="28"/>
        </w:rPr>
        <w:t>3</w:t>
      </w:r>
      <w:r w:rsidR="00E73F9E">
        <w:rPr>
          <w:rFonts w:ascii="Times New Roman" w:hAnsi="Times New Roman"/>
          <w:sz w:val="28"/>
          <w:szCs w:val="28"/>
        </w:rPr>
        <w:t>, на остальных территориях прирост либо равен 0, либо наоборот, наблюдается снижение количества голов.</w:t>
      </w:r>
    </w:p>
    <w:p w:rsidR="008E16B5" w:rsidRDefault="00667F07" w:rsidP="00A656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73F9E">
        <w:rPr>
          <w:rFonts w:ascii="Times New Roman" w:hAnsi="Times New Roman"/>
          <w:sz w:val="28"/>
          <w:szCs w:val="28"/>
        </w:rPr>
        <w:t xml:space="preserve">с </w:t>
      </w:r>
      <w:r w:rsidR="00F33766">
        <w:rPr>
          <w:rFonts w:ascii="Times New Roman" w:hAnsi="Times New Roman"/>
          <w:sz w:val="28"/>
          <w:szCs w:val="28"/>
        </w:rPr>
        <w:t>численность</w:t>
      </w:r>
      <w:r w:rsidR="00E73F9E">
        <w:rPr>
          <w:rFonts w:ascii="Times New Roman" w:hAnsi="Times New Roman"/>
          <w:sz w:val="28"/>
          <w:szCs w:val="28"/>
        </w:rPr>
        <w:t>ю</w:t>
      </w:r>
      <w:r w:rsidR="00F3376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косул</w:t>
      </w:r>
      <w:r w:rsidR="00F337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</w:t>
      </w:r>
      <w:r w:rsidR="00A21838">
        <w:rPr>
          <w:rFonts w:ascii="Times New Roman" w:hAnsi="Times New Roman"/>
          <w:sz w:val="28"/>
          <w:szCs w:val="28"/>
        </w:rPr>
        <w:t xml:space="preserve">наблюдается </w:t>
      </w:r>
      <w:r w:rsidR="00E73F9E">
        <w:rPr>
          <w:rFonts w:ascii="Times New Roman" w:hAnsi="Times New Roman"/>
          <w:sz w:val="28"/>
          <w:szCs w:val="28"/>
        </w:rPr>
        <w:t>такая же картина, по сравнению с 20</w:t>
      </w:r>
      <w:r w:rsidR="000E2A7B">
        <w:rPr>
          <w:rFonts w:ascii="Times New Roman" w:hAnsi="Times New Roman"/>
          <w:sz w:val="28"/>
          <w:szCs w:val="28"/>
        </w:rPr>
        <w:t>19</w:t>
      </w:r>
      <w:r w:rsidR="00E73F9E">
        <w:rPr>
          <w:rFonts w:ascii="Times New Roman" w:hAnsi="Times New Roman"/>
          <w:sz w:val="28"/>
          <w:szCs w:val="28"/>
        </w:rPr>
        <w:t xml:space="preserve"> годом в </w:t>
      </w:r>
      <w:proofErr w:type="spellStart"/>
      <w:r w:rsidR="00E73F9E">
        <w:rPr>
          <w:rFonts w:ascii="Times New Roman" w:hAnsi="Times New Roman"/>
          <w:sz w:val="28"/>
          <w:szCs w:val="28"/>
        </w:rPr>
        <w:t>Зеленчукском</w:t>
      </w:r>
      <w:proofErr w:type="spellEnd"/>
      <w:r w:rsidR="00E73F9E">
        <w:rPr>
          <w:rFonts w:ascii="Times New Roman" w:hAnsi="Times New Roman"/>
          <w:sz w:val="28"/>
          <w:szCs w:val="28"/>
        </w:rPr>
        <w:t xml:space="preserve"> районе на территории общедоступного охотничьего угодья численность косули снизилась на 100%, на территории </w:t>
      </w:r>
      <w:proofErr w:type="spellStart"/>
      <w:r w:rsidR="00E73F9E">
        <w:rPr>
          <w:rFonts w:ascii="Times New Roman" w:hAnsi="Times New Roman"/>
          <w:sz w:val="28"/>
          <w:szCs w:val="28"/>
        </w:rPr>
        <w:t>КЧРООиР</w:t>
      </w:r>
      <w:proofErr w:type="spellEnd"/>
      <w:r w:rsidR="00E73F9E">
        <w:rPr>
          <w:rFonts w:ascii="Times New Roman" w:hAnsi="Times New Roman"/>
          <w:sz w:val="28"/>
          <w:szCs w:val="28"/>
        </w:rPr>
        <w:t xml:space="preserve"> на 4,7 %, в</w:t>
      </w:r>
      <w:r w:rsidR="00A2183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21838">
        <w:rPr>
          <w:rFonts w:ascii="Times New Roman" w:hAnsi="Times New Roman"/>
          <w:sz w:val="28"/>
          <w:szCs w:val="28"/>
        </w:rPr>
        <w:t>Урупско</w:t>
      </w:r>
      <w:r w:rsidR="00E73F9E">
        <w:rPr>
          <w:rFonts w:ascii="Times New Roman" w:hAnsi="Times New Roman"/>
          <w:sz w:val="28"/>
          <w:szCs w:val="28"/>
        </w:rPr>
        <w:t>м</w:t>
      </w:r>
      <w:proofErr w:type="spellEnd"/>
      <w:r w:rsidR="00A21838">
        <w:rPr>
          <w:rFonts w:ascii="Times New Roman" w:hAnsi="Times New Roman"/>
          <w:sz w:val="28"/>
          <w:szCs w:val="28"/>
        </w:rPr>
        <w:t xml:space="preserve"> район</w:t>
      </w:r>
      <w:r w:rsidR="00E73F9E">
        <w:rPr>
          <w:rFonts w:ascii="Times New Roman" w:hAnsi="Times New Roman"/>
          <w:sz w:val="28"/>
          <w:szCs w:val="28"/>
        </w:rPr>
        <w:t xml:space="preserve">е на территории ИП </w:t>
      </w:r>
      <w:proofErr w:type="spellStart"/>
      <w:r w:rsidR="00E73F9E">
        <w:rPr>
          <w:rFonts w:ascii="Times New Roman" w:hAnsi="Times New Roman"/>
          <w:sz w:val="28"/>
          <w:szCs w:val="28"/>
        </w:rPr>
        <w:t>Аппаев</w:t>
      </w:r>
      <w:proofErr w:type="spellEnd"/>
      <w:r w:rsidR="00E73F9E">
        <w:rPr>
          <w:rFonts w:ascii="Times New Roman" w:hAnsi="Times New Roman"/>
          <w:sz w:val="28"/>
          <w:szCs w:val="28"/>
        </w:rPr>
        <w:t xml:space="preserve"> А.А. численность косули снизилась на 31,7 %</w:t>
      </w:r>
      <w:r w:rsidR="00A21838">
        <w:rPr>
          <w:rFonts w:ascii="Times New Roman" w:hAnsi="Times New Roman"/>
          <w:sz w:val="28"/>
          <w:szCs w:val="28"/>
        </w:rPr>
        <w:t xml:space="preserve">, также наблюдается и снижение численности косули в следующих районах: Абазинский, </w:t>
      </w:r>
      <w:proofErr w:type="spellStart"/>
      <w:r w:rsidR="00E73F9E">
        <w:rPr>
          <w:rFonts w:ascii="Times New Roman" w:hAnsi="Times New Roman"/>
          <w:sz w:val="28"/>
          <w:szCs w:val="28"/>
        </w:rPr>
        <w:t>Малокарачаевский</w:t>
      </w:r>
      <w:proofErr w:type="spellEnd"/>
      <w:r w:rsidR="00E73F9E">
        <w:rPr>
          <w:rFonts w:ascii="Times New Roman" w:hAnsi="Times New Roman"/>
          <w:sz w:val="28"/>
          <w:szCs w:val="28"/>
        </w:rPr>
        <w:t xml:space="preserve">, </w:t>
      </w:r>
      <w:r w:rsidR="00A21838">
        <w:rPr>
          <w:rFonts w:ascii="Times New Roman" w:hAnsi="Times New Roman"/>
          <w:sz w:val="28"/>
          <w:szCs w:val="28"/>
        </w:rPr>
        <w:t xml:space="preserve">Усть-Джегутинский и </w:t>
      </w:r>
      <w:proofErr w:type="spellStart"/>
      <w:r w:rsidR="00A21838">
        <w:rPr>
          <w:rFonts w:ascii="Times New Roman" w:hAnsi="Times New Roman"/>
          <w:sz w:val="28"/>
          <w:szCs w:val="28"/>
        </w:rPr>
        <w:t>Хабезский</w:t>
      </w:r>
      <w:proofErr w:type="spellEnd"/>
      <w:r w:rsidR="00A21838">
        <w:rPr>
          <w:rFonts w:ascii="Times New Roman" w:hAnsi="Times New Roman"/>
          <w:sz w:val="28"/>
          <w:szCs w:val="28"/>
        </w:rPr>
        <w:t xml:space="preserve">. </w:t>
      </w:r>
      <w:r w:rsidR="00D7694E">
        <w:rPr>
          <w:rFonts w:ascii="Times New Roman" w:hAnsi="Times New Roman"/>
          <w:sz w:val="28"/>
          <w:szCs w:val="28"/>
        </w:rPr>
        <w:t>Если сравнить численность косули с предыдущим годом, то небольшой прирост наблюдается только на 15 территориях из 26, на остальных территориях прирост либо равен 0, либо наоборот, наблюдается снижение количества голов.</w:t>
      </w:r>
    </w:p>
    <w:p w:rsidR="00D7694E" w:rsidRDefault="00D7694E" w:rsidP="00D7694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численности серны по сравнению с 20</w:t>
      </w:r>
      <w:r w:rsidR="000E2A7B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 xml:space="preserve"> годом можно увидеть следующую динамику, в </w:t>
      </w:r>
      <w:proofErr w:type="spellStart"/>
      <w:r>
        <w:rPr>
          <w:rFonts w:ascii="Times New Roman" w:hAnsi="Times New Roman"/>
          <w:sz w:val="28"/>
          <w:szCs w:val="28"/>
        </w:rPr>
        <w:t>Зеленчукском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Архызского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заказника численность снизилась на 2,4 %, на территории </w:t>
      </w:r>
      <w:proofErr w:type="spellStart"/>
      <w:r>
        <w:rPr>
          <w:rFonts w:ascii="Times New Roman" w:hAnsi="Times New Roman"/>
          <w:sz w:val="28"/>
          <w:szCs w:val="28"/>
        </w:rPr>
        <w:t>Марухского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заказника </w:t>
      </w:r>
      <w:r>
        <w:rPr>
          <w:rFonts w:ascii="Times New Roman" w:hAnsi="Times New Roman"/>
          <w:sz w:val="28"/>
          <w:szCs w:val="28"/>
        </w:rPr>
        <w:lastRenderedPageBreak/>
        <w:t xml:space="preserve">на 50 %, а на территории некоторых участков общедоступных охотничьих угодий численность серны снизилась на 80%, в Карачаевском районе на территории общедоступного охотничьего угодья численность снизилась на 2,2 %, в </w:t>
      </w:r>
      <w:proofErr w:type="spellStart"/>
      <w:r>
        <w:rPr>
          <w:rFonts w:ascii="Times New Roman" w:hAnsi="Times New Roman"/>
          <w:sz w:val="28"/>
          <w:szCs w:val="28"/>
        </w:rPr>
        <w:t>Урупском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на территории общедоступного охотничьего угодья на 33,6 %. Если сравнить численность серны с предыдущим годом, то небольшой прирост наблюдается только на 7 территориях из 15, на остальных территориях прирост либо равен 0, либо наоборот, наблюдается снижение количества голов.</w:t>
      </w:r>
    </w:p>
    <w:p w:rsidR="008E16B5" w:rsidRPr="000529DE" w:rsidRDefault="00B579B0" w:rsidP="00A65662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9DE">
        <w:rPr>
          <w:rFonts w:ascii="Times New Roman" w:hAnsi="Times New Roman"/>
          <w:sz w:val="28"/>
          <w:szCs w:val="28"/>
        </w:rPr>
        <w:t xml:space="preserve">Плотность населения </w:t>
      </w:r>
      <w:r w:rsidR="00406445" w:rsidRPr="000529DE">
        <w:rPr>
          <w:rFonts w:ascii="Times New Roman" w:hAnsi="Times New Roman"/>
          <w:sz w:val="28"/>
          <w:szCs w:val="28"/>
        </w:rPr>
        <w:t xml:space="preserve">на 1000 га </w:t>
      </w:r>
      <w:r w:rsidR="008E16B5" w:rsidRPr="000529DE">
        <w:rPr>
          <w:rFonts w:ascii="Times New Roman" w:hAnsi="Times New Roman"/>
          <w:sz w:val="28"/>
          <w:szCs w:val="28"/>
        </w:rPr>
        <w:t xml:space="preserve">и сравнительная таблица  представлена в </w:t>
      </w:r>
      <w:r w:rsidR="00406445" w:rsidRPr="000529DE">
        <w:rPr>
          <w:rFonts w:ascii="Times New Roman" w:hAnsi="Times New Roman"/>
          <w:sz w:val="28"/>
          <w:szCs w:val="28"/>
        </w:rPr>
        <w:t>приложени</w:t>
      </w:r>
      <w:r w:rsidR="008E16B5" w:rsidRPr="000529DE">
        <w:rPr>
          <w:rFonts w:ascii="Times New Roman" w:hAnsi="Times New Roman"/>
          <w:sz w:val="28"/>
          <w:szCs w:val="28"/>
        </w:rPr>
        <w:t>и</w:t>
      </w:r>
      <w:r w:rsidR="00406445" w:rsidRPr="000529DE">
        <w:rPr>
          <w:rFonts w:ascii="Times New Roman" w:hAnsi="Times New Roman"/>
          <w:sz w:val="28"/>
          <w:szCs w:val="28"/>
        </w:rPr>
        <w:t xml:space="preserve"> 2</w:t>
      </w:r>
      <w:r w:rsidR="008E16B5" w:rsidRPr="000529DE">
        <w:rPr>
          <w:rFonts w:ascii="Times New Roman" w:hAnsi="Times New Roman"/>
          <w:sz w:val="28"/>
          <w:szCs w:val="28"/>
        </w:rPr>
        <w:t>.</w:t>
      </w:r>
    </w:p>
    <w:p w:rsidR="000529DE" w:rsidRPr="00221409" w:rsidRDefault="008E16B5" w:rsidP="000529DE">
      <w:pPr>
        <w:spacing w:after="0" w:line="240" w:lineRule="auto"/>
        <w:ind w:left="-567" w:firstLine="567"/>
        <w:jc w:val="both"/>
        <w:rPr>
          <w:rFonts w:asciiTheme="minorHAnsi" w:hAnsiTheme="minorHAnsi" w:cstheme="minorHAnsi"/>
          <w:sz w:val="28"/>
          <w:szCs w:val="28"/>
        </w:rPr>
      </w:pPr>
      <w:r w:rsidRPr="00221409">
        <w:rPr>
          <w:rFonts w:ascii="Times New Roman" w:hAnsi="Times New Roman"/>
          <w:sz w:val="28"/>
          <w:szCs w:val="28"/>
        </w:rPr>
        <w:t>В</w:t>
      </w:r>
      <w:r w:rsidR="00FF5435" w:rsidRPr="00221409">
        <w:rPr>
          <w:rFonts w:ascii="Times New Roman" w:hAnsi="Times New Roman"/>
          <w:sz w:val="28"/>
          <w:szCs w:val="28"/>
        </w:rPr>
        <w:t xml:space="preserve"> целом по республике в</w:t>
      </w:r>
      <w:r w:rsidR="00B579B0" w:rsidRPr="00221409">
        <w:rPr>
          <w:rFonts w:ascii="Times New Roman" w:hAnsi="Times New Roman"/>
          <w:sz w:val="28"/>
          <w:szCs w:val="28"/>
        </w:rPr>
        <w:t xml:space="preserve"> 202</w:t>
      </w:r>
      <w:r w:rsidR="00221409" w:rsidRPr="00221409">
        <w:rPr>
          <w:rFonts w:ascii="Times New Roman" w:hAnsi="Times New Roman"/>
          <w:sz w:val="28"/>
          <w:szCs w:val="28"/>
        </w:rPr>
        <w:t>4</w:t>
      </w:r>
      <w:r w:rsidR="00B579B0" w:rsidRPr="00221409">
        <w:rPr>
          <w:rFonts w:ascii="Times New Roman" w:hAnsi="Times New Roman"/>
          <w:sz w:val="28"/>
          <w:szCs w:val="28"/>
        </w:rPr>
        <w:t xml:space="preserve"> году составляет: </w:t>
      </w:r>
      <w:r w:rsidR="00B579B0" w:rsidRPr="00221409">
        <w:rPr>
          <w:rFonts w:asciiTheme="minorHAnsi" w:hAnsiTheme="minorHAnsi" w:cstheme="minorHAnsi"/>
          <w:sz w:val="28"/>
          <w:szCs w:val="28"/>
        </w:rPr>
        <w:t>олень</w:t>
      </w:r>
      <w:r w:rsidR="00DE43D1">
        <w:rPr>
          <w:rFonts w:asciiTheme="minorHAnsi" w:hAnsiTheme="minorHAnsi" w:cstheme="minorHAnsi"/>
          <w:sz w:val="28"/>
          <w:szCs w:val="28"/>
        </w:rPr>
        <w:t xml:space="preserve"> -</w:t>
      </w:r>
      <w:r w:rsidR="00B579B0" w:rsidRPr="00221409">
        <w:rPr>
          <w:rFonts w:asciiTheme="minorHAnsi" w:hAnsiTheme="minorHAnsi" w:cstheme="minorHAnsi"/>
          <w:sz w:val="28"/>
          <w:szCs w:val="28"/>
        </w:rPr>
        <w:t xml:space="preserve"> </w:t>
      </w:r>
      <w:r w:rsidR="00221409" w:rsidRPr="00221409">
        <w:rPr>
          <w:rFonts w:asciiTheme="minorHAnsi" w:hAnsiTheme="minorHAnsi" w:cstheme="minorHAnsi"/>
          <w:sz w:val="28"/>
          <w:szCs w:val="28"/>
        </w:rPr>
        <w:t>2,3</w:t>
      </w:r>
      <w:r w:rsidR="00376592" w:rsidRPr="00221409">
        <w:rPr>
          <w:rFonts w:asciiTheme="minorHAnsi" w:hAnsiTheme="minorHAnsi" w:cstheme="minorHAnsi"/>
          <w:sz w:val="28"/>
          <w:szCs w:val="28"/>
        </w:rPr>
        <w:t xml:space="preserve"> особи, косуля</w:t>
      </w:r>
      <w:r w:rsidR="00DE43D1">
        <w:rPr>
          <w:rFonts w:asciiTheme="minorHAnsi" w:hAnsiTheme="minorHAnsi" w:cstheme="minorHAnsi"/>
          <w:sz w:val="28"/>
          <w:szCs w:val="28"/>
        </w:rPr>
        <w:t xml:space="preserve"> -</w:t>
      </w:r>
      <w:r w:rsidR="00376592" w:rsidRPr="00221409">
        <w:rPr>
          <w:rFonts w:asciiTheme="minorHAnsi" w:hAnsiTheme="minorHAnsi" w:cstheme="minorHAnsi"/>
          <w:sz w:val="28"/>
          <w:szCs w:val="28"/>
        </w:rPr>
        <w:t xml:space="preserve"> </w:t>
      </w:r>
      <w:r w:rsidR="00221409" w:rsidRPr="00221409">
        <w:rPr>
          <w:rFonts w:asciiTheme="minorHAnsi" w:hAnsiTheme="minorHAnsi" w:cstheme="minorHAnsi"/>
          <w:sz w:val="28"/>
          <w:szCs w:val="28"/>
        </w:rPr>
        <w:t>2,1</w:t>
      </w:r>
      <w:r w:rsidR="00376592" w:rsidRPr="00221409">
        <w:rPr>
          <w:rFonts w:asciiTheme="minorHAnsi" w:hAnsiTheme="minorHAnsi" w:cstheme="minorHAnsi"/>
          <w:sz w:val="28"/>
          <w:szCs w:val="28"/>
        </w:rPr>
        <w:t xml:space="preserve"> особи</w:t>
      </w:r>
      <w:r w:rsidR="00221409" w:rsidRPr="00221409">
        <w:rPr>
          <w:rFonts w:asciiTheme="minorHAnsi" w:hAnsiTheme="minorHAnsi" w:cstheme="minorHAnsi"/>
          <w:sz w:val="28"/>
          <w:szCs w:val="28"/>
        </w:rPr>
        <w:t>, серны</w:t>
      </w:r>
      <w:r w:rsidR="00DE43D1">
        <w:rPr>
          <w:rFonts w:asciiTheme="minorHAnsi" w:hAnsiTheme="minorHAnsi" w:cstheme="minorHAnsi"/>
          <w:sz w:val="28"/>
          <w:szCs w:val="28"/>
        </w:rPr>
        <w:t xml:space="preserve"> -</w:t>
      </w:r>
      <w:r w:rsidR="00221409" w:rsidRPr="00221409">
        <w:rPr>
          <w:rFonts w:asciiTheme="minorHAnsi" w:hAnsiTheme="minorHAnsi" w:cstheme="minorHAnsi"/>
          <w:sz w:val="28"/>
          <w:szCs w:val="28"/>
        </w:rPr>
        <w:t xml:space="preserve"> 2,4</w:t>
      </w:r>
      <w:r w:rsidR="00DE43D1">
        <w:rPr>
          <w:rFonts w:asciiTheme="minorHAnsi" w:hAnsiTheme="minorHAnsi" w:cstheme="minorHAnsi"/>
          <w:sz w:val="28"/>
          <w:szCs w:val="28"/>
        </w:rPr>
        <w:t xml:space="preserve"> особи.</w:t>
      </w:r>
    </w:p>
    <w:p w:rsidR="008E16B5" w:rsidRDefault="00340E42" w:rsidP="000529DE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9DE">
        <w:rPr>
          <w:rFonts w:ascii="Times New Roman" w:hAnsi="Times New Roman"/>
          <w:sz w:val="28"/>
          <w:szCs w:val="28"/>
        </w:rPr>
        <w:t>Причин</w:t>
      </w:r>
      <w:r w:rsidR="000529DE">
        <w:rPr>
          <w:rFonts w:ascii="Times New Roman" w:hAnsi="Times New Roman"/>
          <w:sz w:val="28"/>
          <w:szCs w:val="28"/>
        </w:rPr>
        <w:t xml:space="preserve">ой невысокой плотности населения охотничьих ресурсов на 1000 </w:t>
      </w:r>
      <w:r w:rsidR="00DE43D1">
        <w:rPr>
          <w:rFonts w:ascii="Times New Roman" w:hAnsi="Times New Roman"/>
          <w:sz w:val="28"/>
          <w:szCs w:val="28"/>
        </w:rPr>
        <w:t>га</w:t>
      </w:r>
      <w:r w:rsidR="00DE43D1" w:rsidRPr="000529DE">
        <w:rPr>
          <w:rFonts w:ascii="Times New Roman" w:hAnsi="Times New Roman"/>
          <w:sz w:val="28"/>
          <w:szCs w:val="28"/>
        </w:rPr>
        <w:t xml:space="preserve"> </w:t>
      </w:r>
      <w:r w:rsidR="00DE43D1">
        <w:rPr>
          <w:rFonts w:ascii="Times New Roman" w:hAnsi="Times New Roman"/>
          <w:sz w:val="28"/>
          <w:szCs w:val="28"/>
        </w:rPr>
        <w:t>может</w:t>
      </w:r>
      <w:r w:rsidR="000529DE">
        <w:rPr>
          <w:rFonts w:ascii="Times New Roman" w:hAnsi="Times New Roman"/>
          <w:sz w:val="28"/>
          <w:szCs w:val="28"/>
        </w:rPr>
        <w:t xml:space="preserve"> являться хищничество указанных</w:t>
      </w:r>
      <w:r w:rsidR="00231783">
        <w:rPr>
          <w:rFonts w:ascii="Times New Roman" w:hAnsi="Times New Roman"/>
          <w:sz w:val="28"/>
          <w:szCs w:val="28"/>
        </w:rPr>
        <w:t xml:space="preserve"> выше животных, которые охотятся не только </w:t>
      </w:r>
      <w:proofErr w:type="gramStart"/>
      <w:r w:rsidR="00231783">
        <w:rPr>
          <w:rFonts w:ascii="Times New Roman" w:hAnsi="Times New Roman"/>
          <w:sz w:val="28"/>
          <w:szCs w:val="28"/>
        </w:rPr>
        <w:t>на взрослые особи</w:t>
      </w:r>
      <w:proofErr w:type="gramEnd"/>
      <w:r w:rsidR="00231783">
        <w:rPr>
          <w:rFonts w:ascii="Times New Roman" w:hAnsi="Times New Roman"/>
          <w:sz w:val="28"/>
          <w:szCs w:val="28"/>
        </w:rPr>
        <w:t xml:space="preserve"> оленя и косули, но и их детёнышей.</w:t>
      </w:r>
      <w:r w:rsidR="000529DE">
        <w:rPr>
          <w:rFonts w:ascii="Times New Roman" w:hAnsi="Times New Roman"/>
          <w:sz w:val="28"/>
          <w:szCs w:val="28"/>
        </w:rPr>
        <w:t xml:space="preserve"> </w:t>
      </w:r>
    </w:p>
    <w:p w:rsidR="0068729C" w:rsidRDefault="0068729C" w:rsidP="0068729C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исполнение утвержденного плана биотехнических мероприятий в Министерстве проводится следующая работа:</w:t>
      </w:r>
    </w:p>
    <w:p w:rsidR="00B740CA" w:rsidRDefault="00B740CA" w:rsidP="0068729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9C">
        <w:rPr>
          <w:rFonts w:ascii="Times New Roman" w:hAnsi="Times New Roman"/>
          <w:sz w:val="28"/>
          <w:szCs w:val="28"/>
        </w:rPr>
        <w:t>посев кормовых культур</w:t>
      </w:r>
      <w:r>
        <w:rPr>
          <w:rFonts w:ascii="Times New Roman" w:hAnsi="Times New Roman"/>
          <w:sz w:val="28"/>
          <w:szCs w:val="28"/>
        </w:rPr>
        <w:t>;</w:t>
      </w:r>
    </w:p>
    <w:p w:rsidR="00B740CA" w:rsidRDefault="00B740CA" w:rsidP="0068729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9C">
        <w:rPr>
          <w:rFonts w:ascii="Times New Roman" w:hAnsi="Times New Roman"/>
          <w:sz w:val="28"/>
          <w:szCs w:val="28"/>
        </w:rPr>
        <w:t>обно</w:t>
      </w:r>
      <w:r>
        <w:rPr>
          <w:rFonts w:ascii="Times New Roman" w:hAnsi="Times New Roman"/>
          <w:sz w:val="28"/>
          <w:szCs w:val="28"/>
        </w:rPr>
        <w:t>вление солонцов и закладка соли;</w:t>
      </w:r>
    </w:p>
    <w:p w:rsidR="00B740CA" w:rsidRDefault="00B740CA" w:rsidP="0068729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9C">
        <w:rPr>
          <w:rFonts w:ascii="Times New Roman" w:hAnsi="Times New Roman"/>
          <w:sz w:val="28"/>
          <w:szCs w:val="28"/>
        </w:rPr>
        <w:t>изготовление и ремонт кормушек</w:t>
      </w:r>
      <w:r>
        <w:rPr>
          <w:rFonts w:ascii="Times New Roman" w:hAnsi="Times New Roman"/>
          <w:sz w:val="28"/>
          <w:szCs w:val="28"/>
        </w:rPr>
        <w:t>;</w:t>
      </w:r>
    </w:p>
    <w:p w:rsidR="00B740CA" w:rsidRDefault="00B740CA" w:rsidP="0068729C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68729C">
        <w:rPr>
          <w:rFonts w:ascii="Times New Roman" w:hAnsi="Times New Roman"/>
          <w:sz w:val="28"/>
          <w:szCs w:val="28"/>
        </w:rPr>
        <w:t>обн</w:t>
      </w:r>
      <w:r>
        <w:rPr>
          <w:rFonts w:ascii="Times New Roman" w:hAnsi="Times New Roman"/>
          <w:sz w:val="28"/>
          <w:szCs w:val="28"/>
        </w:rPr>
        <w:t>овление и изготовление аншлагов;</w:t>
      </w:r>
    </w:p>
    <w:p w:rsidR="00137B78" w:rsidRDefault="00B740CA" w:rsidP="00137B78">
      <w:pPr>
        <w:spacing w:after="0" w:line="240" w:lineRule="auto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</w:t>
      </w:r>
      <w:r w:rsidR="0068729C">
        <w:rPr>
          <w:rFonts w:ascii="Times New Roman" w:hAnsi="Times New Roman"/>
          <w:sz w:val="28"/>
          <w:szCs w:val="28"/>
        </w:rPr>
        <w:t xml:space="preserve">готовка </w:t>
      </w:r>
      <w:r>
        <w:rPr>
          <w:rFonts w:ascii="Times New Roman" w:hAnsi="Times New Roman"/>
          <w:sz w:val="28"/>
          <w:szCs w:val="28"/>
        </w:rPr>
        <w:t>веточного корма</w:t>
      </w:r>
      <w:r w:rsidR="0068729C">
        <w:rPr>
          <w:rFonts w:ascii="Times New Roman" w:hAnsi="Times New Roman"/>
          <w:sz w:val="28"/>
          <w:szCs w:val="28"/>
        </w:rPr>
        <w:t>.</w:t>
      </w:r>
    </w:p>
    <w:p w:rsidR="00137B78" w:rsidRDefault="00B740CA" w:rsidP="00137B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740CA">
        <w:rPr>
          <w:rFonts w:ascii="Times New Roman" w:hAnsi="Times New Roman"/>
          <w:sz w:val="28"/>
          <w:szCs w:val="28"/>
        </w:rPr>
        <w:t>В течение пяти лет</w:t>
      </w:r>
      <w:r>
        <w:rPr>
          <w:rFonts w:ascii="Times New Roman" w:hAnsi="Times New Roman"/>
          <w:sz w:val="28"/>
          <w:szCs w:val="28"/>
        </w:rPr>
        <w:t xml:space="preserve"> действующего запрета больных (подозрительных) и п</w:t>
      </w:r>
      <w:r w:rsidR="0068729C" w:rsidRPr="00B740CA">
        <w:rPr>
          <w:rFonts w:ascii="Times New Roman" w:hAnsi="Times New Roman"/>
          <w:sz w:val="28"/>
          <w:szCs w:val="28"/>
        </w:rPr>
        <w:t>авших</w:t>
      </w:r>
      <w:r w:rsidR="00D0617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оленей и косуль</w:t>
      </w:r>
      <w:r w:rsidR="0068729C" w:rsidRPr="00422D23">
        <w:rPr>
          <w:rFonts w:ascii="Times New Roman" w:hAnsi="Times New Roman"/>
          <w:sz w:val="28"/>
          <w:szCs w:val="28"/>
        </w:rPr>
        <w:t xml:space="preserve"> не обнаружено.</w:t>
      </w:r>
    </w:p>
    <w:p w:rsidR="00893A33" w:rsidRDefault="00964060" w:rsidP="00137B78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В</w:t>
      </w:r>
      <w:r w:rsidR="00893A33" w:rsidRPr="00072BAC">
        <w:rPr>
          <w:rFonts w:ascii="Times New Roman" w:eastAsia="Times New Roman" w:hAnsi="Times New Roman"/>
          <w:sz w:val="28"/>
          <w:szCs w:val="28"/>
        </w:rPr>
        <w:t xml:space="preserve"> 2020 году </w:t>
      </w:r>
      <w:r w:rsidR="00893A33" w:rsidRPr="00072BAC">
        <w:rPr>
          <w:rFonts w:ascii="Times New Roman" w:hAnsi="Times New Roman"/>
          <w:sz w:val="28"/>
          <w:szCs w:val="28"/>
        </w:rPr>
        <w:t>составлен</w:t>
      </w:r>
      <w:r>
        <w:rPr>
          <w:rFonts w:ascii="Times New Roman" w:hAnsi="Times New Roman"/>
          <w:sz w:val="28"/>
          <w:szCs w:val="28"/>
        </w:rPr>
        <w:t xml:space="preserve"> 1 протокол</w:t>
      </w:r>
      <w:r w:rsidR="00893A33" w:rsidRPr="00072BAC">
        <w:rPr>
          <w:rFonts w:ascii="Times New Roman" w:hAnsi="Times New Roman"/>
          <w:sz w:val="28"/>
          <w:szCs w:val="28"/>
        </w:rPr>
        <w:t xml:space="preserve"> об административн</w:t>
      </w:r>
      <w:r>
        <w:rPr>
          <w:rFonts w:ascii="Times New Roman" w:hAnsi="Times New Roman"/>
          <w:sz w:val="28"/>
          <w:szCs w:val="28"/>
        </w:rPr>
        <w:t>ом</w:t>
      </w:r>
      <w:r w:rsidR="00893A33" w:rsidRPr="00072BAC">
        <w:rPr>
          <w:rFonts w:ascii="Times New Roman" w:hAnsi="Times New Roman"/>
          <w:sz w:val="28"/>
          <w:szCs w:val="28"/>
        </w:rPr>
        <w:t xml:space="preserve"> правонарушени</w:t>
      </w:r>
      <w:r>
        <w:rPr>
          <w:rFonts w:ascii="Times New Roman" w:hAnsi="Times New Roman"/>
          <w:sz w:val="28"/>
          <w:szCs w:val="28"/>
        </w:rPr>
        <w:t>и</w:t>
      </w:r>
      <w:r w:rsidR="00893A33" w:rsidRPr="00072BAC">
        <w:rPr>
          <w:rFonts w:ascii="Times New Roman" w:hAnsi="Times New Roman"/>
          <w:sz w:val="28"/>
          <w:szCs w:val="28"/>
        </w:rPr>
        <w:t xml:space="preserve"> в области охоты по статье 8.37</w:t>
      </w:r>
      <w:r>
        <w:rPr>
          <w:rFonts w:ascii="Times New Roman" w:hAnsi="Times New Roman"/>
          <w:sz w:val="28"/>
          <w:szCs w:val="28"/>
        </w:rPr>
        <w:t xml:space="preserve"> (незаконная добыча одной особи оленя)</w:t>
      </w:r>
      <w:r w:rsidR="00893A33" w:rsidRPr="00072BAC">
        <w:rPr>
          <w:rFonts w:ascii="Times New Roman" w:hAnsi="Times New Roman"/>
          <w:sz w:val="28"/>
          <w:szCs w:val="28"/>
        </w:rPr>
        <w:t>.</w:t>
      </w:r>
    </w:p>
    <w:p w:rsidR="00137B78" w:rsidRPr="001D78F0" w:rsidRDefault="00137B78" w:rsidP="001D78F0">
      <w:pPr>
        <w:pStyle w:val="a3"/>
        <w:spacing w:before="0" w:beforeAutospacing="0" w:after="0" w:afterAutospacing="0"/>
        <w:ind w:left="-567" w:right="142"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На основании вышеизложенного </w:t>
      </w:r>
      <w:r w:rsidR="001D78F0">
        <w:rPr>
          <w:sz w:val="28"/>
          <w:szCs w:val="28"/>
        </w:rPr>
        <w:t>с</w:t>
      </w:r>
      <w:r w:rsidR="001D78F0">
        <w:rPr>
          <w:color w:val="000000"/>
          <w:sz w:val="28"/>
          <w:szCs w:val="28"/>
        </w:rPr>
        <w:t xml:space="preserve">читаем целесообразным не устанавливать лимит добычи в отношении данных видов охотничьих ресурсов, </w:t>
      </w:r>
      <w:r w:rsidR="0051108D">
        <w:rPr>
          <w:sz w:val="28"/>
          <w:szCs w:val="28"/>
        </w:rPr>
        <w:t>кроме</w:t>
      </w:r>
      <w:r w:rsidR="00A30E1C" w:rsidRPr="00A30E1C">
        <w:rPr>
          <w:sz w:val="28"/>
          <w:szCs w:val="28"/>
        </w:rPr>
        <w:t xml:space="preserve"> </w:t>
      </w:r>
      <w:r w:rsidR="00A30E1C" w:rsidRPr="00A30E1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охоты в целях регулирования численности охотничьих ресурсов и охоты в целях содержания и разведения охотничьих ресурсов в </w:t>
      </w:r>
      <w:proofErr w:type="spellStart"/>
      <w:r w:rsidR="00A30E1C" w:rsidRPr="00A30E1C">
        <w:rPr>
          <w:rFonts w:asciiTheme="minorHAnsi" w:hAnsiTheme="minorHAnsi" w:cstheme="minorHAnsi"/>
          <w:sz w:val="28"/>
          <w:szCs w:val="28"/>
          <w:shd w:val="clear" w:color="auto" w:fill="FFFFFF"/>
        </w:rPr>
        <w:t>полувольных</w:t>
      </w:r>
      <w:proofErr w:type="spellEnd"/>
      <w:r w:rsidR="00A30E1C" w:rsidRPr="00A30E1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условиях или искусственно созданной среде обитания</w:t>
      </w:r>
      <w:r>
        <w:rPr>
          <w:color w:val="000000"/>
          <w:sz w:val="28"/>
          <w:szCs w:val="28"/>
        </w:rPr>
        <w:t xml:space="preserve"> на всей территории республики, </w:t>
      </w:r>
      <w:r>
        <w:rPr>
          <w:sz w:val="28"/>
          <w:szCs w:val="28"/>
        </w:rPr>
        <w:t>за исключением особо охраняемых природных территорий федерального значения.</w:t>
      </w:r>
    </w:p>
    <w:p w:rsidR="00137B78" w:rsidRDefault="00137B78" w:rsidP="00137B78">
      <w:pPr>
        <w:rPr>
          <w:rFonts w:ascii="Times New Roman" w:eastAsia="Times New Roman" w:hAnsi="Times New Roman"/>
          <w:color w:val="FF0000"/>
          <w:sz w:val="28"/>
          <w:szCs w:val="28"/>
        </w:rPr>
      </w:pPr>
    </w:p>
    <w:p w:rsidR="00FE7A21" w:rsidRPr="002A1855" w:rsidRDefault="00FE7A21" w:rsidP="002455A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A1855">
        <w:rPr>
          <w:rFonts w:ascii="Times New Roman" w:hAnsi="Times New Roman"/>
          <w:b/>
          <w:sz w:val="28"/>
          <w:szCs w:val="28"/>
        </w:rPr>
        <w:t>Приложение:</w:t>
      </w:r>
    </w:p>
    <w:p w:rsidR="00803B0D" w:rsidRDefault="00FE7A21" w:rsidP="00B80E0A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</w:rPr>
      </w:pPr>
      <w:r w:rsidRPr="00A65662">
        <w:rPr>
          <w:sz w:val="28"/>
          <w:szCs w:val="28"/>
        </w:rPr>
        <w:t xml:space="preserve">По результатам динамики численности объектов животного мира за </w:t>
      </w:r>
      <w:r>
        <w:rPr>
          <w:sz w:val="28"/>
          <w:szCs w:val="28"/>
        </w:rPr>
        <w:t>6</w:t>
      </w:r>
      <w:r w:rsidRPr="00A65662">
        <w:rPr>
          <w:sz w:val="28"/>
          <w:szCs w:val="28"/>
        </w:rPr>
        <w:t xml:space="preserve"> лет </w:t>
      </w:r>
      <w:r>
        <w:rPr>
          <w:sz w:val="28"/>
          <w:szCs w:val="28"/>
        </w:rPr>
        <w:t>(приложение 1);</w:t>
      </w:r>
    </w:p>
    <w:p w:rsidR="00FE7A21" w:rsidRDefault="00FE7A21" w:rsidP="00FE7A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0529DE">
        <w:rPr>
          <w:rFonts w:ascii="Times New Roman" w:hAnsi="Times New Roman"/>
          <w:sz w:val="28"/>
          <w:szCs w:val="28"/>
        </w:rPr>
        <w:t xml:space="preserve">Плотность населения на 1000 га и сравнительная таблица  представлена  </w:t>
      </w:r>
      <w:r>
        <w:rPr>
          <w:rFonts w:ascii="Times New Roman" w:hAnsi="Times New Roman"/>
          <w:sz w:val="28"/>
          <w:szCs w:val="28"/>
        </w:rPr>
        <w:t>(</w:t>
      </w:r>
      <w:r w:rsidRPr="000529DE">
        <w:rPr>
          <w:rFonts w:ascii="Times New Roman" w:hAnsi="Times New Roman"/>
          <w:sz w:val="28"/>
          <w:szCs w:val="28"/>
        </w:rPr>
        <w:t>приложени</w:t>
      </w:r>
      <w:r>
        <w:rPr>
          <w:rFonts w:ascii="Times New Roman" w:hAnsi="Times New Roman"/>
          <w:sz w:val="28"/>
          <w:szCs w:val="28"/>
        </w:rPr>
        <w:t>е</w:t>
      </w:r>
      <w:r w:rsidRPr="000529DE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>);</w:t>
      </w:r>
    </w:p>
    <w:p w:rsidR="006D7E73" w:rsidRPr="006D7E73" w:rsidRDefault="00AA2F64" w:rsidP="00C0170A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С</w:t>
      </w:r>
      <w:r w:rsidR="006D7E73" w:rsidRPr="006D7E73">
        <w:rPr>
          <w:rFonts w:ascii="Times New Roman" w:hAnsi="Times New Roman"/>
          <w:sz w:val="28"/>
          <w:szCs w:val="28"/>
        </w:rPr>
        <w:t>равнительная таблица увеличения плотности населения</w:t>
      </w:r>
      <w:r w:rsidR="006D7E73" w:rsidRPr="006D7E73">
        <w:rPr>
          <w:rFonts w:ascii="Times New Roman" w:hAnsi="Times New Roman"/>
          <w:sz w:val="28"/>
          <w:szCs w:val="28"/>
          <w:shd w:val="clear" w:color="auto" w:fill="FFFFFF"/>
        </w:rPr>
        <w:t xml:space="preserve"> охотничьих ресурсов</w:t>
      </w:r>
      <w:r w:rsidR="00C0170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  <w:shd w:val="clear" w:color="auto" w:fill="FFFFFF"/>
        </w:rPr>
        <w:t>(приложение 3).</w:t>
      </w:r>
    </w:p>
    <w:p w:rsidR="00AA2F64" w:rsidRDefault="00FE7A21" w:rsidP="00AA2F64">
      <w:pPr>
        <w:spacing w:after="0" w:line="240" w:lineRule="auto"/>
        <w:ind w:left="-567" w:firstLine="284"/>
        <w:jc w:val="both"/>
        <w:rPr>
          <w:rFonts w:ascii="Times New Roman" w:hAnsi="Times New Roman"/>
          <w:sz w:val="28"/>
          <w:szCs w:val="28"/>
        </w:rPr>
      </w:pPr>
      <w:r w:rsidRPr="00FE7A21">
        <w:rPr>
          <w:rFonts w:ascii="Times New Roman" w:eastAsia="Times New Roman" w:hAnsi="Times New Roman"/>
          <w:sz w:val="28"/>
          <w:szCs w:val="28"/>
        </w:rPr>
        <w:t xml:space="preserve">    </w:t>
      </w:r>
    </w:p>
    <w:p w:rsidR="00FE7A21" w:rsidRPr="000529DE" w:rsidRDefault="00FE7A21" w:rsidP="00FE7A21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241A5D" w:rsidRDefault="00241A5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241A5D" w:rsidRDefault="00241A5D" w:rsidP="00803B0D">
      <w:pPr>
        <w:rPr>
          <w:rFonts w:ascii="Times New Roman" w:hAnsi="Times New Roman"/>
          <w:sz w:val="24"/>
          <w:szCs w:val="24"/>
        </w:rPr>
        <w:sectPr w:rsidR="00241A5D" w:rsidSect="009E15B6">
          <w:pgSz w:w="11906" w:h="16838"/>
          <w:pgMar w:top="426" w:right="850" w:bottom="567" w:left="1701" w:header="708" w:footer="708" w:gutter="0"/>
          <w:cols w:space="708"/>
          <w:docGrid w:linePitch="360"/>
        </w:sectPr>
      </w:pPr>
    </w:p>
    <w:p w:rsidR="002A1855" w:rsidRDefault="002A1855" w:rsidP="004064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</w:p>
    <w:p w:rsidR="00406445" w:rsidRPr="00406445" w:rsidRDefault="00406445" w:rsidP="00406445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Приложение 1</w:t>
      </w:r>
    </w:p>
    <w:p w:rsidR="00241A5D" w:rsidRPr="00803B0D" w:rsidRDefault="00241A5D" w:rsidP="00241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B0D">
        <w:rPr>
          <w:rFonts w:ascii="Times New Roman" w:hAnsi="Times New Roman"/>
          <w:b/>
          <w:sz w:val="28"/>
          <w:szCs w:val="28"/>
        </w:rPr>
        <w:t>Динамика изменения численности охотничьих ресурсов</w:t>
      </w:r>
    </w:p>
    <w:p w:rsidR="00241A5D" w:rsidRDefault="00241A5D" w:rsidP="00241A5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3B0D">
        <w:rPr>
          <w:rFonts w:ascii="Times New Roman" w:hAnsi="Times New Roman"/>
          <w:b/>
          <w:sz w:val="28"/>
          <w:szCs w:val="28"/>
        </w:rPr>
        <w:t>Карачаево-Черкесская Республика</w:t>
      </w:r>
    </w:p>
    <w:p w:rsidR="00694102" w:rsidRDefault="00694102" w:rsidP="00241A5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Style w:val="a5"/>
        <w:tblW w:w="16585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9B6F90" w:rsidTr="0032245E">
        <w:tc>
          <w:tcPr>
            <w:tcW w:w="1135" w:type="dxa"/>
            <w:vMerge w:val="restart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Вид дикого животного</w:t>
            </w:r>
          </w:p>
        </w:tc>
        <w:tc>
          <w:tcPr>
            <w:tcW w:w="1842" w:type="dxa"/>
            <w:vMerge w:val="restart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Наименование района и охотничьего угодья</w:t>
            </w:r>
          </w:p>
        </w:tc>
        <w:tc>
          <w:tcPr>
            <w:tcW w:w="13608" w:type="dxa"/>
            <w:gridSpan w:val="18"/>
            <w:vAlign w:val="center"/>
          </w:tcPr>
          <w:p w:rsidR="00C72725" w:rsidRDefault="00C72725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Численность, прирост количества (сравнение с предыдущим годом %) и плотность размещения диких животных</w:t>
            </w:r>
          </w:p>
          <w:p w:rsidR="00C72725" w:rsidRPr="002F43DC" w:rsidRDefault="00C72725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D0781B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="009B6F90"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D07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</w:t>
            </w:r>
            <w:r w:rsidR="00D0781B">
              <w:rPr>
                <w:rFonts w:ascii="Times New Roman" w:hAnsi="Times New Roman"/>
                <w:sz w:val="16"/>
                <w:szCs w:val="16"/>
              </w:rPr>
              <w:t>20</w:t>
            </w:r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D07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</w:t>
            </w:r>
            <w:r w:rsidR="00D0781B">
              <w:rPr>
                <w:rFonts w:ascii="Times New Roman" w:hAnsi="Times New Roman"/>
                <w:sz w:val="16"/>
                <w:szCs w:val="16"/>
              </w:rPr>
              <w:t>1</w:t>
            </w:r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D07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</w:t>
            </w:r>
            <w:r w:rsidR="00D0781B"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2F43D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D07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</w:t>
            </w:r>
            <w:r w:rsidR="00D0781B">
              <w:rPr>
                <w:rFonts w:ascii="Times New Roman" w:hAnsi="Times New Roman"/>
                <w:sz w:val="16"/>
                <w:szCs w:val="16"/>
              </w:rPr>
              <w:t>3</w:t>
            </w:r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69410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A22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  <w:p w:rsidR="009B6F90" w:rsidRPr="002F43DC" w:rsidRDefault="009B6F90" w:rsidP="00A22AC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9B6F90" w:rsidP="00D078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</w:t>
            </w:r>
            <w:r w:rsidR="00D0781B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  <w:p w:rsidR="009B6F90" w:rsidRDefault="009B6F9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C72725">
        <w:trPr>
          <w:trHeight w:val="611"/>
        </w:trPr>
        <w:tc>
          <w:tcPr>
            <w:tcW w:w="1135" w:type="dxa"/>
            <w:vMerge w:val="restart"/>
            <w:vAlign w:val="center"/>
          </w:tcPr>
          <w:p w:rsidR="009B6F90" w:rsidRPr="002F43DC" w:rsidRDefault="009B6F90" w:rsidP="00561FA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Благородный олень</w:t>
            </w:r>
          </w:p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B6F90" w:rsidRPr="002F43DC" w:rsidRDefault="009B6F90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2725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9B6F90" w:rsidRPr="002F43DC" w:rsidRDefault="009B6F90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Зеленчукский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9B6F90" w:rsidRPr="002F43DC" w:rsidRDefault="009B6F90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</w:tcPr>
          <w:p w:rsidR="009B6F90" w:rsidRPr="002F43DC" w:rsidRDefault="009B6F90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0781B" w:rsidTr="00C72725">
        <w:tc>
          <w:tcPr>
            <w:tcW w:w="1135" w:type="dxa"/>
            <w:vMerge/>
          </w:tcPr>
          <w:p w:rsidR="00D0781B" w:rsidRPr="002F43DC" w:rsidRDefault="00D0781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781B" w:rsidRDefault="00D0781B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Архызский</w:t>
            </w:r>
            <w:proofErr w:type="spellEnd"/>
          </w:p>
          <w:p w:rsidR="00D0781B" w:rsidRPr="002F43DC" w:rsidRDefault="00D0781B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- 2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- 6,7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37,6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vAlign w:val="center"/>
          </w:tcPr>
          <w:p w:rsidR="00D0781B" w:rsidRPr="002F43DC" w:rsidRDefault="00F3376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</w:tr>
      <w:tr w:rsidR="00D0781B" w:rsidTr="00C72725">
        <w:tc>
          <w:tcPr>
            <w:tcW w:w="1135" w:type="dxa"/>
            <w:vMerge/>
          </w:tcPr>
          <w:p w:rsidR="00D0781B" w:rsidRPr="002F43DC" w:rsidRDefault="00D0781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781B" w:rsidRDefault="00D0781B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Марухский</w:t>
            </w:r>
            <w:proofErr w:type="spellEnd"/>
          </w:p>
          <w:p w:rsidR="00D0781B" w:rsidRPr="002F43DC" w:rsidRDefault="00D0781B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- 47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- 11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- 21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D0781B" w:rsidTr="00C72725">
        <w:tc>
          <w:tcPr>
            <w:tcW w:w="1135" w:type="dxa"/>
            <w:vMerge/>
          </w:tcPr>
          <w:p w:rsidR="00D0781B" w:rsidRPr="002F43DC" w:rsidRDefault="00D0781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781B" w:rsidRPr="002F43DC" w:rsidRDefault="00D0781B" w:rsidP="00C7272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D0781B" w:rsidRPr="002F43DC" w:rsidRDefault="00D0781B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D0781B" w:rsidRPr="002F43DC" w:rsidRDefault="00992AAE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- 2,3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- 7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vAlign w:val="center"/>
          </w:tcPr>
          <w:p w:rsidR="00D0781B" w:rsidRPr="002F43DC" w:rsidRDefault="00E73F9E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- 2,5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D0781B" w:rsidTr="00C72725">
        <w:tc>
          <w:tcPr>
            <w:tcW w:w="1135" w:type="dxa"/>
            <w:vMerge/>
          </w:tcPr>
          <w:p w:rsidR="00D0781B" w:rsidRPr="002F43DC" w:rsidRDefault="00D0781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781B" w:rsidRDefault="00D0781B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ФГБУ КЧГООХ</w:t>
            </w:r>
          </w:p>
          <w:p w:rsidR="00D0781B" w:rsidRPr="002F43DC" w:rsidRDefault="00D0781B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251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262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20,6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299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- 5,4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317</w:t>
            </w:r>
          </w:p>
        </w:tc>
        <w:tc>
          <w:tcPr>
            <w:tcW w:w="709" w:type="dxa"/>
            <w:vAlign w:val="center"/>
          </w:tcPr>
          <w:p w:rsidR="00D0781B" w:rsidRPr="002F43DC" w:rsidRDefault="00F3376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  <w:r w:rsidR="00521C69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</w:tr>
      <w:tr w:rsidR="00D0781B" w:rsidTr="00C72725">
        <w:tc>
          <w:tcPr>
            <w:tcW w:w="1135" w:type="dxa"/>
            <w:vMerge/>
          </w:tcPr>
          <w:p w:rsidR="00D0781B" w:rsidRPr="002F43DC" w:rsidRDefault="00D0781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781B" w:rsidRDefault="00CD6437" w:rsidP="00C727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</w:t>
            </w:r>
          </w:p>
          <w:p w:rsidR="00D0781B" w:rsidRPr="002F43DC" w:rsidRDefault="00D0781B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- 34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CD6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</w:t>
            </w:r>
            <w:r w:rsidR="00CD6437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10,8</w:t>
            </w:r>
          </w:p>
        </w:tc>
        <w:tc>
          <w:tcPr>
            <w:tcW w:w="850" w:type="dxa"/>
            <w:vAlign w:val="center"/>
          </w:tcPr>
          <w:p w:rsidR="00D0781B" w:rsidRPr="002F43DC" w:rsidRDefault="00CD6437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CD6437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</w:t>
            </w:r>
            <w:r w:rsidR="00CD6437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219</w:t>
            </w:r>
          </w:p>
        </w:tc>
        <w:tc>
          <w:tcPr>
            <w:tcW w:w="850" w:type="dxa"/>
            <w:vAlign w:val="center"/>
          </w:tcPr>
          <w:p w:rsidR="00D0781B" w:rsidRPr="002F43DC" w:rsidRDefault="00CD6437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- 13</w:t>
            </w:r>
          </w:p>
        </w:tc>
        <w:tc>
          <w:tcPr>
            <w:tcW w:w="850" w:type="dxa"/>
            <w:vAlign w:val="center"/>
          </w:tcPr>
          <w:p w:rsidR="00D0781B" w:rsidRPr="002F43DC" w:rsidRDefault="00CD6437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  <w:vAlign w:val="center"/>
          </w:tcPr>
          <w:p w:rsidR="00D0781B" w:rsidRPr="002F43DC" w:rsidRDefault="00F3376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D0781B" w:rsidTr="00C72725">
        <w:tc>
          <w:tcPr>
            <w:tcW w:w="1135" w:type="dxa"/>
            <w:vMerge/>
          </w:tcPr>
          <w:p w:rsidR="00D0781B" w:rsidRPr="002F43DC" w:rsidRDefault="00D0781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D0781B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</w:t>
            </w:r>
            <w:r w:rsidR="00D0781B" w:rsidRPr="002F43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="00D0781B" w:rsidRPr="002F43DC">
              <w:rPr>
                <w:rFonts w:ascii="Times New Roman" w:hAnsi="Times New Roman"/>
                <w:sz w:val="16"/>
                <w:szCs w:val="16"/>
              </w:rPr>
              <w:t>Архызский</w:t>
            </w:r>
            <w:proofErr w:type="spellEnd"/>
            <w:r w:rsidR="00D0781B" w:rsidRPr="002F43DC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6C40F6" w:rsidRPr="002F43DC" w:rsidRDefault="006C40F6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58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D0781B" w:rsidRPr="002F43DC" w:rsidRDefault="00CD6437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- 13,8</w:t>
            </w:r>
          </w:p>
        </w:tc>
        <w:tc>
          <w:tcPr>
            <w:tcW w:w="850" w:type="dxa"/>
            <w:vAlign w:val="center"/>
          </w:tcPr>
          <w:p w:rsidR="00D0781B" w:rsidRPr="002F43DC" w:rsidRDefault="00CD6437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D0781B" w:rsidRPr="002F43DC" w:rsidRDefault="00CD6437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7,8</w:t>
            </w:r>
          </w:p>
        </w:tc>
        <w:tc>
          <w:tcPr>
            <w:tcW w:w="850" w:type="dxa"/>
            <w:vAlign w:val="center"/>
          </w:tcPr>
          <w:p w:rsidR="00D0781B" w:rsidRPr="002F43DC" w:rsidRDefault="00CD6437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D0781B" w:rsidRPr="002F43DC" w:rsidRDefault="00CD6437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vAlign w:val="center"/>
          </w:tcPr>
          <w:p w:rsidR="00D0781B" w:rsidRPr="002F43DC" w:rsidRDefault="00D0781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D0781B" w:rsidRPr="002F43DC" w:rsidRDefault="00E73F9E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850" w:type="dxa"/>
            <w:vAlign w:val="center"/>
          </w:tcPr>
          <w:p w:rsidR="00D0781B" w:rsidRPr="002F43DC" w:rsidRDefault="00CD6437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2725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Pr="002F43DC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Карачаевский район</w:t>
            </w:r>
          </w:p>
          <w:p w:rsidR="00C72725" w:rsidRPr="002F43DC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7E6" w:rsidTr="00B467E6">
        <w:tc>
          <w:tcPr>
            <w:tcW w:w="1135" w:type="dxa"/>
            <w:vMerge/>
          </w:tcPr>
          <w:p w:rsidR="00B467E6" w:rsidRPr="002F43DC" w:rsidRDefault="00B467E6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467E6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B467E6" w:rsidRPr="002F43DC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109</w:t>
            </w:r>
          </w:p>
        </w:tc>
        <w:tc>
          <w:tcPr>
            <w:tcW w:w="850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0,17</w:t>
            </w:r>
          </w:p>
        </w:tc>
        <w:tc>
          <w:tcPr>
            <w:tcW w:w="709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30,4</w:t>
            </w:r>
          </w:p>
        </w:tc>
        <w:tc>
          <w:tcPr>
            <w:tcW w:w="850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0,23</w:t>
            </w:r>
          </w:p>
        </w:tc>
        <w:tc>
          <w:tcPr>
            <w:tcW w:w="709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- 50</w:t>
            </w:r>
          </w:p>
        </w:tc>
        <w:tc>
          <w:tcPr>
            <w:tcW w:w="850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0,11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6,7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0,12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C72725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Pr="002F43DC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Урупский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C72725" w:rsidRPr="002F43DC" w:rsidRDefault="00C72725" w:rsidP="00C72725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467E6" w:rsidTr="00C72725">
        <w:tc>
          <w:tcPr>
            <w:tcW w:w="1135" w:type="dxa"/>
            <w:vMerge/>
          </w:tcPr>
          <w:p w:rsidR="00B467E6" w:rsidRPr="002F43DC" w:rsidRDefault="00B467E6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467E6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Дамхурц</w:t>
            </w:r>
            <w:proofErr w:type="spellEnd"/>
          </w:p>
          <w:p w:rsidR="00B467E6" w:rsidRPr="002F43DC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128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- 7,9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142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10,9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139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- 2,1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- 6,5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127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- 2,3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709" w:type="dxa"/>
            <w:vAlign w:val="center"/>
          </w:tcPr>
          <w:p w:rsidR="00B467E6" w:rsidRPr="002F43DC" w:rsidRDefault="00A12FA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850" w:type="dxa"/>
            <w:vAlign w:val="center"/>
          </w:tcPr>
          <w:p w:rsidR="00B467E6" w:rsidRPr="002F43DC" w:rsidRDefault="00A12FA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B467E6" w:rsidTr="00C72725">
        <w:tc>
          <w:tcPr>
            <w:tcW w:w="1135" w:type="dxa"/>
            <w:vMerge/>
          </w:tcPr>
          <w:p w:rsidR="00B467E6" w:rsidRPr="002F43DC" w:rsidRDefault="00B467E6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467E6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Лабинский</w:t>
            </w:r>
            <w:proofErr w:type="spellEnd"/>
          </w:p>
          <w:p w:rsidR="00B467E6" w:rsidRPr="002F43DC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122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- 7,5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8,1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- 13,9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- 5,7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95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6,3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- 9,4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  <w:vAlign w:val="center"/>
          </w:tcPr>
          <w:p w:rsidR="00B467E6" w:rsidRPr="002F43DC" w:rsidRDefault="003C2C5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50" w:type="dxa"/>
            <w:vAlign w:val="center"/>
          </w:tcPr>
          <w:p w:rsidR="00B467E6" w:rsidRPr="002F43DC" w:rsidRDefault="003C2C5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</w:tr>
      <w:tr w:rsidR="00B467E6" w:rsidTr="00C72725">
        <w:tc>
          <w:tcPr>
            <w:tcW w:w="1135" w:type="dxa"/>
            <w:vMerge/>
          </w:tcPr>
          <w:p w:rsidR="00B467E6" w:rsidRPr="002F43DC" w:rsidRDefault="00B467E6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467E6" w:rsidRPr="002F43DC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Аппаев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А</w:t>
            </w:r>
          </w:p>
          <w:p w:rsidR="00B467E6" w:rsidRPr="002F43DC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87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- 5,4</w:t>
            </w:r>
          </w:p>
        </w:tc>
        <w:tc>
          <w:tcPr>
            <w:tcW w:w="850" w:type="dxa"/>
            <w:vAlign w:val="center"/>
          </w:tcPr>
          <w:p w:rsidR="00B467E6" w:rsidRPr="002F43DC" w:rsidRDefault="000E2A7B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131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28,4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132</w:t>
            </w:r>
          </w:p>
        </w:tc>
        <w:tc>
          <w:tcPr>
            <w:tcW w:w="709" w:type="dxa"/>
            <w:vAlign w:val="center"/>
          </w:tcPr>
          <w:p w:rsidR="00B467E6" w:rsidRPr="002F43DC" w:rsidRDefault="003C2C5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0,76</w:t>
            </w:r>
          </w:p>
        </w:tc>
        <w:tc>
          <w:tcPr>
            <w:tcW w:w="850" w:type="dxa"/>
            <w:vAlign w:val="center"/>
          </w:tcPr>
          <w:p w:rsidR="00B467E6" w:rsidRPr="002F43DC" w:rsidRDefault="003C2C5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</w:tr>
      <w:tr w:rsidR="00B467E6" w:rsidTr="00C72725">
        <w:tc>
          <w:tcPr>
            <w:tcW w:w="1135" w:type="dxa"/>
            <w:vMerge/>
          </w:tcPr>
          <w:p w:rsidR="00B467E6" w:rsidRPr="002F43DC" w:rsidRDefault="00B467E6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467E6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Пхинский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участок)</w:t>
            </w:r>
          </w:p>
          <w:p w:rsidR="006C40F6" w:rsidRPr="002F43DC" w:rsidRDefault="006C40F6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164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</w:t>
            </w:r>
          </w:p>
        </w:tc>
        <w:tc>
          <w:tcPr>
            <w:tcW w:w="850" w:type="dxa"/>
            <w:vAlign w:val="center"/>
          </w:tcPr>
          <w:p w:rsidR="00B467E6" w:rsidRPr="002F43DC" w:rsidRDefault="001B05EA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13,6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9,1</w:t>
            </w:r>
          </w:p>
        </w:tc>
        <w:tc>
          <w:tcPr>
            <w:tcW w:w="850" w:type="dxa"/>
            <w:vAlign w:val="center"/>
          </w:tcPr>
          <w:p w:rsidR="00B467E6" w:rsidRPr="002F43DC" w:rsidRDefault="001B05EA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14,9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171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- 4,5</w:t>
            </w:r>
          </w:p>
        </w:tc>
        <w:tc>
          <w:tcPr>
            <w:tcW w:w="850" w:type="dxa"/>
            <w:vAlign w:val="center"/>
          </w:tcPr>
          <w:p w:rsidR="00B467E6" w:rsidRPr="002F43DC" w:rsidRDefault="001B05EA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174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850" w:type="dxa"/>
            <w:vAlign w:val="center"/>
          </w:tcPr>
          <w:p w:rsidR="00B467E6" w:rsidRPr="002F43DC" w:rsidRDefault="001B05EA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14,5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116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- 33,3</w:t>
            </w:r>
          </w:p>
        </w:tc>
        <w:tc>
          <w:tcPr>
            <w:tcW w:w="850" w:type="dxa"/>
            <w:vAlign w:val="center"/>
          </w:tcPr>
          <w:p w:rsidR="00B467E6" w:rsidRPr="002F43DC" w:rsidRDefault="001B05EA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  <w:vAlign w:val="center"/>
          </w:tcPr>
          <w:p w:rsidR="00B467E6" w:rsidRPr="002F43DC" w:rsidRDefault="003C2C5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-1,7</w:t>
            </w:r>
          </w:p>
        </w:tc>
        <w:tc>
          <w:tcPr>
            <w:tcW w:w="850" w:type="dxa"/>
            <w:vAlign w:val="center"/>
          </w:tcPr>
          <w:p w:rsidR="00B467E6" w:rsidRPr="002F43DC" w:rsidRDefault="003C2C5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</w:tr>
      <w:tr w:rsidR="00B467E6" w:rsidTr="00C72725">
        <w:tc>
          <w:tcPr>
            <w:tcW w:w="1135" w:type="dxa"/>
            <w:vMerge/>
          </w:tcPr>
          <w:p w:rsidR="00B467E6" w:rsidRPr="002F43DC" w:rsidRDefault="00B467E6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467E6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«РУБИОС»</w:t>
            </w:r>
          </w:p>
          <w:p w:rsidR="00B467E6" w:rsidRDefault="00B467E6" w:rsidP="00C72725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B467E6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709" w:type="dxa"/>
            <w:vAlign w:val="center"/>
          </w:tcPr>
          <w:p w:rsidR="00B467E6" w:rsidRPr="002F43DC" w:rsidRDefault="003C2C5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B467E6" w:rsidRPr="002F43DC" w:rsidRDefault="003C2C5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B467E6" w:rsidTr="009B6F90">
        <w:tc>
          <w:tcPr>
            <w:tcW w:w="1135" w:type="dxa"/>
            <w:vMerge/>
          </w:tcPr>
          <w:p w:rsidR="00B467E6" w:rsidRPr="002F43DC" w:rsidRDefault="00B467E6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B467E6" w:rsidRDefault="00B467E6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B467E6" w:rsidRPr="002F43DC" w:rsidRDefault="00B467E6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- 3,6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- 3,6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B467E6" w:rsidRPr="002F43DC" w:rsidRDefault="003C2C5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850" w:type="dxa"/>
            <w:vAlign w:val="center"/>
          </w:tcPr>
          <w:p w:rsidR="00B467E6" w:rsidRPr="002F43DC" w:rsidRDefault="003C2C5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B467E6" w:rsidTr="00B467E6">
        <w:tc>
          <w:tcPr>
            <w:tcW w:w="1135" w:type="dxa"/>
            <w:vMerge/>
          </w:tcPr>
          <w:p w:rsidR="00B467E6" w:rsidRPr="002F43DC" w:rsidRDefault="00B467E6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B467E6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67E6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  <w:p w:rsidR="00B467E6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67E6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1295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5,3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1346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3,9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1288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- 4,3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1328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3,1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1282</w:t>
            </w:r>
          </w:p>
        </w:tc>
        <w:tc>
          <w:tcPr>
            <w:tcW w:w="709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- 3,4</w:t>
            </w:r>
          </w:p>
        </w:tc>
        <w:tc>
          <w:tcPr>
            <w:tcW w:w="850" w:type="dxa"/>
            <w:vAlign w:val="center"/>
          </w:tcPr>
          <w:p w:rsidR="00B467E6" w:rsidRPr="002F43DC" w:rsidRDefault="00B467E6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B467E6" w:rsidRPr="002F43DC" w:rsidRDefault="003C2C51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1349</w:t>
            </w:r>
          </w:p>
        </w:tc>
        <w:tc>
          <w:tcPr>
            <w:tcW w:w="709" w:type="dxa"/>
            <w:vAlign w:val="center"/>
          </w:tcPr>
          <w:p w:rsidR="00B467E6" w:rsidRPr="002F43DC" w:rsidRDefault="003C2C51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5,2</w:t>
            </w:r>
          </w:p>
        </w:tc>
        <w:tc>
          <w:tcPr>
            <w:tcW w:w="850" w:type="dxa"/>
            <w:vAlign w:val="center"/>
          </w:tcPr>
          <w:p w:rsidR="00B467E6" w:rsidRPr="002F43DC" w:rsidRDefault="003C2C51" w:rsidP="00B467E6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</w:tr>
      <w:tr w:rsidR="00C72725" w:rsidTr="0032245E">
        <w:tc>
          <w:tcPr>
            <w:tcW w:w="1135" w:type="dxa"/>
            <w:vMerge w:val="restart"/>
            <w:vAlign w:val="center"/>
          </w:tcPr>
          <w:p w:rsidR="00C72725" w:rsidRPr="002F43DC" w:rsidRDefault="00C72725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lastRenderedPageBreak/>
              <w:t>Вид дикого животного</w:t>
            </w:r>
          </w:p>
        </w:tc>
        <w:tc>
          <w:tcPr>
            <w:tcW w:w="1842" w:type="dxa"/>
            <w:vMerge w:val="restart"/>
            <w:vAlign w:val="center"/>
          </w:tcPr>
          <w:p w:rsidR="00C72725" w:rsidRPr="002F43DC" w:rsidRDefault="00C72725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Наименование района и охотничьего угодья</w:t>
            </w: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2F43DC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Численность, прирост количества (сравнение с предыдущим годом %) и плотность размещения диких животных</w:t>
            </w:r>
          </w:p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B6F90" w:rsidTr="009B6F90">
        <w:tc>
          <w:tcPr>
            <w:tcW w:w="1135" w:type="dxa"/>
            <w:vMerge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9B6F90" w:rsidRPr="002F43DC" w:rsidRDefault="000202A8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="009B6F90"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0202A8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2020</w:t>
            </w:r>
            <w:r w:rsidR="009B6F90"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0202A8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2021</w:t>
            </w:r>
            <w:r w:rsidR="009B6F90"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0202A8" w:rsidP="00230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2022</w:t>
            </w:r>
            <w:r w:rsidR="009B6F90"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0202A8" w:rsidP="00230F4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2023</w:t>
            </w:r>
            <w:r w:rsidR="009B6F90"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9B6F90" w:rsidP="009803B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9B6F90" w:rsidRPr="002F43DC" w:rsidRDefault="00C72725" w:rsidP="00536AA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</w:t>
            </w:r>
            <w:r w:rsidR="000202A8">
              <w:rPr>
                <w:rFonts w:ascii="Times New Roman" w:hAnsi="Times New Roman"/>
                <w:sz w:val="16"/>
                <w:szCs w:val="16"/>
              </w:rPr>
              <w:t>4</w:t>
            </w:r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9B6F90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</w:tr>
      <w:tr w:rsidR="00C72725" w:rsidTr="0032245E">
        <w:tc>
          <w:tcPr>
            <w:tcW w:w="1135" w:type="dxa"/>
            <w:vMerge w:val="restart"/>
            <w:vAlign w:val="center"/>
          </w:tcPr>
          <w:p w:rsidR="00C72725" w:rsidRPr="002F43DC" w:rsidRDefault="00C72725" w:rsidP="00B7329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Косуля</w:t>
            </w: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Абазинский район</w:t>
            </w:r>
          </w:p>
          <w:p w:rsidR="00C72725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1B05EA" w:rsidRPr="002F43DC" w:rsidRDefault="001B05EA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2A8" w:rsidTr="009B6F90">
        <w:tc>
          <w:tcPr>
            <w:tcW w:w="1135" w:type="dxa"/>
            <w:vMerge/>
          </w:tcPr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02A8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- 12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- 17,2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- 32,1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26,3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0202A8" w:rsidRPr="002F43DC" w:rsidRDefault="0067284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- 8,3</w:t>
            </w:r>
          </w:p>
        </w:tc>
        <w:tc>
          <w:tcPr>
            <w:tcW w:w="850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</w:tr>
      <w:tr w:rsidR="000202A8" w:rsidTr="009B6F90">
        <w:tc>
          <w:tcPr>
            <w:tcW w:w="1135" w:type="dxa"/>
            <w:vMerge/>
          </w:tcPr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02A8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Эльбурганский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заказник</w:t>
            </w:r>
          </w:p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77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- 11,7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709" w:type="dxa"/>
            <w:vAlign w:val="center"/>
          </w:tcPr>
          <w:p w:rsidR="000202A8" w:rsidRPr="002F43DC" w:rsidRDefault="0067284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70</w:t>
            </w:r>
          </w:p>
        </w:tc>
        <w:tc>
          <w:tcPr>
            <w:tcW w:w="709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850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Адыге-Хабльский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и Ногайский районы</w:t>
            </w:r>
          </w:p>
          <w:p w:rsidR="003C2C51" w:rsidRPr="002F43DC" w:rsidRDefault="003C2C51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2A8" w:rsidTr="009B6F90">
        <w:tc>
          <w:tcPr>
            <w:tcW w:w="1135" w:type="dxa"/>
            <w:vMerge/>
          </w:tcPr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02A8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992AA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</w:t>
            </w:r>
            <w:r w:rsidR="00992AAE"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18,7</w:t>
            </w:r>
          </w:p>
        </w:tc>
        <w:tc>
          <w:tcPr>
            <w:tcW w:w="850" w:type="dxa"/>
            <w:vAlign w:val="center"/>
          </w:tcPr>
          <w:p w:rsidR="000202A8" w:rsidRPr="002F43DC" w:rsidRDefault="00992AAE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0202A8" w:rsidRPr="002F43DC" w:rsidRDefault="00992AAE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16,6</w:t>
            </w:r>
          </w:p>
        </w:tc>
        <w:tc>
          <w:tcPr>
            <w:tcW w:w="850" w:type="dxa"/>
            <w:vAlign w:val="center"/>
          </w:tcPr>
          <w:p w:rsidR="000202A8" w:rsidRPr="002F43DC" w:rsidRDefault="00992AAE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- 3,5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0202A8" w:rsidRPr="002F43DC" w:rsidRDefault="0067284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34</w:t>
            </w:r>
          </w:p>
        </w:tc>
        <w:tc>
          <w:tcPr>
            <w:tcW w:w="709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Зеленчукский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2A8" w:rsidTr="009B6F90">
        <w:tc>
          <w:tcPr>
            <w:tcW w:w="1135" w:type="dxa"/>
            <w:vMerge/>
          </w:tcPr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02A8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Марухский</w:t>
            </w:r>
            <w:proofErr w:type="spellEnd"/>
          </w:p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36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- 2,7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- 11,1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58,8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3,1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63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- 7,3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709" w:type="dxa"/>
            <w:vAlign w:val="center"/>
          </w:tcPr>
          <w:p w:rsidR="000202A8" w:rsidRPr="002F43DC" w:rsidRDefault="0067284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- 3,2</w:t>
            </w:r>
          </w:p>
        </w:tc>
        <w:tc>
          <w:tcPr>
            <w:tcW w:w="850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0202A8" w:rsidTr="009B6F90">
        <w:tc>
          <w:tcPr>
            <w:tcW w:w="1135" w:type="dxa"/>
            <w:vMerge/>
          </w:tcPr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02A8" w:rsidRDefault="000202A8" w:rsidP="00353E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0202A8" w:rsidRPr="002F43DC" w:rsidRDefault="000202A8" w:rsidP="00353E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232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- 0,8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- 52,5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0202A8" w:rsidRPr="002F43DC" w:rsidRDefault="0067284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220</w:t>
            </w:r>
          </w:p>
        </w:tc>
        <w:tc>
          <w:tcPr>
            <w:tcW w:w="709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0202A8" w:rsidTr="009B6F90">
        <w:tc>
          <w:tcPr>
            <w:tcW w:w="1135" w:type="dxa"/>
            <w:vMerge/>
          </w:tcPr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02A8" w:rsidRDefault="000202A8" w:rsidP="00353E30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ФГБУ КЧГООХ</w:t>
            </w:r>
          </w:p>
          <w:p w:rsidR="000202A8" w:rsidRPr="002F43DC" w:rsidRDefault="000202A8" w:rsidP="00353E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62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22,6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86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13,1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179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108,1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0202A8" w:rsidRPr="002F43DC" w:rsidRDefault="0067284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187</w:t>
            </w:r>
          </w:p>
        </w:tc>
        <w:tc>
          <w:tcPr>
            <w:tcW w:w="709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850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0202A8" w:rsidTr="009B6F90">
        <w:tc>
          <w:tcPr>
            <w:tcW w:w="1135" w:type="dxa"/>
            <w:vMerge/>
          </w:tcPr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02A8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</w:t>
            </w:r>
          </w:p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  <w:r w:rsidR="001B05EA">
              <w:rPr>
                <w:rFonts w:ascii="Times New Roman" w:hAnsi="Times New Roman"/>
                <w:sz w:val="16"/>
                <w:szCs w:val="16"/>
              </w:rPr>
              <w:t>,2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- 11,4</w:t>
            </w:r>
          </w:p>
        </w:tc>
        <w:tc>
          <w:tcPr>
            <w:tcW w:w="850" w:type="dxa"/>
            <w:vAlign w:val="center"/>
          </w:tcPr>
          <w:p w:rsidR="000202A8" w:rsidRPr="002F43DC" w:rsidRDefault="001B05E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25,9</w:t>
            </w:r>
          </w:p>
        </w:tc>
        <w:tc>
          <w:tcPr>
            <w:tcW w:w="850" w:type="dxa"/>
            <w:vAlign w:val="center"/>
          </w:tcPr>
          <w:p w:rsidR="000202A8" w:rsidRPr="002F43DC" w:rsidRDefault="001B05E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214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214,7</w:t>
            </w:r>
          </w:p>
        </w:tc>
        <w:tc>
          <w:tcPr>
            <w:tcW w:w="850" w:type="dxa"/>
            <w:vAlign w:val="center"/>
          </w:tcPr>
          <w:p w:rsidR="000202A8" w:rsidRPr="002F43DC" w:rsidRDefault="001B05E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4,3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167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- 21,9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3,3</w:t>
            </w:r>
          </w:p>
        </w:tc>
        <w:tc>
          <w:tcPr>
            <w:tcW w:w="709" w:type="dxa"/>
            <w:vAlign w:val="center"/>
          </w:tcPr>
          <w:p w:rsidR="000202A8" w:rsidRPr="002F43DC" w:rsidRDefault="0067284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177</w:t>
            </w:r>
          </w:p>
        </w:tc>
        <w:tc>
          <w:tcPr>
            <w:tcW w:w="709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</w:tr>
      <w:tr w:rsidR="000202A8" w:rsidTr="009B6F90">
        <w:tc>
          <w:tcPr>
            <w:tcW w:w="1135" w:type="dxa"/>
            <w:vMerge/>
          </w:tcPr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02A8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</w:t>
            </w:r>
            <w:r w:rsidR="000202A8" w:rsidRPr="002F43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Архызский</w:t>
            </w:r>
            <w:proofErr w:type="spellEnd"/>
            <w:r w:rsidR="000202A8" w:rsidRPr="002F43DC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vAlign w:val="center"/>
          </w:tcPr>
          <w:p w:rsidR="000202A8" w:rsidRPr="002F43DC" w:rsidRDefault="001B05E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113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121,5</w:t>
            </w:r>
          </w:p>
        </w:tc>
        <w:tc>
          <w:tcPr>
            <w:tcW w:w="850" w:type="dxa"/>
            <w:vAlign w:val="center"/>
          </w:tcPr>
          <w:p w:rsidR="000202A8" w:rsidRPr="002F43DC" w:rsidRDefault="001B05E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6,6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- 100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202A8" w:rsidRPr="002F43DC" w:rsidRDefault="0067284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202A8" w:rsidRPr="002F43DC" w:rsidRDefault="0067284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67284B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Карачаевский район</w:t>
            </w:r>
          </w:p>
          <w:p w:rsidR="003C2C51" w:rsidRPr="002F43DC" w:rsidRDefault="003C2C51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202A8" w:rsidTr="009B6F90">
        <w:tc>
          <w:tcPr>
            <w:tcW w:w="1135" w:type="dxa"/>
            <w:vMerge/>
          </w:tcPr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02A8" w:rsidRDefault="003A4A81" w:rsidP="00803B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</w:t>
            </w:r>
          </w:p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AB1AD0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12,8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32,9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- 14,5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102</w:t>
            </w:r>
          </w:p>
        </w:tc>
        <w:tc>
          <w:tcPr>
            <w:tcW w:w="709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3A4A81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</w:tr>
      <w:tr w:rsidR="000202A8" w:rsidTr="009B6F90">
        <w:tc>
          <w:tcPr>
            <w:tcW w:w="1135" w:type="dxa"/>
            <w:vMerge/>
          </w:tcPr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02A8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30,2</w:t>
            </w:r>
          </w:p>
        </w:tc>
        <w:tc>
          <w:tcPr>
            <w:tcW w:w="850" w:type="dxa"/>
            <w:vAlign w:val="center"/>
          </w:tcPr>
          <w:p w:rsidR="000202A8" w:rsidRPr="002F43DC" w:rsidRDefault="00AB1AD0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- 13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0,46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709" w:type="dxa"/>
            <w:vAlign w:val="center"/>
          </w:tcPr>
          <w:p w:rsidR="000202A8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vAlign w:val="center"/>
          </w:tcPr>
          <w:p w:rsidR="000202A8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</w:tr>
      <w:tr w:rsidR="000202A8" w:rsidTr="009B6F90">
        <w:tc>
          <w:tcPr>
            <w:tcW w:w="1135" w:type="dxa"/>
            <w:vMerge/>
          </w:tcPr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202A8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Нерупром</w:t>
            </w:r>
            <w:proofErr w:type="spellEnd"/>
          </w:p>
          <w:p w:rsidR="000202A8" w:rsidRPr="002F43DC" w:rsidRDefault="000202A8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AB1AD0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- 18,5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202A8" w:rsidRPr="002F43DC" w:rsidRDefault="000202A8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202A8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0202A8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0202A8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</w:tr>
      <w:tr w:rsidR="00C72725" w:rsidTr="0032245E">
        <w:tc>
          <w:tcPr>
            <w:tcW w:w="1135" w:type="dxa"/>
            <w:vMerge/>
            <w:vAlign w:val="center"/>
          </w:tcPr>
          <w:p w:rsidR="00C72725" w:rsidRPr="002F43DC" w:rsidRDefault="00C72725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284B" w:rsidRDefault="0067284B" w:rsidP="00353E3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Default="00C72725" w:rsidP="00353E30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Малокарачаевский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67284B" w:rsidRPr="002F43DC" w:rsidRDefault="0067284B" w:rsidP="00353E30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84B" w:rsidTr="009B6F90">
        <w:tc>
          <w:tcPr>
            <w:tcW w:w="1135" w:type="dxa"/>
            <w:vMerge/>
            <w:vAlign w:val="center"/>
          </w:tcPr>
          <w:p w:rsidR="0067284B" w:rsidRPr="002F43DC" w:rsidRDefault="0067284B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284B" w:rsidRDefault="0067284B" w:rsidP="00353E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84B" w:rsidRDefault="0067284B" w:rsidP="00353E30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Хасаутский</w:t>
            </w:r>
            <w:proofErr w:type="spellEnd"/>
          </w:p>
          <w:p w:rsidR="0067284B" w:rsidRPr="002F43DC" w:rsidRDefault="0067284B" w:rsidP="00353E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23,3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18,9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- 4,5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850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2,4</w:t>
            </w:r>
          </w:p>
        </w:tc>
      </w:tr>
      <w:tr w:rsidR="0067284B" w:rsidTr="009B6F90">
        <w:tc>
          <w:tcPr>
            <w:tcW w:w="1135" w:type="dxa"/>
            <w:vMerge/>
            <w:vAlign w:val="center"/>
          </w:tcPr>
          <w:p w:rsidR="0067284B" w:rsidRPr="002F43DC" w:rsidRDefault="0067284B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284B" w:rsidRDefault="0067284B" w:rsidP="00353E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84B" w:rsidRDefault="003A4A81" w:rsidP="00353E30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</w:t>
            </w:r>
          </w:p>
          <w:p w:rsidR="001B05EA" w:rsidRPr="002F43DC" w:rsidRDefault="001B05EA" w:rsidP="00353E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AB1AD0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850" w:type="dxa"/>
            <w:vAlign w:val="center"/>
          </w:tcPr>
          <w:p w:rsidR="0067284B" w:rsidRPr="002F43DC" w:rsidRDefault="00AB1AD0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- 5,1</w:t>
            </w:r>
          </w:p>
        </w:tc>
        <w:tc>
          <w:tcPr>
            <w:tcW w:w="850" w:type="dxa"/>
            <w:vAlign w:val="center"/>
          </w:tcPr>
          <w:p w:rsidR="0067284B" w:rsidRPr="002F43DC" w:rsidRDefault="00AB1AD0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- 13,5</w:t>
            </w:r>
          </w:p>
        </w:tc>
        <w:tc>
          <w:tcPr>
            <w:tcW w:w="850" w:type="dxa"/>
            <w:vAlign w:val="center"/>
          </w:tcPr>
          <w:p w:rsidR="0067284B" w:rsidRPr="002F43DC" w:rsidRDefault="00AB1AD0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- 12,5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55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- 1,8</w:t>
            </w:r>
          </w:p>
        </w:tc>
        <w:tc>
          <w:tcPr>
            <w:tcW w:w="850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3,4</w:t>
            </w:r>
          </w:p>
        </w:tc>
      </w:tr>
      <w:tr w:rsidR="0067284B" w:rsidTr="009B6F90">
        <w:tc>
          <w:tcPr>
            <w:tcW w:w="1135" w:type="dxa"/>
            <w:vMerge/>
            <w:vAlign w:val="center"/>
          </w:tcPr>
          <w:p w:rsidR="0067284B" w:rsidRPr="002F43DC" w:rsidRDefault="0067284B" w:rsidP="00353E3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284B" w:rsidRDefault="0067284B" w:rsidP="00353E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84B" w:rsidRPr="002F43DC" w:rsidRDefault="0067284B" w:rsidP="00353E30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67284B" w:rsidRDefault="0067284B" w:rsidP="00353E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7284B" w:rsidRDefault="0067284B" w:rsidP="00353E30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A4A81" w:rsidRPr="002F43DC" w:rsidRDefault="003A4A81" w:rsidP="00353E30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- 4,2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60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- 33,3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158,3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154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- 1,3</w:t>
            </w:r>
          </w:p>
        </w:tc>
        <w:tc>
          <w:tcPr>
            <w:tcW w:w="850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Прикубанский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D2689A" w:rsidRPr="002F43DC" w:rsidRDefault="00D2689A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84B" w:rsidTr="009B6F90">
        <w:tc>
          <w:tcPr>
            <w:tcW w:w="1135" w:type="dxa"/>
            <w:vMerge/>
          </w:tcPr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- 5,9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212,5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67284B" w:rsidTr="009B6F90">
        <w:tc>
          <w:tcPr>
            <w:tcW w:w="1135" w:type="dxa"/>
            <w:vMerge/>
          </w:tcPr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3A4A81" w:rsidP="00803B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</w:t>
            </w:r>
          </w:p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- 16,6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250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- 14,3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- 16,6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850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C72725" w:rsidTr="0032245E">
        <w:tc>
          <w:tcPr>
            <w:tcW w:w="1135" w:type="dxa"/>
            <w:vMerge w:val="restart"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Урупский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84B" w:rsidTr="009B6F90">
        <w:tc>
          <w:tcPr>
            <w:tcW w:w="1135" w:type="dxa"/>
            <w:vMerge/>
          </w:tcPr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Дамхурц</w:t>
            </w:r>
            <w:proofErr w:type="spellEnd"/>
          </w:p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- 7,4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66,6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- 40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709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18,5</w:t>
            </w:r>
          </w:p>
        </w:tc>
        <w:tc>
          <w:tcPr>
            <w:tcW w:w="850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</w:tr>
      <w:tr w:rsidR="0067284B" w:rsidTr="009B6F90">
        <w:tc>
          <w:tcPr>
            <w:tcW w:w="1135" w:type="dxa"/>
            <w:vMerge/>
          </w:tcPr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Лабинский</w:t>
            </w:r>
            <w:proofErr w:type="spellEnd"/>
          </w:p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- 8,3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36,3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</w:tr>
      <w:tr w:rsidR="0067284B" w:rsidTr="009B6F90">
        <w:tc>
          <w:tcPr>
            <w:tcW w:w="1135" w:type="dxa"/>
            <w:vMerge/>
          </w:tcPr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Аппаев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А</w:t>
            </w:r>
          </w:p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41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7,3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68,2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- 16,6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7,7</w:t>
            </w:r>
          </w:p>
        </w:tc>
        <w:tc>
          <w:tcPr>
            <w:tcW w:w="850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67284B" w:rsidTr="009B6F90">
        <w:tc>
          <w:tcPr>
            <w:tcW w:w="1135" w:type="dxa"/>
            <w:vMerge/>
          </w:tcPr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3A4A81" w:rsidP="00803B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</w:t>
            </w:r>
            <w:r w:rsidR="00C30474">
              <w:rPr>
                <w:rFonts w:ascii="Times New Roman" w:hAnsi="Times New Roman"/>
                <w:sz w:val="16"/>
                <w:szCs w:val="16"/>
              </w:rPr>
              <w:t xml:space="preserve"> (участок скала)</w:t>
            </w:r>
          </w:p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1B05E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16,5</w:t>
            </w:r>
          </w:p>
        </w:tc>
        <w:tc>
          <w:tcPr>
            <w:tcW w:w="850" w:type="dxa"/>
            <w:vAlign w:val="center"/>
          </w:tcPr>
          <w:p w:rsidR="0067284B" w:rsidRPr="002F43DC" w:rsidRDefault="00B5323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20,2</w:t>
            </w:r>
          </w:p>
        </w:tc>
        <w:tc>
          <w:tcPr>
            <w:tcW w:w="850" w:type="dxa"/>
            <w:vAlign w:val="center"/>
          </w:tcPr>
          <w:p w:rsidR="0067284B" w:rsidRPr="002F43DC" w:rsidRDefault="00B5323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152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27,7</w:t>
            </w:r>
          </w:p>
        </w:tc>
        <w:tc>
          <w:tcPr>
            <w:tcW w:w="850" w:type="dxa"/>
            <w:vAlign w:val="center"/>
          </w:tcPr>
          <w:p w:rsidR="0067284B" w:rsidRPr="002F43DC" w:rsidRDefault="00B5323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- 4</w:t>
            </w:r>
          </w:p>
        </w:tc>
        <w:tc>
          <w:tcPr>
            <w:tcW w:w="850" w:type="dxa"/>
            <w:vAlign w:val="center"/>
          </w:tcPr>
          <w:p w:rsidR="0067284B" w:rsidRPr="002F43DC" w:rsidRDefault="00B5323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4,7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- 17,8</w:t>
            </w:r>
          </w:p>
        </w:tc>
        <w:tc>
          <w:tcPr>
            <w:tcW w:w="850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</w:tr>
      <w:tr w:rsidR="00C30474" w:rsidTr="009B6F90">
        <w:tc>
          <w:tcPr>
            <w:tcW w:w="1135" w:type="dxa"/>
            <w:vMerge/>
          </w:tcPr>
          <w:p w:rsidR="00C30474" w:rsidRPr="002F43DC" w:rsidRDefault="00C30474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30474" w:rsidRDefault="00C30474" w:rsidP="00803B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Пхинский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участок)</w:t>
            </w:r>
          </w:p>
          <w:p w:rsidR="00C30474" w:rsidRDefault="00C30474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30474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C30474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C30474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</w:tr>
      <w:tr w:rsidR="00C30474" w:rsidTr="009B6F90">
        <w:tc>
          <w:tcPr>
            <w:tcW w:w="1135" w:type="dxa"/>
            <w:vMerge/>
          </w:tcPr>
          <w:p w:rsidR="00C30474" w:rsidRPr="002F43DC" w:rsidRDefault="00C30474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C30474" w:rsidRDefault="00C30474" w:rsidP="00803B0D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«РУБИОС»</w:t>
            </w:r>
          </w:p>
          <w:p w:rsidR="00C30474" w:rsidRDefault="00C30474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30474" w:rsidRPr="002F43DC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C30474" w:rsidRDefault="00C30474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C30474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28</w:t>
            </w:r>
          </w:p>
        </w:tc>
        <w:tc>
          <w:tcPr>
            <w:tcW w:w="709" w:type="dxa"/>
            <w:vAlign w:val="center"/>
          </w:tcPr>
          <w:p w:rsidR="00C30474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C30474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</w:tr>
      <w:tr w:rsidR="0067284B" w:rsidTr="009B6F90">
        <w:tc>
          <w:tcPr>
            <w:tcW w:w="1135" w:type="dxa"/>
            <w:vMerge/>
          </w:tcPr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180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- 9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13,9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196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- 4,4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</w:t>
            </w:r>
          </w:p>
        </w:tc>
        <w:tc>
          <w:tcPr>
            <w:tcW w:w="709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2,5</w:t>
            </w:r>
          </w:p>
        </w:tc>
        <w:tc>
          <w:tcPr>
            <w:tcW w:w="850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</w:tr>
      <w:tr w:rsidR="00D2689A" w:rsidTr="0032245E">
        <w:trPr>
          <w:trHeight w:val="585"/>
        </w:trPr>
        <w:tc>
          <w:tcPr>
            <w:tcW w:w="1135" w:type="dxa"/>
            <w:vMerge/>
          </w:tcPr>
          <w:p w:rsidR="00D2689A" w:rsidRPr="002F43DC" w:rsidRDefault="00D2689A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D2689A" w:rsidRDefault="00D2689A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Усть-Джегутинский район</w:t>
            </w:r>
          </w:p>
          <w:p w:rsidR="0067284B" w:rsidRPr="002F43DC" w:rsidRDefault="0067284B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D2689A" w:rsidRPr="002F43DC" w:rsidRDefault="00D2689A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84B" w:rsidTr="009B6F90">
        <w:tc>
          <w:tcPr>
            <w:tcW w:w="1135" w:type="dxa"/>
            <w:vMerge/>
          </w:tcPr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Джегонас</w:t>
            </w:r>
            <w:r w:rsidR="00B53231">
              <w:rPr>
                <w:rFonts w:ascii="Times New Roman" w:hAnsi="Times New Roman"/>
                <w:sz w:val="16"/>
                <w:szCs w:val="16"/>
              </w:rPr>
              <w:t>ский</w:t>
            </w:r>
            <w:proofErr w:type="spellEnd"/>
            <w:r w:rsidR="00B53231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</w:p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- 4,8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198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5,8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- 16,6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162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- 1,8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163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4,8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158</w:t>
            </w:r>
          </w:p>
        </w:tc>
        <w:tc>
          <w:tcPr>
            <w:tcW w:w="709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</w:t>
            </w:r>
          </w:p>
        </w:tc>
        <w:tc>
          <w:tcPr>
            <w:tcW w:w="850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</w:tr>
      <w:tr w:rsidR="0067284B" w:rsidTr="009B6F90">
        <w:tc>
          <w:tcPr>
            <w:tcW w:w="1135" w:type="dxa"/>
            <w:vMerge/>
          </w:tcPr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40,7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61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- 19,7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22,9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- 3,7</w:t>
            </w:r>
          </w:p>
        </w:tc>
        <w:tc>
          <w:tcPr>
            <w:tcW w:w="850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</w:tr>
      <w:tr w:rsidR="00C72725" w:rsidTr="0032245E">
        <w:tc>
          <w:tcPr>
            <w:tcW w:w="1135" w:type="dxa"/>
            <w:vMerge/>
          </w:tcPr>
          <w:p w:rsidR="00C72725" w:rsidRPr="002F43DC" w:rsidRDefault="00C72725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Хабезский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C72725" w:rsidRPr="002F43DC" w:rsidRDefault="00C72725" w:rsidP="00803B0D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  <w:vAlign w:val="center"/>
          </w:tcPr>
          <w:p w:rsidR="00C72725" w:rsidRPr="002F43DC" w:rsidRDefault="00C72725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7284B" w:rsidTr="009B6F90">
        <w:tc>
          <w:tcPr>
            <w:tcW w:w="1135" w:type="dxa"/>
            <w:vMerge/>
          </w:tcPr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67284B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- 15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53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17,8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- 7,5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44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- 10,2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709" w:type="dxa"/>
            <w:vAlign w:val="center"/>
          </w:tcPr>
          <w:p w:rsidR="0067284B" w:rsidRPr="002F43DC" w:rsidRDefault="00C30474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709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4,5</w:t>
            </w:r>
          </w:p>
        </w:tc>
        <w:tc>
          <w:tcPr>
            <w:tcW w:w="850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</w:tr>
      <w:tr w:rsidR="0067284B" w:rsidTr="009B6F90">
        <w:tc>
          <w:tcPr>
            <w:tcW w:w="1135" w:type="dxa"/>
            <w:vMerge/>
          </w:tcPr>
          <w:p w:rsidR="0067284B" w:rsidRPr="002F43DC" w:rsidRDefault="0067284B" w:rsidP="00803B0D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7284B" w:rsidRPr="002F43DC" w:rsidRDefault="0067284B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67284B" w:rsidRPr="002F43DC" w:rsidRDefault="0067284B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  <w:p w:rsidR="0067284B" w:rsidRPr="002F43DC" w:rsidRDefault="0067284B" w:rsidP="00367DBB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1669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7,5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1668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- 0,05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1768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2057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16,3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1,9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1953</w:t>
            </w:r>
          </w:p>
        </w:tc>
        <w:tc>
          <w:tcPr>
            <w:tcW w:w="709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- 5</w:t>
            </w:r>
          </w:p>
        </w:tc>
        <w:tc>
          <w:tcPr>
            <w:tcW w:w="850" w:type="dxa"/>
            <w:vAlign w:val="center"/>
          </w:tcPr>
          <w:p w:rsidR="0067284B" w:rsidRPr="002F43DC" w:rsidRDefault="0067284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1,8</w:t>
            </w:r>
          </w:p>
        </w:tc>
        <w:tc>
          <w:tcPr>
            <w:tcW w:w="709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2071</w:t>
            </w:r>
          </w:p>
        </w:tc>
        <w:tc>
          <w:tcPr>
            <w:tcW w:w="709" w:type="dxa"/>
            <w:vAlign w:val="center"/>
          </w:tcPr>
          <w:p w:rsidR="0067284B" w:rsidRPr="002F43DC" w:rsidRDefault="00730D18" w:rsidP="009B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6</w:t>
            </w:r>
          </w:p>
        </w:tc>
        <w:tc>
          <w:tcPr>
            <w:tcW w:w="850" w:type="dxa"/>
            <w:vAlign w:val="center"/>
          </w:tcPr>
          <w:p w:rsidR="0067284B" w:rsidRPr="002F43DC" w:rsidRDefault="000324C1" w:rsidP="009B6F90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</w:tr>
    </w:tbl>
    <w:p w:rsidR="000202A8" w:rsidRDefault="000202A8">
      <w:pPr>
        <w:rPr>
          <w:rFonts w:ascii="Times New Roman" w:hAnsi="Times New Roman"/>
          <w:sz w:val="24"/>
          <w:szCs w:val="24"/>
        </w:rPr>
      </w:pPr>
    </w:p>
    <w:p w:rsidR="000202A8" w:rsidRDefault="000202A8">
      <w:pPr>
        <w:rPr>
          <w:rFonts w:ascii="Times New Roman" w:hAnsi="Times New Roman"/>
          <w:sz w:val="24"/>
          <w:szCs w:val="24"/>
        </w:rPr>
      </w:pPr>
    </w:p>
    <w:p w:rsidR="000202A8" w:rsidRDefault="000202A8">
      <w:pPr>
        <w:rPr>
          <w:rFonts w:ascii="Times New Roman" w:hAnsi="Times New Roman"/>
          <w:sz w:val="24"/>
          <w:szCs w:val="24"/>
        </w:rPr>
      </w:pPr>
    </w:p>
    <w:p w:rsidR="000202A8" w:rsidRDefault="000202A8" w:rsidP="006C40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0202A8" w:rsidRDefault="000202A8" w:rsidP="006C40F6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6C40F6" w:rsidRDefault="006C40F6" w:rsidP="006C40F6">
      <w:pPr>
        <w:spacing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5"/>
        <w:tblW w:w="16585" w:type="dxa"/>
        <w:tblLayout w:type="fixed"/>
        <w:tblLook w:val="04A0" w:firstRow="1" w:lastRow="0" w:firstColumn="1" w:lastColumn="0" w:noHBand="0" w:noVBand="1"/>
      </w:tblPr>
      <w:tblGrid>
        <w:gridCol w:w="1135"/>
        <w:gridCol w:w="1842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  <w:gridCol w:w="709"/>
        <w:gridCol w:w="709"/>
        <w:gridCol w:w="850"/>
      </w:tblGrid>
      <w:tr w:rsidR="000324C1" w:rsidRPr="002F43DC" w:rsidTr="0069683A">
        <w:tc>
          <w:tcPr>
            <w:tcW w:w="1135" w:type="dxa"/>
            <w:vMerge w:val="restart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lastRenderedPageBreak/>
              <w:t>Вид дикого животного</w:t>
            </w:r>
          </w:p>
        </w:tc>
        <w:tc>
          <w:tcPr>
            <w:tcW w:w="1842" w:type="dxa"/>
            <w:vMerge w:val="restart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Наименование района и охотничьего угодья</w:t>
            </w:r>
          </w:p>
        </w:tc>
        <w:tc>
          <w:tcPr>
            <w:tcW w:w="13608" w:type="dxa"/>
            <w:gridSpan w:val="18"/>
            <w:vAlign w:val="center"/>
          </w:tcPr>
          <w:p w:rsidR="000324C1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Численность, прирост количества (сравнение с предыдущим годом %) и плотность размещения диких животных</w:t>
            </w:r>
          </w:p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4C1" w:rsidTr="0069683A">
        <w:tc>
          <w:tcPr>
            <w:tcW w:w="1135" w:type="dxa"/>
            <w:vMerge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2019</w:t>
            </w:r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</w:rPr>
              <w:t>20</w:t>
            </w:r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2 </w:t>
            </w:r>
            <w:r w:rsidRPr="002F43DC">
              <w:rPr>
                <w:rFonts w:ascii="Times New Roman" w:hAnsi="Times New Roman"/>
                <w:sz w:val="16"/>
                <w:szCs w:val="16"/>
              </w:rPr>
              <w:t>год</w:t>
            </w: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202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% роста</w:t>
            </w:r>
          </w:p>
        </w:tc>
        <w:tc>
          <w:tcPr>
            <w:tcW w:w="850" w:type="dxa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Плотность на 1000 га</w:t>
            </w:r>
          </w:p>
          <w:p w:rsidR="000324C1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4C1" w:rsidRPr="002F43DC" w:rsidTr="0069683A">
        <w:trPr>
          <w:trHeight w:val="611"/>
        </w:trPr>
        <w:tc>
          <w:tcPr>
            <w:tcW w:w="1135" w:type="dxa"/>
            <w:vMerge w:val="restart"/>
            <w:vAlign w:val="center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Серна</w:t>
            </w:r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24C1" w:rsidRPr="002F43DC" w:rsidRDefault="000324C1" w:rsidP="006968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Зеленчукский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0324C1" w:rsidRPr="002F43DC" w:rsidRDefault="000324C1" w:rsidP="0069683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Архызский</w:t>
            </w:r>
            <w:proofErr w:type="spellEnd"/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82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- 6,8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5,5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79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- 3,6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81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- 1,2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80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5,4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Марухский</w:t>
            </w:r>
            <w:proofErr w:type="spellEnd"/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- 42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85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- 5,5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4,9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38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- 55,3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2,2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40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5,3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12,5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2,6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45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47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0,5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76,6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- 1,2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84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>ФГБУ КЧГООХ</w:t>
            </w:r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296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3,9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297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0,3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302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316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4,2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328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3,8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</w:t>
            </w:r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72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4844C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1,4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83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15,3</w:t>
            </w:r>
          </w:p>
        </w:tc>
        <w:tc>
          <w:tcPr>
            <w:tcW w:w="850" w:type="dxa"/>
            <w:vAlign w:val="center"/>
          </w:tcPr>
          <w:p w:rsidR="000324C1" w:rsidRPr="002F43DC" w:rsidRDefault="004844C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141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0324C1" w:rsidRPr="002F43DC" w:rsidRDefault="004844C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144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2,1</w:t>
            </w:r>
          </w:p>
        </w:tc>
        <w:tc>
          <w:tcPr>
            <w:tcW w:w="850" w:type="dxa"/>
            <w:vAlign w:val="center"/>
          </w:tcPr>
          <w:p w:rsidR="000324C1" w:rsidRPr="002F43DC" w:rsidRDefault="004844C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2,9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- 0,7</w:t>
            </w:r>
          </w:p>
        </w:tc>
        <w:tc>
          <w:tcPr>
            <w:tcW w:w="850" w:type="dxa"/>
            <w:vAlign w:val="center"/>
          </w:tcPr>
          <w:p w:rsidR="000324C1" w:rsidRPr="002F43DC" w:rsidRDefault="004844C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</w:t>
            </w:r>
            <w:r w:rsidRPr="002F43DC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sz w:val="16"/>
                <w:szCs w:val="16"/>
              </w:rPr>
              <w:t>(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Архызский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участок</w:t>
            </w:r>
            <w:r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- 9,6</w:t>
            </w:r>
          </w:p>
        </w:tc>
        <w:tc>
          <w:tcPr>
            <w:tcW w:w="850" w:type="dxa"/>
            <w:vAlign w:val="center"/>
          </w:tcPr>
          <w:p w:rsidR="000324C1" w:rsidRPr="002F43DC" w:rsidRDefault="004844C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78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  <w:vAlign w:val="center"/>
          </w:tcPr>
          <w:p w:rsidR="000324C1" w:rsidRPr="002F43DC" w:rsidRDefault="004844C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4,6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- 3,8</w:t>
            </w:r>
          </w:p>
        </w:tc>
        <w:tc>
          <w:tcPr>
            <w:tcW w:w="850" w:type="dxa"/>
            <w:vAlign w:val="center"/>
          </w:tcPr>
          <w:p w:rsidR="000324C1" w:rsidRPr="002F43DC" w:rsidRDefault="004844C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4844C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4,4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- 82,7</w:t>
            </w:r>
          </w:p>
        </w:tc>
        <w:tc>
          <w:tcPr>
            <w:tcW w:w="850" w:type="dxa"/>
            <w:vAlign w:val="center"/>
          </w:tcPr>
          <w:p w:rsidR="000324C1" w:rsidRPr="002F43DC" w:rsidRDefault="004844C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850" w:type="dxa"/>
            <w:vAlign w:val="center"/>
          </w:tcPr>
          <w:p w:rsidR="000324C1" w:rsidRPr="002F43DC" w:rsidRDefault="004844C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24C1" w:rsidRPr="002F43DC" w:rsidRDefault="000324C1" w:rsidP="006968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Карачаевский район</w:t>
            </w:r>
          </w:p>
          <w:p w:rsidR="000324C1" w:rsidRPr="002F43DC" w:rsidRDefault="000324C1" w:rsidP="0069683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89</w:t>
            </w:r>
          </w:p>
        </w:tc>
        <w:tc>
          <w:tcPr>
            <w:tcW w:w="709" w:type="dxa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- 2,2</w:t>
            </w:r>
          </w:p>
        </w:tc>
        <w:tc>
          <w:tcPr>
            <w:tcW w:w="850" w:type="dxa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99</w:t>
            </w:r>
          </w:p>
        </w:tc>
        <w:tc>
          <w:tcPr>
            <w:tcW w:w="709" w:type="dxa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11,2</w:t>
            </w:r>
          </w:p>
        </w:tc>
        <w:tc>
          <w:tcPr>
            <w:tcW w:w="850" w:type="dxa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- 9,1</w:t>
            </w:r>
          </w:p>
        </w:tc>
        <w:tc>
          <w:tcPr>
            <w:tcW w:w="850" w:type="dxa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91</w:t>
            </w:r>
          </w:p>
        </w:tc>
        <w:tc>
          <w:tcPr>
            <w:tcW w:w="709" w:type="dxa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</w:tcPr>
          <w:p w:rsidR="006E71FD" w:rsidRPr="002F43DC" w:rsidRDefault="006E71FD" w:rsidP="006E71F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- 1,1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90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</w:tr>
      <w:tr w:rsidR="000D0C8B" w:rsidRPr="002F43DC" w:rsidTr="0069683A">
        <w:tc>
          <w:tcPr>
            <w:tcW w:w="1135" w:type="dxa"/>
            <w:vMerge/>
          </w:tcPr>
          <w:p w:rsidR="000D0C8B" w:rsidRPr="002F43DC" w:rsidRDefault="000D0C8B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D0C8B" w:rsidRPr="002F43DC" w:rsidRDefault="000D0C8B" w:rsidP="006968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</w:t>
            </w:r>
          </w:p>
        </w:tc>
        <w:tc>
          <w:tcPr>
            <w:tcW w:w="709" w:type="dxa"/>
          </w:tcPr>
          <w:p w:rsidR="000D0C8B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133</w:t>
            </w:r>
          </w:p>
        </w:tc>
        <w:tc>
          <w:tcPr>
            <w:tcW w:w="709" w:type="dxa"/>
          </w:tcPr>
          <w:p w:rsidR="000D0C8B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- 6,3</w:t>
            </w:r>
          </w:p>
        </w:tc>
        <w:tc>
          <w:tcPr>
            <w:tcW w:w="850" w:type="dxa"/>
          </w:tcPr>
          <w:p w:rsidR="000D0C8B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</w:tcPr>
          <w:p w:rsidR="000D0C8B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  <w:p w:rsidR="000D0C8B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D0C8B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- 9,8</w:t>
            </w:r>
          </w:p>
        </w:tc>
        <w:tc>
          <w:tcPr>
            <w:tcW w:w="850" w:type="dxa"/>
          </w:tcPr>
          <w:p w:rsidR="000D0C8B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0D0C8B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</w:tcPr>
          <w:p w:rsidR="000D0C8B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</w:tcPr>
          <w:p w:rsidR="000D0C8B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1,2</w:t>
            </w:r>
          </w:p>
        </w:tc>
        <w:tc>
          <w:tcPr>
            <w:tcW w:w="709" w:type="dxa"/>
          </w:tcPr>
          <w:p w:rsidR="000D0C8B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</w:tcPr>
          <w:p w:rsidR="000D0C8B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7,4</w:t>
            </w:r>
          </w:p>
        </w:tc>
        <w:tc>
          <w:tcPr>
            <w:tcW w:w="850" w:type="dxa"/>
          </w:tcPr>
          <w:p w:rsidR="000D0C8B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0D0C8B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129</w:t>
            </w:r>
          </w:p>
        </w:tc>
        <w:tc>
          <w:tcPr>
            <w:tcW w:w="709" w:type="dxa"/>
            <w:vAlign w:val="center"/>
          </w:tcPr>
          <w:p w:rsidR="000D0C8B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- 0,8</w:t>
            </w:r>
          </w:p>
        </w:tc>
        <w:tc>
          <w:tcPr>
            <w:tcW w:w="850" w:type="dxa"/>
            <w:vAlign w:val="center"/>
          </w:tcPr>
          <w:p w:rsidR="000D0C8B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  <w:tc>
          <w:tcPr>
            <w:tcW w:w="709" w:type="dxa"/>
            <w:vAlign w:val="center"/>
          </w:tcPr>
          <w:p w:rsidR="000D0C8B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130</w:t>
            </w:r>
          </w:p>
        </w:tc>
        <w:tc>
          <w:tcPr>
            <w:tcW w:w="709" w:type="dxa"/>
            <w:vAlign w:val="center"/>
          </w:tcPr>
          <w:p w:rsidR="000D0C8B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850" w:type="dxa"/>
            <w:vAlign w:val="center"/>
          </w:tcPr>
          <w:p w:rsidR="000D0C8B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1,3</w:t>
            </w:r>
          </w:p>
        </w:tc>
      </w:tr>
      <w:tr w:rsidR="0006310A" w:rsidRPr="002F43DC" w:rsidTr="0069683A">
        <w:tc>
          <w:tcPr>
            <w:tcW w:w="1135" w:type="dxa"/>
            <w:vMerge/>
          </w:tcPr>
          <w:p w:rsidR="0006310A" w:rsidRPr="002F43DC" w:rsidRDefault="0006310A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6310A" w:rsidRDefault="0006310A" w:rsidP="006968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06310A">
              <w:rPr>
                <w:rFonts w:ascii="Times New Roman" w:hAnsi="Times New Roman"/>
                <w:b/>
                <w:sz w:val="16"/>
                <w:szCs w:val="16"/>
              </w:rPr>
              <w:t>Малокарачаевский</w:t>
            </w:r>
            <w:proofErr w:type="spellEnd"/>
            <w:r w:rsidRPr="0006310A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06310A" w:rsidRPr="0006310A" w:rsidRDefault="0006310A" w:rsidP="0069683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</w:tcPr>
          <w:p w:rsidR="0006310A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6310A" w:rsidRPr="002F43DC" w:rsidTr="0069683A">
        <w:tc>
          <w:tcPr>
            <w:tcW w:w="1135" w:type="dxa"/>
            <w:vMerge/>
          </w:tcPr>
          <w:p w:rsidR="0006310A" w:rsidRPr="002F43DC" w:rsidRDefault="0006310A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6310A" w:rsidRDefault="0006310A" w:rsidP="006968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З</w:t>
            </w:r>
            <w:r w:rsidR="006E71FD">
              <w:rPr>
                <w:rFonts w:ascii="Times New Roman" w:hAnsi="Times New Roman"/>
                <w:sz w:val="16"/>
                <w:szCs w:val="16"/>
              </w:rPr>
              <w:t>а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казник 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Хасаутский</w:t>
            </w:r>
            <w:proofErr w:type="spellEnd"/>
          </w:p>
          <w:p w:rsidR="0006310A" w:rsidRDefault="0006310A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06310A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310A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6310A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310A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310A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6310A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310A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310A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</w:tcPr>
          <w:p w:rsidR="0006310A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</w:tcPr>
          <w:p w:rsidR="0006310A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709" w:type="dxa"/>
          </w:tcPr>
          <w:p w:rsidR="0006310A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</w:tcPr>
          <w:p w:rsidR="0006310A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709" w:type="dxa"/>
            <w:vAlign w:val="center"/>
          </w:tcPr>
          <w:p w:rsidR="0006310A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6310A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15,4</w:t>
            </w:r>
          </w:p>
        </w:tc>
        <w:tc>
          <w:tcPr>
            <w:tcW w:w="850" w:type="dxa"/>
            <w:vAlign w:val="center"/>
          </w:tcPr>
          <w:p w:rsidR="0006310A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  <w:tc>
          <w:tcPr>
            <w:tcW w:w="709" w:type="dxa"/>
            <w:vAlign w:val="center"/>
          </w:tcPr>
          <w:p w:rsidR="0006310A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709" w:type="dxa"/>
            <w:vAlign w:val="center"/>
          </w:tcPr>
          <w:p w:rsidR="0006310A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6310A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0,8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24C1" w:rsidRPr="002F43DC" w:rsidRDefault="000324C1" w:rsidP="0069683A">
            <w:pPr>
              <w:rPr>
                <w:rFonts w:ascii="Times New Roman" w:hAnsi="Times New Roman"/>
                <w:b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Урупский</w:t>
            </w:r>
            <w:proofErr w:type="spellEnd"/>
            <w:r w:rsidRPr="002F43DC">
              <w:rPr>
                <w:rFonts w:ascii="Times New Roman" w:hAnsi="Times New Roman"/>
                <w:b/>
                <w:sz w:val="16"/>
                <w:szCs w:val="16"/>
              </w:rPr>
              <w:t xml:space="preserve"> район</w:t>
            </w:r>
          </w:p>
          <w:p w:rsidR="000324C1" w:rsidRPr="002F43DC" w:rsidRDefault="000324C1" w:rsidP="0069683A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3608" w:type="dxa"/>
            <w:gridSpan w:val="18"/>
          </w:tcPr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Дамхурц</w:t>
            </w:r>
            <w:proofErr w:type="spellEnd"/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105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- 7,1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108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2,8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110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1,8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3,6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111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3,7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155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39,6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156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0,6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5,2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Заказник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Лабинский</w:t>
            </w:r>
            <w:proofErr w:type="spellEnd"/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143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- 8,9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9,5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148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9,8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- 2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145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149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850" w:type="dxa"/>
            <w:vAlign w:val="center"/>
          </w:tcPr>
          <w:p w:rsidR="000324C1" w:rsidRPr="002F43DC" w:rsidRDefault="006E71F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150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0,7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r w:rsidRPr="002F43DC">
              <w:rPr>
                <w:rFonts w:ascii="Times New Roman" w:hAnsi="Times New Roman"/>
                <w:sz w:val="16"/>
                <w:szCs w:val="16"/>
              </w:rPr>
              <w:t xml:space="preserve">ИП </w:t>
            </w: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Аппаев</w:t>
            </w:r>
            <w:proofErr w:type="spellEnd"/>
            <w:r w:rsidRPr="002F43DC">
              <w:rPr>
                <w:rFonts w:ascii="Times New Roman" w:hAnsi="Times New Roman"/>
                <w:sz w:val="16"/>
                <w:szCs w:val="16"/>
              </w:rPr>
              <w:t xml:space="preserve"> А</w:t>
            </w:r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181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- 8,6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183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1,1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182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- 0,5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185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5,1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ООУ (</w:t>
            </w:r>
            <w:proofErr w:type="spellStart"/>
            <w:r>
              <w:rPr>
                <w:rFonts w:ascii="Times New Roman" w:hAnsi="Times New Roman"/>
                <w:sz w:val="16"/>
                <w:szCs w:val="16"/>
              </w:rPr>
              <w:t>Пхинский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 xml:space="preserve"> участок)</w:t>
            </w: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101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- 9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8,4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13,8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9,6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117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9,7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9,9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- 43,7</w:t>
            </w:r>
          </w:p>
        </w:tc>
        <w:tc>
          <w:tcPr>
            <w:tcW w:w="850" w:type="dxa"/>
            <w:vAlign w:val="center"/>
          </w:tcPr>
          <w:p w:rsidR="000324C1" w:rsidRPr="002F43DC" w:rsidRDefault="00C017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67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C017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5,6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«РУБИОС»</w:t>
            </w:r>
          </w:p>
          <w:p w:rsidR="000324C1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68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:rsidR="000324C1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2F43DC">
              <w:rPr>
                <w:rFonts w:ascii="Times New Roman" w:hAnsi="Times New Roman"/>
                <w:sz w:val="16"/>
                <w:szCs w:val="16"/>
              </w:rPr>
              <w:t>КЧРООиР</w:t>
            </w:r>
            <w:proofErr w:type="spellEnd"/>
          </w:p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AD682C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114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115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0,9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119</w:t>
            </w:r>
          </w:p>
        </w:tc>
        <w:tc>
          <w:tcPr>
            <w:tcW w:w="709" w:type="dxa"/>
            <w:vAlign w:val="center"/>
          </w:tcPr>
          <w:p w:rsidR="000324C1" w:rsidRPr="002F43DC" w:rsidRDefault="001D419B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3,5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121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1,7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1,6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- 0,8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120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1,5</w:t>
            </w:r>
          </w:p>
        </w:tc>
      </w:tr>
      <w:tr w:rsidR="000324C1" w:rsidRPr="002F43DC" w:rsidTr="0069683A">
        <w:tc>
          <w:tcPr>
            <w:tcW w:w="1135" w:type="dxa"/>
            <w:vMerge/>
          </w:tcPr>
          <w:p w:rsidR="000324C1" w:rsidRPr="002F43DC" w:rsidRDefault="000324C1" w:rsidP="0069683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0324C1" w:rsidRDefault="000324C1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24C1" w:rsidRDefault="000324C1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2F43DC">
              <w:rPr>
                <w:rFonts w:ascii="Times New Roman" w:hAnsi="Times New Roman"/>
                <w:b/>
                <w:sz w:val="16"/>
                <w:szCs w:val="16"/>
              </w:rPr>
              <w:t>ИТОГО:</w:t>
            </w:r>
          </w:p>
          <w:p w:rsidR="000324C1" w:rsidRDefault="000324C1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24C1" w:rsidRDefault="000324C1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324C1" w:rsidRPr="002F43DC" w:rsidRDefault="000324C1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1526</w:t>
            </w:r>
          </w:p>
        </w:tc>
        <w:tc>
          <w:tcPr>
            <w:tcW w:w="709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- 4,1</w:t>
            </w:r>
          </w:p>
        </w:tc>
        <w:tc>
          <w:tcPr>
            <w:tcW w:w="850" w:type="dxa"/>
            <w:vAlign w:val="center"/>
          </w:tcPr>
          <w:p w:rsidR="000324C1" w:rsidRPr="002F43DC" w:rsidRDefault="0051674D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709" w:type="dxa"/>
            <w:vAlign w:val="center"/>
          </w:tcPr>
          <w:p w:rsidR="000324C1" w:rsidRPr="002F43DC" w:rsidRDefault="000D0C8B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1556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2,2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1457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- 6,3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2,1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1638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12,4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1591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- 2,8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2,3</w:t>
            </w:r>
          </w:p>
        </w:tc>
        <w:tc>
          <w:tcPr>
            <w:tcW w:w="709" w:type="dxa"/>
            <w:vAlign w:val="center"/>
          </w:tcPr>
          <w:p w:rsidR="000324C1" w:rsidRPr="002F43DC" w:rsidRDefault="0006310A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1676</w:t>
            </w:r>
          </w:p>
        </w:tc>
        <w:tc>
          <w:tcPr>
            <w:tcW w:w="709" w:type="dxa"/>
            <w:vAlign w:val="center"/>
          </w:tcPr>
          <w:p w:rsidR="000324C1" w:rsidRPr="002F43DC" w:rsidRDefault="0069683A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5,3</w:t>
            </w:r>
          </w:p>
        </w:tc>
        <w:tc>
          <w:tcPr>
            <w:tcW w:w="850" w:type="dxa"/>
            <w:vAlign w:val="center"/>
          </w:tcPr>
          <w:p w:rsidR="000324C1" w:rsidRPr="002F43DC" w:rsidRDefault="00816137" w:rsidP="0069683A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2,4</w:t>
            </w:r>
          </w:p>
        </w:tc>
      </w:tr>
    </w:tbl>
    <w:p w:rsidR="00C468B6" w:rsidRDefault="00C468B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C468B6" w:rsidRDefault="00C468B6" w:rsidP="00803B0D">
      <w:pPr>
        <w:rPr>
          <w:rFonts w:ascii="Times New Roman" w:hAnsi="Times New Roman"/>
          <w:sz w:val="24"/>
          <w:szCs w:val="24"/>
        </w:rPr>
        <w:sectPr w:rsidR="00C468B6" w:rsidSect="002A1855">
          <w:pgSz w:w="16838" w:h="11906" w:orient="landscape"/>
          <w:pgMar w:top="284" w:right="284" w:bottom="851" w:left="284" w:header="709" w:footer="709" w:gutter="0"/>
          <w:cols w:space="708"/>
          <w:docGrid w:linePitch="360"/>
        </w:sectPr>
      </w:pPr>
    </w:p>
    <w:p w:rsidR="00406445" w:rsidRDefault="00406445" w:rsidP="0040644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>Приложение 2</w:t>
      </w:r>
    </w:p>
    <w:p w:rsidR="00406445" w:rsidRDefault="00406445" w:rsidP="0040644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406445" w:rsidRDefault="00406445" w:rsidP="00406445">
      <w:pPr>
        <w:pStyle w:val="a3"/>
        <w:spacing w:before="0" w:beforeAutospacing="0" w:after="0" w:afterAutospacing="0"/>
        <w:ind w:left="-567" w:right="142" w:firstLine="567"/>
        <w:jc w:val="center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Расчет п</w:t>
      </w:r>
      <w:r w:rsidRPr="00406445">
        <w:rPr>
          <w:b/>
          <w:sz w:val="28"/>
          <w:szCs w:val="28"/>
          <w:shd w:val="clear" w:color="auto" w:fill="FFFFFF"/>
        </w:rPr>
        <w:t>лотност</w:t>
      </w:r>
      <w:r>
        <w:rPr>
          <w:b/>
          <w:sz w:val="28"/>
          <w:szCs w:val="28"/>
          <w:shd w:val="clear" w:color="auto" w:fill="FFFFFF"/>
        </w:rPr>
        <w:t>и</w:t>
      </w:r>
      <w:r w:rsidRPr="00406445">
        <w:rPr>
          <w:b/>
          <w:sz w:val="28"/>
          <w:szCs w:val="28"/>
          <w:shd w:val="clear" w:color="auto" w:fill="FFFFFF"/>
        </w:rPr>
        <w:t xml:space="preserve"> населения вида охотничьих ресурсов </w:t>
      </w:r>
    </w:p>
    <w:p w:rsidR="00406445" w:rsidRDefault="00406445" w:rsidP="00406445">
      <w:pPr>
        <w:pStyle w:val="a3"/>
        <w:spacing w:before="0" w:beforeAutospacing="0" w:after="0" w:afterAutospacing="0"/>
        <w:ind w:left="-567" w:right="142" w:firstLine="567"/>
        <w:jc w:val="center"/>
        <w:rPr>
          <w:b/>
          <w:sz w:val="28"/>
          <w:szCs w:val="28"/>
          <w:shd w:val="clear" w:color="auto" w:fill="FFFFFF"/>
        </w:rPr>
      </w:pPr>
      <w:r w:rsidRPr="00406445">
        <w:rPr>
          <w:b/>
          <w:sz w:val="28"/>
          <w:szCs w:val="28"/>
          <w:shd w:val="clear" w:color="auto" w:fill="FFFFFF"/>
        </w:rPr>
        <w:t xml:space="preserve"> на 1000 га площади охотничьих угодий</w:t>
      </w:r>
    </w:p>
    <w:p w:rsidR="00406445" w:rsidRDefault="00406445" w:rsidP="00406445">
      <w:pPr>
        <w:pStyle w:val="a3"/>
        <w:spacing w:before="0" w:beforeAutospacing="0" w:after="0" w:afterAutospacing="0"/>
        <w:ind w:left="-567" w:right="142" w:firstLine="567"/>
        <w:jc w:val="center"/>
        <w:rPr>
          <w:b/>
          <w:sz w:val="28"/>
          <w:szCs w:val="28"/>
          <w:shd w:val="clear" w:color="auto" w:fill="FFFFFF"/>
        </w:rPr>
      </w:pPr>
    </w:p>
    <w:p w:rsidR="00E66CCF" w:rsidRPr="00E66CCF" w:rsidRDefault="00E66CCF" w:rsidP="00E66CCF">
      <w:pPr>
        <w:pStyle w:val="a3"/>
        <w:spacing w:before="0" w:beforeAutospacing="0" w:after="0" w:afterAutospacing="0"/>
        <w:ind w:left="-567" w:right="142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Расчеты приведены в соответствии с приложением 1 приказа ФГБУ «ФНИЦ Охота» от 14.11.2022</w:t>
      </w:r>
      <w:r w:rsidR="00DE43D1">
        <w:rPr>
          <w:sz w:val="28"/>
          <w:szCs w:val="28"/>
          <w:shd w:val="clear" w:color="auto" w:fill="FFFFFF"/>
        </w:rPr>
        <w:t xml:space="preserve"> №</w:t>
      </w:r>
      <w:bookmarkStart w:id="0" w:name="_GoBack"/>
      <w:bookmarkEnd w:id="0"/>
      <w:r>
        <w:rPr>
          <w:sz w:val="28"/>
          <w:szCs w:val="28"/>
          <w:shd w:val="clear" w:color="auto" w:fill="FFFFFF"/>
        </w:rPr>
        <w:t>74 «О методиках учета численности охотничьих ресурсов».</w:t>
      </w:r>
    </w:p>
    <w:p w:rsidR="00A109EA" w:rsidRPr="00231783" w:rsidRDefault="00A109EA" w:rsidP="00137B78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>Р</w:t>
      </w:r>
      <w:r w:rsidR="00BF4A04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асчет плотности населения охотничьих ресурсов на 1000 га площади охотничьих угодий </w:t>
      </w:r>
      <w:r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>выполнен</w:t>
      </w:r>
      <w:r w:rsidR="00231783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BF4A04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>за последний 202</w:t>
      </w:r>
      <w:r w:rsidR="00FB4490">
        <w:rPr>
          <w:rFonts w:asciiTheme="minorHAnsi" w:hAnsiTheme="minorHAnsi" w:cstheme="minorHAnsi"/>
          <w:sz w:val="28"/>
          <w:szCs w:val="28"/>
          <w:shd w:val="clear" w:color="auto" w:fill="FFFFFF"/>
        </w:rPr>
        <w:t>2</w:t>
      </w:r>
      <w:r w:rsidR="00BF4A04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год введенного запрета на благородного оленя и косулю</w:t>
      </w:r>
      <w:r w:rsidR="00FB4490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и 2023 год введенного запрета на серну</w:t>
      </w:r>
      <w:r w:rsidR="00BF4A04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>.</w:t>
      </w:r>
    </w:p>
    <w:p w:rsidR="00A109EA" w:rsidRDefault="00A109EA" w:rsidP="00137B78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>П</w:t>
      </w:r>
      <w:r w:rsidR="00B23C42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оказатель плотности </w:t>
      </w:r>
      <w:r w:rsidR="00406445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населения охотничьих ресурсов </w:t>
      </w:r>
      <w:r w:rsidR="00B23C42"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>на 1000 га</w:t>
      </w:r>
      <w:r w:rsidRPr="00231783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выполняется по формуле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по видам животных.</w:t>
      </w:r>
    </w:p>
    <w:p w:rsidR="00406445" w:rsidRDefault="00B23C42" w:rsidP="00137B78">
      <w:pPr>
        <w:pStyle w:val="a3"/>
        <w:spacing w:before="0" w:beforeAutospacing="0" w:after="0" w:afterAutospacing="0"/>
        <w:ind w:left="-567" w:right="142" w:firstLine="567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P</w:t>
      </w:r>
      <w:r w:rsidRPr="0081677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= </w:t>
      </w:r>
      <w:proofErr w:type="spellStart"/>
      <w:r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Nx</w:t>
      </w:r>
      <w:proofErr w:type="spellEnd"/>
      <w:r w:rsidRPr="0081677A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1000 </w:t>
      </w:r>
      <w:r w:rsidR="00AC7E1C">
        <w:rPr>
          <w:rFonts w:asciiTheme="minorHAnsi" w:hAnsiTheme="minorHAnsi" w:cstheme="minorHAnsi"/>
          <w:sz w:val="28"/>
          <w:szCs w:val="28"/>
          <w:shd w:val="clear" w:color="auto" w:fill="FFFFFF"/>
        </w:rPr>
        <w:t>/</w:t>
      </w:r>
      <w:r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S</w:t>
      </w: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, где</w:t>
      </w:r>
      <w:r w:rsidR="00406445">
        <w:rPr>
          <w:rFonts w:asciiTheme="minorHAnsi" w:hAnsiTheme="minorHAnsi" w:cstheme="minorHAnsi"/>
          <w:sz w:val="28"/>
          <w:szCs w:val="28"/>
          <w:shd w:val="clear" w:color="auto" w:fill="FFFFFF"/>
        </w:rPr>
        <w:t>:</w:t>
      </w:r>
    </w:p>
    <w:p w:rsidR="00406445" w:rsidRDefault="00406445" w:rsidP="00406445">
      <w:pPr>
        <w:pStyle w:val="a3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>-</w:t>
      </w:r>
      <w:r w:rsidR="004844CC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</w:t>
      </w:r>
      <w:r w:rsidR="00B23C42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N</w:t>
      </w:r>
      <w:r w:rsidR="00B23C4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– численность особей дикого животного; </w:t>
      </w:r>
    </w:p>
    <w:p w:rsidR="00BF4A04" w:rsidRDefault="00406445" w:rsidP="00406445">
      <w:pPr>
        <w:pStyle w:val="a3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sz w:val="28"/>
          <w:szCs w:val="28"/>
          <w:shd w:val="clear" w:color="auto" w:fill="FFFFFF"/>
        </w:rPr>
      </w:pPr>
      <w:r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- </w:t>
      </w:r>
      <w:r w:rsidR="00B23C42">
        <w:rPr>
          <w:rFonts w:asciiTheme="minorHAnsi" w:hAnsiTheme="minorHAnsi" w:cstheme="minorHAnsi"/>
          <w:sz w:val="28"/>
          <w:szCs w:val="28"/>
          <w:shd w:val="clear" w:color="auto" w:fill="FFFFFF"/>
          <w:lang w:val="en-US"/>
        </w:rPr>
        <w:t>S</w:t>
      </w:r>
      <w:r w:rsidR="00B23C42">
        <w:rPr>
          <w:rFonts w:asciiTheme="minorHAnsi" w:hAnsiTheme="minorHAnsi" w:cstheme="minorHAnsi"/>
          <w:sz w:val="28"/>
          <w:szCs w:val="28"/>
          <w:shd w:val="clear" w:color="auto" w:fill="FFFFFF"/>
        </w:rPr>
        <w:t xml:space="preserve"> – площадь территории на которой обитает данный вид животного.</w:t>
      </w:r>
    </w:p>
    <w:p w:rsidR="00A109EA" w:rsidRDefault="00A109EA" w:rsidP="00406445">
      <w:pPr>
        <w:pStyle w:val="a3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</w:p>
    <w:p w:rsidR="00AC7E1C" w:rsidRPr="00FB4490" w:rsidRDefault="00AC7E1C" w:rsidP="00406445">
      <w:pPr>
        <w:pStyle w:val="a3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</w:pPr>
      <w:r w:rsidRPr="00FB4490">
        <w:rPr>
          <w:rFonts w:asciiTheme="minorHAnsi" w:hAnsiTheme="minorHAnsi" w:cstheme="minorHAnsi"/>
          <w:b/>
          <w:sz w:val="28"/>
          <w:szCs w:val="28"/>
          <w:u w:val="single"/>
          <w:shd w:val="clear" w:color="auto" w:fill="FFFFFF"/>
        </w:rPr>
        <w:t>Благородный олень.</w:t>
      </w:r>
    </w:p>
    <w:p w:rsidR="00A109EA" w:rsidRDefault="00A109EA" w:rsidP="00406445">
      <w:pPr>
        <w:pStyle w:val="a3"/>
        <w:spacing w:before="0" w:beforeAutospacing="0" w:after="0" w:afterAutospacing="0"/>
        <w:ind w:right="142"/>
        <w:jc w:val="both"/>
        <w:rPr>
          <w:rFonts w:asciiTheme="minorHAnsi" w:hAnsiTheme="minorHAnsi" w:cstheme="minorHAnsi"/>
          <w:sz w:val="28"/>
          <w:szCs w:val="28"/>
          <w:u w:val="single"/>
          <w:shd w:val="clear" w:color="auto" w:fill="FFFFFF"/>
        </w:rPr>
      </w:pPr>
    </w:p>
    <w:p w:rsidR="00AC7E1C" w:rsidRPr="00FB4490" w:rsidRDefault="00AC7E1C" w:rsidP="00406445">
      <w:pPr>
        <w:pStyle w:val="a3"/>
        <w:spacing w:before="0" w:beforeAutospacing="0" w:after="0" w:afterAutospacing="0"/>
        <w:ind w:right="142"/>
        <w:jc w:val="both"/>
        <w:rPr>
          <w:i/>
          <w:sz w:val="28"/>
          <w:szCs w:val="28"/>
          <w:u w:val="single"/>
        </w:rPr>
      </w:pPr>
      <w:proofErr w:type="spellStart"/>
      <w:r w:rsidRPr="00FB4490">
        <w:rPr>
          <w:i/>
          <w:sz w:val="28"/>
          <w:szCs w:val="28"/>
          <w:u w:val="single"/>
        </w:rPr>
        <w:t>Зеленчукский</w:t>
      </w:r>
      <w:proofErr w:type="spellEnd"/>
      <w:r w:rsidRPr="00FB4490">
        <w:rPr>
          <w:i/>
          <w:sz w:val="28"/>
          <w:szCs w:val="28"/>
          <w:u w:val="single"/>
        </w:rPr>
        <w:t xml:space="preserve"> район:</w:t>
      </w:r>
    </w:p>
    <w:p w:rsidR="00AC7E1C" w:rsidRDefault="00AC7E1C" w:rsidP="00406445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заказник </w:t>
      </w:r>
      <w:proofErr w:type="spellStart"/>
      <w:r>
        <w:rPr>
          <w:sz w:val="28"/>
          <w:szCs w:val="28"/>
        </w:rPr>
        <w:t>Архызский</w:t>
      </w:r>
      <w:proofErr w:type="spellEnd"/>
      <w:r w:rsidR="00A109EA">
        <w:rPr>
          <w:sz w:val="28"/>
          <w:szCs w:val="28"/>
        </w:rPr>
        <w:t>:</w:t>
      </w:r>
      <w:r>
        <w:rPr>
          <w:sz w:val="28"/>
          <w:szCs w:val="28"/>
        </w:rPr>
        <w:t xml:space="preserve"> 85х1000/14900 = 5,7;</w:t>
      </w:r>
    </w:p>
    <w:p w:rsidR="00AC7E1C" w:rsidRDefault="00AC7E1C" w:rsidP="00406445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заказник </w:t>
      </w:r>
      <w:proofErr w:type="spellStart"/>
      <w:r>
        <w:rPr>
          <w:sz w:val="28"/>
          <w:szCs w:val="28"/>
        </w:rPr>
        <w:t>Марухский</w:t>
      </w:r>
      <w:proofErr w:type="spellEnd"/>
      <w:r w:rsidR="00FB4490">
        <w:rPr>
          <w:sz w:val="28"/>
          <w:szCs w:val="28"/>
        </w:rPr>
        <w:t xml:space="preserve">: </w:t>
      </w:r>
      <w:r>
        <w:rPr>
          <w:sz w:val="28"/>
          <w:szCs w:val="28"/>
        </w:rPr>
        <w:t>63х1000/17150 = 3,7;</w:t>
      </w:r>
    </w:p>
    <w:p w:rsidR="00AC7E1C" w:rsidRDefault="00AC7E1C" w:rsidP="00406445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Карачаево-Черкесское Республиканское общество охотников и рыболовов (далее – </w:t>
      </w:r>
      <w:proofErr w:type="spellStart"/>
      <w:r>
        <w:rPr>
          <w:sz w:val="28"/>
          <w:szCs w:val="28"/>
        </w:rPr>
        <w:t>КЧРООиР</w:t>
      </w:r>
      <w:proofErr w:type="spellEnd"/>
      <w:r>
        <w:rPr>
          <w:sz w:val="28"/>
          <w:szCs w:val="28"/>
        </w:rPr>
        <w:t>) 79х1000/96000 = 0,8;</w:t>
      </w:r>
    </w:p>
    <w:p w:rsidR="00AC7E1C" w:rsidRDefault="00AC7E1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- ФГБУ «</w:t>
      </w:r>
      <w:r w:rsidRPr="00C071B1">
        <w:rPr>
          <w:rFonts w:eastAsia="Calibri"/>
          <w:sz w:val="28"/>
          <w:szCs w:val="28"/>
        </w:rPr>
        <w:t>Карачаево-Черкесское государственное опытное охотничье хозяйство</w:t>
      </w:r>
      <w:r w:rsidR="006F772A">
        <w:rPr>
          <w:rFonts w:eastAsia="Calibri"/>
          <w:sz w:val="28"/>
          <w:szCs w:val="28"/>
        </w:rPr>
        <w:t>» 316х1000/75000 = 4,2;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D6437">
        <w:rPr>
          <w:rFonts w:eastAsia="Calibri"/>
          <w:sz w:val="28"/>
          <w:szCs w:val="28"/>
        </w:rPr>
        <w:t>ООУ</w:t>
      </w:r>
      <w:r>
        <w:rPr>
          <w:rFonts w:eastAsia="Calibri"/>
          <w:sz w:val="28"/>
          <w:szCs w:val="28"/>
        </w:rPr>
        <w:t xml:space="preserve"> (</w:t>
      </w:r>
      <w:r w:rsidR="00CD6437">
        <w:rPr>
          <w:rFonts w:eastAsia="Calibri"/>
          <w:sz w:val="28"/>
          <w:szCs w:val="28"/>
        </w:rPr>
        <w:t>общедоступное охотничье угодье)</w:t>
      </w:r>
      <w:r>
        <w:rPr>
          <w:rFonts w:eastAsia="Calibri"/>
          <w:sz w:val="28"/>
          <w:szCs w:val="28"/>
        </w:rPr>
        <w:t xml:space="preserve"> 131х1000/</w:t>
      </w:r>
      <w:r w:rsidR="00CD6437">
        <w:rPr>
          <w:rFonts w:eastAsia="Calibri"/>
          <w:sz w:val="28"/>
          <w:szCs w:val="28"/>
        </w:rPr>
        <w:t>50000</w:t>
      </w:r>
      <w:r>
        <w:rPr>
          <w:rFonts w:eastAsia="Calibri"/>
          <w:sz w:val="28"/>
          <w:szCs w:val="28"/>
        </w:rPr>
        <w:t xml:space="preserve"> = 2,</w:t>
      </w:r>
      <w:r w:rsidR="00CD6437">
        <w:rPr>
          <w:rFonts w:eastAsia="Calibri"/>
          <w:sz w:val="28"/>
          <w:szCs w:val="28"/>
        </w:rPr>
        <w:t>6</w:t>
      </w:r>
      <w:r>
        <w:rPr>
          <w:rFonts w:eastAsia="Calibri"/>
          <w:sz w:val="28"/>
          <w:szCs w:val="28"/>
        </w:rPr>
        <w:t>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CD6437">
        <w:rPr>
          <w:rFonts w:eastAsia="Calibri"/>
          <w:sz w:val="28"/>
          <w:szCs w:val="28"/>
        </w:rPr>
        <w:t>ООУ</w:t>
      </w:r>
      <w:r>
        <w:rPr>
          <w:rFonts w:eastAsia="Calibri"/>
          <w:sz w:val="28"/>
          <w:szCs w:val="28"/>
        </w:rPr>
        <w:t xml:space="preserve"> (</w:t>
      </w:r>
      <w:proofErr w:type="spellStart"/>
      <w:r>
        <w:rPr>
          <w:rFonts w:eastAsia="Calibri"/>
          <w:sz w:val="28"/>
          <w:szCs w:val="28"/>
        </w:rPr>
        <w:t>Архызский</w:t>
      </w:r>
      <w:proofErr w:type="spellEnd"/>
      <w:r>
        <w:rPr>
          <w:rFonts w:eastAsia="Calibri"/>
          <w:sz w:val="28"/>
          <w:szCs w:val="28"/>
        </w:rPr>
        <w:t xml:space="preserve"> участок) 55х1000/</w:t>
      </w:r>
      <w:r w:rsidR="00CD6437">
        <w:rPr>
          <w:rFonts w:eastAsia="Calibri"/>
          <w:sz w:val="28"/>
          <w:szCs w:val="28"/>
        </w:rPr>
        <w:t>17000</w:t>
      </w:r>
      <w:r>
        <w:rPr>
          <w:rFonts w:eastAsia="Calibri"/>
          <w:sz w:val="28"/>
          <w:szCs w:val="28"/>
        </w:rPr>
        <w:t xml:space="preserve"> = </w:t>
      </w:r>
      <w:r w:rsidR="0014555D">
        <w:rPr>
          <w:rFonts w:eastAsia="Calibri"/>
          <w:sz w:val="28"/>
          <w:szCs w:val="28"/>
        </w:rPr>
        <w:t>3,2</w:t>
      </w:r>
      <w:r>
        <w:rPr>
          <w:rFonts w:eastAsia="Calibri"/>
          <w:sz w:val="28"/>
          <w:szCs w:val="28"/>
        </w:rPr>
        <w:t>.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6F772A" w:rsidRPr="00FB4490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r w:rsidRPr="00FB4490">
        <w:rPr>
          <w:rFonts w:eastAsia="Calibri"/>
          <w:i/>
          <w:sz w:val="28"/>
          <w:szCs w:val="28"/>
          <w:u w:val="single"/>
        </w:rPr>
        <w:t>Карачаевский район: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15х1000/130000 = 0,11.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6F772A" w:rsidRPr="00FB4490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proofErr w:type="spellStart"/>
      <w:r w:rsidRPr="00FB4490">
        <w:rPr>
          <w:rFonts w:eastAsia="Calibri"/>
          <w:i/>
          <w:sz w:val="28"/>
          <w:szCs w:val="28"/>
          <w:u w:val="single"/>
        </w:rPr>
        <w:t>Урупский</w:t>
      </w:r>
      <w:proofErr w:type="spellEnd"/>
      <w:r w:rsidRPr="00FB4490">
        <w:rPr>
          <w:rFonts w:eastAsia="Calibri"/>
          <w:i/>
          <w:sz w:val="28"/>
          <w:szCs w:val="28"/>
          <w:u w:val="single"/>
        </w:rPr>
        <w:t xml:space="preserve"> район: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Дамхурц</w:t>
      </w:r>
      <w:proofErr w:type="spellEnd"/>
      <w:r>
        <w:rPr>
          <w:rFonts w:eastAsia="Calibri"/>
          <w:sz w:val="28"/>
          <w:szCs w:val="28"/>
        </w:rPr>
        <w:t xml:space="preserve"> 130х1000/30000 = 4,3;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Лабинский</w:t>
      </w:r>
      <w:proofErr w:type="spellEnd"/>
      <w:r>
        <w:rPr>
          <w:rFonts w:eastAsia="Calibri"/>
          <w:sz w:val="28"/>
          <w:szCs w:val="28"/>
        </w:rPr>
        <w:t xml:space="preserve"> 95х1000/15000 = 6,3;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ИП </w:t>
      </w:r>
      <w:proofErr w:type="spellStart"/>
      <w:r>
        <w:rPr>
          <w:rFonts w:eastAsia="Calibri"/>
          <w:sz w:val="28"/>
          <w:szCs w:val="28"/>
        </w:rPr>
        <w:t>Аппаев</w:t>
      </w:r>
      <w:proofErr w:type="spellEnd"/>
      <w:r>
        <w:rPr>
          <w:rFonts w:eastAsia="Calibri"/>
          <w:sz w:val="28"/>
          <w:szCs w:val="28"/>
        </w:rPr>
        <w:t xml:space="preserve"> А.А. 102х1000/36000 = 2,8;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4555D">
        <w:rPr>
          <w:rFonts w:eastAsia="Calibri"/>
          <w:sz w:val="28"/>
          <w:szCs w:val="28"/>
        </w:rPr>
        <w:t>ООУ (</w:t>
      </w:r>
      <w:proofErr w:type="spellStart"/>
      <w:r w:rsidR="0014555D">
        <w:rPr>
          <w:rFonts w:eastAsia="Calibri"/>
          <w:sz w:val="28"/>
          <w:szCs w:val="28"/>
        </w:rPr>
        <w:t>Пхинский</w:t>
      </w:r>
      <w:proofErr w:type="spellEnd"/>
      <w:r w:rsidR="0014555D">
        <w:rPr>
          <w:rFonts w:eastAsia="Calibri"/>
          <w:sz w:val="28"/>
          <w:szCs w:val="28"/>
        </w:rPr>
        <w:t xml:space="preserve"> участок)</w:t>
      </w:r>
      <w:r>
        <w:rPr>
          <w:rFonts w:eastAsia="Calibri"/>
          <w:sz w:val="28"/>
          <w:szCs w:val="28"/>
        </w:rPr>
        <w:t xml:space="preserve"> 174х1000/</w:t>
      </w:r>
      <w:r w:rsidR="001B05EA">
        <w:rPr>
          <w:rFonts w:eastAsia="Calibri"/>
          <w:sz w:val="28"/>
          <w:szCs w:val="28"/>
        </w:rPr>
        <w:t>12000</w:t>
      </w:r>
      <w:r>
        <w:rPr>
          <w:rFonts w:eastAsia="Calibri"/>
          <w:sz w:val="28"/>
          <w:szCs w:val="28"/>
        </w:rPr>
        <w:t xml:space="preserve"> = </w:t>
      </w:r>
      <w:r w:rsidR="001B05EA">
        <w:rPr>
          <w:rFonts w:eastAsia="Calibri"/>
          <w:sz w:val="28"/>
          <w:szCs w:val="28"/>
        </w:rPr>
        <w:t>14,5</w:t>
      </w:r>
      <w:r>
        <w:rPr>
          <w:rFonts w:eastAsia="Calibri"/>
          <w:sz w:val="28"/>
          <w:szCs w:val="28"/>
        </w:rPr>
        <w:t>;</w:t>
      </w:r>
    </w:p>
    <w:p w:rsidR="006F772A" w:rsidRDefault="006F772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83х1000/77500 = 1,1</w:t>
      </w:r>
      <w:r w:rsidR="007346BF">
        <w:rPr>
          <w:rFonts w:eastAsia="Calibri"/>
          <w:sz w:val="28"/>
          <w:szCs w:val="28"/>
        </w:rPr>
        <w:t>.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7346BF" w:rsidRPr="00FB4490" w:rsidRDefault="007346BF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b/>
          <w:sz w:val="28"/>
          <w:szCs w:val="28"/>
          <w:u w:val="single"/>
        </w:rPr>
      </w:pPr>
      <w:r w:rsidRPr="00FB4490">
        <w:rPr>
          <w:rFonts w:eastAsia="Calibri"/>
          <w:b/>
          <w:sz w:val="28"/>
          <w:szCs w:val="28"/>
          <w:u w:val="single"/>
        </w:rPr>
        <w:t>Косуля.</w:t>
      </w:r>
    </w:p>
    <w:p w:rsidR="00A109EA" w:rsidRDefault="00A109E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  <w:u w:val="single"/>
        </w:rPr>
      </w:pPr>
    </w:p>
    <w:p w:rsidR="007346BF" w:rsidRPr="00FB4490" w:rsidRDefault="007346BF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r w:rsidRPr="00FB4490">
        <w:rPr>
          <w:rFonts w:eastAsia="Calibri"/>
          <w:i/>
          <w:sz w:val="28"/>
          <w:szCs w:val="28"/>
          <w:u w:val="single"/>
        </w:rPr>
        <w:t>Абазинский район:</w:t>
      </w:r>
    </w:p>
    <w:p w:rsidR="007346BF" w:rsidRDefault="007346BF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19х1000/6900 = 2,7;</w:t>
      </w:r>
    </w:p>
    <w:p w:rsidR="007346BF" w:rsidRDefault="007346BF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Эл</w:t>
      </w:r>
      <w:r w:rsidR="002621C1">
        <w:rPr>
          <w:rFonts w:eastAsia="Calibri"/>
          <w:sz w:val="28"/>
          <w:szCs w:val="28"/>
        </w:rPr>
        <w:t>ьбурганский</w:t>
      </w:r>
      <w:proofErr w:type="spellEnd"/>
      <w:r w:rsidR="002621C1">
        <w:rPr>
          <w:rFonts w:eastAsia="Calibri"/>
          <w:sz w:val="28"/>
          <w:szCs w:val="28"/>
        </w:rPr>
        <w:t xml:space="preserve"> 77х1000/15000 = 5,1.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1B05EA" w:rsidRDefault="001B05E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</w:p>
    <w:p w:rsidR="002621C1" w:rsidRPr="00FB4490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proofErr w:type="spellStart"/>
      <w:r w:rsidRPr="00FB4490">
        <w:rPr>
          <w:rFonts w:eastAsia="Calibri"/>
          <w:i/>
          <w:sz w:val="28"/>
          <w:szCs w:val="28"/>
          <w:u w:val="single"/>
        </w:rPr>
        <w:lastRenderedPageBreak/>
        <w:t>Адыге-Хабльский</w:t>
      </w:r>
      <w:proofErr w:type="spellEnd"/>
      <w:r w:rsidRPr="00FB4490">
        <w:rPr>
          <w:rFonts w:eastAsia="Calibri"/>
          <w:i/>
          <w:sz w:val="28"/>
          <w:szCs w:val="28"/>
          <w:u w:val="single"/>
        </w:rPr>
        <w:t xml:space="preserve"> и Ногайский районы: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28х1000/</w:t>
      </w:r>
      <w:r w:rsidR="006A76F1">
        <w:rPr>
          <w:rFonts w:eastAsia="Calibri"/>
          <w:sz w:val="28"/>
          <w:szCs w:val="28"/>
        </w:rPr>
        <w:t>28500</w:t>
      </w:r>
      <w:r>
        <w:rPr>
          <w:rFonts w:eastAsia="Calibri"/>
          <w:sz w:val="28"/>
          <w:szCs w:val="28"/>
        </w:rPr>
        <w:t xml:space="preserve"> = </w:t>
      </w:r>
      <w:r w:rsidR="006A76F1">
        <w:rPr>
          <w:rFonts w:eastAsia="Calibri"/>
          <w:sz w:val="28"/>
          <w:szCs w:val="28"/>
        </w:rPr>
        <w:t>0,1</w:t>
      </w:r>
      <w:r>
        <w:rPr>
          <w:rFonts w:eastAsia="Calibri"/>
          <w:sz w:val="28"/>
          <w:szCs w:val="28"/>
        </w:rPr>
        <w:t>.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2621C1" w:rsidRPr="00FB4490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proofErr w:type="spellStart"/>
      <w:r w:rsidRPr="00FB4490">
        <w:rPr>
          <w:rFonts w:eastAsia="Calibri"/>
          <w:i/>
          <w:sz w:val="28"/>
          <w:szCs w:val="28"/>
          <w:u w:val="single"/>
        </w:rPr>
        <w:t>Зеленчукский</w:t>
      </w:r>
      <w:proofErr w:type="spellEnd"/>
      <w:r w:rsidRPr="00FB4490">
        <w:rPr>
          <w:rFonts w:eastAsia="Calibri"/>
          <w:i/>
          <w:sz w:val="28"/>
          <w:szCs w:val="28"/>
          <w:u w:val="single"/>
        </w:rPr>
        <w:t xml:space="preserve"> район: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Марухский</w:t>
      </w:r>
      <w:proofErr w:type="spellEnd"/>
      <w:r>
        <w:rPr>
          <w:rFonts w:eastAsia="Calibri"/>
          <w:sz w:val="28"/>
          <w:szCs w:val="28"/>
        </w:rPr>
        <w:t xml:space="preserve"> 68х1000/17150 = 4;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232х1000/96000 = 2,4;</w:t>
      </w:r>
    </w:p>
    <w:p w:rsidR="002621C1" w:rsidRDefault="002621C1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DF4FE4">
        <w:rPr>
          <w:rFonts w:eastAsia="Calibri"/>
          <w:sz w:val="28"/>
          <w:szCs w:val="28"/>
        </w:rPr>
        <w:t xml:space="preserve">ФГБУ </w:t>
      </w:r>
      <w:r w:rsidR="00DF4FE4">
        <w:rPr>
          <w:sz w:val="28"/>
          <w:szCs w:val="28"/>
        </w:rPr>
        <w:t>«</w:t>
      </w:r>
      <w:r w:rsidR="00DF4FE4" w:rsidRPr="00C071B1">
        <w:rPr>
          <w:rFonts w:eastAsia="Calibri"/>
          <w:sz w:val="28"/>
          <w:szCs w:val="28"/>
        </w:rPr>
        <w:t>Карачаево-Черкесское государственное опытное охотничье хозяйство</w:t>
      </w:r>
      <w:r w:rsidR="00DF4FE4">
        <w:rPr>
          <w:rFonts w:eastAsia="Calibri"/>
          <w:sz w:val="28"/>
          <w:szCs w:val="28"/>
        </w:rPr>
        <w:t>» 179х1000/75000 = 2,4;</w:t>
      </w: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B05EA">
        <w:rPr>
          <w:rFonts w:eastAsia="Calibri"/>
          <w:sz w:val="28"/>
          <w:szCs w:val="28"/>
        </w:rPr>
        <w:t>ООУ</w:t>
      </w:r>
      <w:r>
        <w:rPr>
          <w:rFonts w:eastAsia="Calibri"/>
          <w:sz w:val="28"/>
          <w:szCs w:val="28"/>
        </w:rPr>
        <w:t xml:space="preserve"> 214х1000</w:t>
      </w:r>
      <w:r w:rsidR="001B05EA">
        <w:rPr>
          <w:rFonts w:eastAsia="Calibri"/>
          <w:sz w:val="28"/>
          <w:szCs w:val="28"/>
        </w:rPr>
        <w:t>/50000</w:t>
      </w:r>
      <w:r>
        <w:rPr>
          <w:rFonts w:eastAsia="Calibri"/>
          <w:sz w:val="28"/>
          <w:szCs w:val="28"/>
        </w:rPr>
        <w:t xml:space="preserve"> = </w:t>
      </w:r>
      <w:r w:rsidR="001B05EA">
        <w:rPr>
          <w:rFonts w:eastAsia="Calibri"/>
          <w:sz w:val="28"/>
          <w:szCs w:val="28"/>
        </w:rPr>
        <w:t>4,3</w:t>
      </w:r>
      <w:r>
        <w:rPr>
          <w:rFonts w:eastAsia="Calibri"/>
          <w:sz w:val="28"/>
          <w:szCs w:val="28"/>
        </w:rPr>
        <w:t>.</w:t>
      </w: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</w:rPr>
      </w:pPr>
    </w:p>
    <w:p w:rsidR="00DF4FE4" w:rsidRPr="00FB4490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r w:rsidRPr="00FB4490">
        <w:rPr>
          <w:rFonts w:eastAsia="Calibri"/>
          <w:i/>
          <w:sz w:val="28"/>
          <w:szCs w:val="28"/>
          <w:u w:val="single"/>
        </w:rPr>
        <w:t>Карачаевский район:</w:t>
      </w: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1B05EA">
        <w:rPr>
          <w:rFonts w:eastAsia="Calibri"/>
          <w:sz w:val="28"/>
          <w:szCs w:val="28"/>
        </w:rPr>
        <w:t>ООУ</w:t>
      </w:r>
      <w:r>
        <w:rPr>
          <w:rFonts w:eastAsia="Calibri"/>
          <w:sz w:val="28"/>
          <w:szCs w:val="28"/>
        </w:rPr>
        <w:t xml:space="preserve"> 100х1000/104000 = 1;</w:t>
      </w: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 w:rsidR="004C3328">
        <w:rPr>
          <w:rFonts w:eastAsia="Calibri"/>
          <w:sz w:val="28"/>
          <w:szCs w:val="28"/>
        </w:rPr>
        <w:t>КЧРООиР</w:t>
      </w:r>
      <w:proofErr w:type="spellEnd"/>
      <w:r w:rsidR="004C3328">
        <w:rPr>
          <w:rFonts w:eastAsia="Calibri"/>
          <w:sz w:val="28"/>
          <w:szCs w:val="28"/>
        </w:rPr>
        <w:t xml:space="preserve"> 82х1000/130000 = </w:t>
      </w:r>
      <w:r w:rsidR="008F7E9C">
        <w:rPr>
          <w:rFonts w:eastAsia="Calibri"/>
          <w:sz w:val="28"/>
          <w:szCs w:val="28"/>
        </w:rPr>
        <w:t>0,6.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8F7E9C" w:rsidRPr="00FB4490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proofErr w:type="spellStart"/>
      <w:r w:rsidRPr="00FB4490">
        <w:rPr>
          <w:rFonts w:eastAsia="Calibri"/>
          <w:i/>
          <w:sz w:val="28"/>
          <w:szCs w:val="28"/>
          <w:u w:val="single"/>
        </w:rPr>
        <w:t>Малокарачаевский</w:t>
      </w:r>
      <w:proofErr w:type="spellEnd"/>
      <w:r w:rsidRPr="00FB4490">
        <w:rPr>
          <w:rFonts w:eastAsia="Calibri"/>
          <w:i/>
          <w:sz w:val="28"/>
          <w:szCs w:val="28"/>
          <w:u w:val="single"/>
        </w:rPr>
        <w:t xml:space="preserve"> район: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Хасаутский</w:t>
      </w:r>
      <w:proofErr w:type="spellEnd"/>
      <w:r>
        <w:rPr>
          <w:rFonts w:eastAsia="Calibri"/>
          <w:sz w:val="28"/>
          <w:szCs w:val="28"/>
        </w:rPr>
        <w:t xml:space="preserve"> 42х1000/18000 = 2,3;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844CC">
        <w:rPr>
          <w:rFonts w:eastAsia="Calibri"/>
          <w:sz w:val="28"/>
          <w:szCs w:val="28"/>
        </w:rPr>
        <w:t>ООУ</w:t>
      </w:r>
      <w:r>
        <w:rPr>
          <w:rFonts w:eastAsia="Calibri"/>
          <w:sz w:val="28"/>
          <w:szCs w:val="28"/>
        </w:rPr>
        <w:t xml:space="preserve"> 64х1000/18600 = 3,4;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155х1000/71400 = 2,2.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8F7E9C" w:rsidRPr="00FB4490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proofErr w:type="spellStart"/>
      <w:r w:rsidRPr="00FB4490">
        <w:rPr>
          <w:rFonts w:eastAsia="Calibri"/>
          <w:i/>
          <w:sz w:val="28"/>
          <w:szCs w:val="28"/>
          <w:u w:val="single"/>
        </w:rPr>
        <w:t>Прикубанский</w:t>
      </w:r>
      <w:proofErr w:type="spellEnd"/>
      <w:r w:rsidRPr="00FB4490">
        <w:rPr>
          <w:rFonts w:eastAsia="Calibri"/>
          <w:i/>
          <w:sz w:val="28"/>
          <w:szCs w:val="28"/>
          <w:u w:val="single"/>
        </w:rPr>
        <w:t xml:space="preserve"> район:</w:t>
      </w:r>
    </w:p>
    <w:p w:rsidR="008F7E9C" w:rsidRDefault="004844C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ООУ</w:t>
      </w:r>
      <w:r w:rsidR="008F7E9C">
        <w:rPr>
          <w:rFonts w:eastAsia="Calibri"/>
          <w:sz w:val="28"/>
          <w:szCs w:val="28"/>
        </w:rPr>
        <w:t xml:space="preserve"> 6х1000/7300 = 0,8;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48х1000/40300 = 1,2.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8F7E9C" w:rsidRPr="00FB4490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proofErr w:type="spellStart"/>
      <w:r w:rsidRPr="00FB4490">
        <w:rPr>
          <w:rFonts w:eastAsia="Calibri"/>
          <w:i/>
          <w:sz w:val="28"/>
          <w:szCs w:val="28"/>
          <w:u w:val="single"/>
        </w:rPr>
        <w:t>Урупский</w:t>
      </w:r>
      <w:proofErr w:type="spellEnd"/>
      <w:r w:rsidRPr="00FB4490">
        <w:rPr>
          <w:rFonts w:eastAsia="Calibri"/>
          <w:i/>
          <w:sz w:val="28"/>
          <w:szCs w:val="28"/>
          <w:u w:val="single"/>
        </w:rPr>
        <w:t xml:space="preserve"> район:</w:t>
      </w:r>
    </w:p>
    <w:p w:rsidR="008F7E9C" w:rsidRDefault="008F7E9C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Дамхурц</w:t>
      </w:r>
      <w:proofErr w:type="spellEnd"/>
      <w:r w:rsidR="0090365A">
        <w:rPr>
          <w:rFonts w:eastAsia="Calibri"/>
          <w:sz w:val="28"/>
          <w:szCs w:val="28"/>
        </w:rPr>
        <w:t xml:space="preserve"> 45х1000/30000 = 1,5;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заказник </w:t>
      </w:r>
      <w:proofErr w:type="spellStart"/>
      <w:r>
        <w:rPr>
          <w:rFonts w:eastAsia="Calibri"/>
          <w:sz w:val="28"/>
          <w:szCs w:val="28"/>
        </w:rPr>
        <w:t>Лабинский</w:t>
      </w:r>
      <w:proofErr w:type="spellEnd"/>
      <w:r>
        <w:rPr>
          <w:rFonts w:eastAsia="Calibri"/>
          <w:sz w:val="28"/>
          <w:szCs w:val="28"/>
        </w:rPr>
        <w:t xml:space="preserve"> 30х1000/15000 = 2;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ИП </w:t>
      </w:r>
      <w:proofErr w:type="spellStart"/>
      <w:r>
        <w:rPr>
          <w:rFonts w:eastAsia="Calibri"/>
          <w:sz w:val="28"/>
          <w:szCs w:val="28"/>
        </w:rPr>
        <w:t>Аппаев</w:t>
      </w:r>
      <w:proofErr w:type="spellEnd"/>
      <w:r>
        <w:rPr>
          <w:rFonts w:eastAsia="Calibri"/>
          <w:sz w:val="28"/>
          <w:szCs w:val="28"/>
        </w:rPr>
        <w:t xml:space="preserve"> А.А. 25х1000/36000 = 0,7;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4844CC">
        <w:rPr>
          <w:rFonts w:eastAsia="Calibri"/>
          <w:sz w:val="28"/>
          <w:szCs w:val="28"/>
        </w:rPr>
        <w:t>ООУ (участок скала)</w:t>
      </w:r>
      <w:r>
        <w:rPr>
          <w:rFonts w:eastAsia="Calibri"/>
          <w:sz w:val="28"/>
          <w:szCs w:val="28"/>
        </w:rPr>
        <w:t xml:space="preserve"> 152х1000/</w:t>
      </w:r>
      <w:r w:rsidR="004844CC">
        <w:rPr>
          <w:rFonts w:eastAsia="Calibri"/>
          <w:sz w:val="28"/>
          <w:szCs w:val="28"/>
        </w:rPr>
        <w:t>31000</w:t>
      </w:r>
      <w:r>
        <w:rPr>
          <w:rFonts w:eastAsia="Calibri"/>
          <w:sz w:val="28"/>
          <w:szCs w:val="28"/>
        </w:rPr>
        <w:t xml:space="preserve"> = </w:t>
      </w:r>
      <w:r w:rsidR="004844CC">
        <w:rPr>
          <w:rFonts w:eastAsia="Calibri"/>
          <w:sz w:val="28"/>
          <w:szCs w:val="28"/>
        </w:rPr>
        <w:t>4,9</w:t>
      </w:r>
      <w:r>
        <w:rPr>
          <w:rFonts w:eastAsia="Calibri"/>
          <w:sz w:val="28"/>
          <w:szCs w:val="28"/>
        </w:rPr>
        <w:t>;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205х1000/77500 = 2,6.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90365A" w:rsidRPr="00FB4490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r w:rsidRPr="00FB4490">
        <w:rPr>
          <w:rFonts w:eastAsia="Calibri"/>
          <w:i/>
          <w:sz w:val="28"/>
          <w:szCs w:val="28"/>
          <w:u w:val="single"/>
        </w:rPr>
        <w:t>Усть-Джегутинский район: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Джегонаское</w:t>
      </w:r>
      <w:proofErr w:type="spellEnd"/>
      <w:r>
        <w:rPr>
          <w:rFonts w:eastAsia="Calibri"/>
          <w:sz w:val="28"/>
          <w:szCs w:val="28"/>
        </w:rPr>
        <w:t xml:space="preserve"> охотхозяйство 162х1000/34000 = 4,8;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75х1000/56000 = 1,3.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90365A" w:rsidRPr="00FB4490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proofErr w:type="spellStart"/>
      <w:r w:rsidRPr="00FB4490">
        <w:rPr>
          <w:rFonts w:eastAsia="Calibri"/>
          <w:i/>
          <w:sz w:val="28"/>
          <w:szCs w:val="28"/>
          <w:u w:val="single"/>
        </w:rPr>
        <w:t>Хабезский</w:t>
      </w:r>
      <w:proofErr w:type="spellEnd"/>
      <w:r w:rsidRPr="00FB4490">
        <w:rPr>
          <w:rFonts w:eastAsia="Calibri"/>
          <w:i/>
          <w:sz w:val="28"/>
          <w:szCs w:val="28"/>
          <w:u w:val="single"/>
        </w:rPr>
        <w:t xml:space="preserve"> район:</w:t>
      </w:r>
    </w:p>
    <w:p w:rsidR="0090365A" w:rsidRDefault="0090365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49х1000/38000 = 1,3</w:t>
      </w:r>
      <w:r w:rsidR="00BF4A04">
        <w:rPr>
          <w:rFonts w:eastAsia="Calibri"/>
          <w:sz w:val="28"/>
          <w:szCs w:val="28"/>
        </w:rPr>
        <w:t>.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FB4490" w:rsidRP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b/>
          <w:sz w:val="28"/>
          <w:szCs w:val="28"/>
          <w:u w:val="single"/>
        </w:rPr>
      </w:pPr>
      <w:r w:rsidRPr="00FB4490">
        <w:rPr>
          <w:rFonts w:eastAsia="Calibri"/>
          <w:b/>
          <w:sz w:val="28"/>
          <w:szCs w:val="28"/>
          <w:u w:val="single"/>
        </w:rPr>
        <w:t>Серна.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  <w:u w:val="single"/>
        </w:rPr>
      </w:pPr>
    </w:p>
    <w:p w:rsidR="00FB4490" w:rsidRP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proofErr w:type="spellStart"/>
      <w:r w:rsidRPr="00FB4490">
        <w:rPr>
          <w:rFonts w:eastAsia="Calibri"/>
          <w:i/>
          <w:sz w:val="28"/>
          <w:szCs w:val="28"/>
          <w:u w:val="single"/>
        </w:rPr>
        <w:t>Зеленчукский</w:t>
      </w:r>
      <w:proofErr w:type="spellEnd"/>
      <w:r w:rsidRPr="00FB4490">
        <w:rPr>
          <w:rFonts w:eastAsia="Calibri"/>
          <w:i/>
          <w:sz w:val="28"/>
          <w:szCs w:val="28"/>
          <w:u w:val="single"/>
        </w:rPr>
        <w:t xml:space="preserve"> район:</w:t>
      </w:r>
    </w:p>
    <w:p w:rsidR="00FB4490" w:rsidRDefault="00FB4490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заказник </w:t>
      </w:r>
      <w:proofErr w:type="spellStart"/>
      <w:r>
        <w:rPr>
          <w:rFonts w:eastAsia="Calibri"/>
          <w:sz w:val="28"/>
          <w:szCs w:val="28"/>
        </w:rPr>
        <w:t>Архызский</w:t>
      </w:r>
      <w:proofErr w:type="spellEnd"/>
      <w:r>
        <w:rPr>
          <w:rFonts w:eastAsia="Calibri"/>
          <w:sz w:val="28"/>
          <w:szCs w:val="28"/>
        </w:rPr>
        <w:t xml:space="preserve"> </w:t>
      </w:r>
      <w:r w:rsidR="00985594">
        <w:rPr>
          <w:rFonts w:eastAsia="Calibri"/>
          <w:sz w:val="28"/>
          <w:szCs w:val="28"/>
        </w:rPr>
        <w:t>80х1000/14900 = 5,4;</w:t>
      </w: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заказник </w:t>
      </w:r>
      <w:proofErr w:type="spellStart"/>
      <w:r>
        <w:rPr>
          <w:rFonts w:eastAsia="Calibri"/>
          <w:sz w:val="28"/>
          <w:szCs w:val="28"/>
        </w:rPr>
        <w:t>Марухский</w:t>
      </w:r>
      <w:proofErr w:type="spellEnd"/>
      <w:r>
        <w:rPr>
          <w:rFonts w:eastAsia="Calibri"/>
          <w:sz w:val="28"/>
          <w:szCs w:val="28"/>
        </w:rPr>
        <w:t xml:space="preserve"> 45х1000/17150 = 2,6;</w:t>
      </w: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83х1000/96000 = 0,8;</w:t>
      </w: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ФГБУ КЧГООХ 316х1000/75000 = 4,2;</w:t>
      </w: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ООУ 144х1000/</w:t>
      </w:r>
      <w:r w:rsidR="004844CC">
        <w:rPr>
          <w:rFonts w:eastAsia="Calibri"/>
          <w:sz w:val="28"/>
          <w:szCs w:val="28"/>
        </w:rPr>
        <w:t>50000</w:t>
      </w:r>
      <w:r>
        <w:rPr>
          <w:rFonts w:eastAsia="Calibri"/>
          <w:sz w:val="28"/>
          <w:szCs w:val="28"/>
        </w:rPr>
        <w:t xml:space="preserve"> = </w:t>
      </w:r>
      <w:r w:rsidR="004844CC">
        <w:rPr>
          <w:rFonts w:eastAsia="Calibri"/>
          <w:sz w:val="28"/>
          <w:szCs w:val="28"/>
        </w:rPr>
        <w:t>2,9</w:t>
      </w:r>
      <w:r>
        <w:rPr>
          <w:rFonts w:eastAsia="Calibri"/>
          <w:sz w:val="28"/>
          <w:szCs w:val="28"/>
        </w:rPr>
        <w:t>;</w:t>
      </w: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ООУ (</w:t>
      </w:r>
      <w:proofErr w:type="spellStart"/>
      <w:r>
        <w:rPr>
          <w:rFonts w:eastAsia="Calibri"/>
          <w:sz w:val="28"/>
          <w:szCs w:val="28"/>
        </w:rPr>
        <w:t>Архызский</w:t>
      </w:r>
      <w:proofErr w:type="spellEnd"/>
      <w:r>
        <w:rPr>
          <w:rFonts w:eastAsia="Calibri"/>
          <w:sz w:val="28"/>
          <w:szCs w:val="28"/>
        </w:rPr>
        <w:t xml:space="preserve"> участок) 13х1000/</w:t>
      </w:r>
      <w:r w:rsidR="004844CC">
        <w:rPr>
          <w:rFonts w:eastAsia="Calibri"/>
          <w:sz w:val="28"/>
          <w:szCs w:val="28"/>
        </w:rPr>
        <w:t>17000</w:t>
      </w:r>
      <w:r>
        <w:rPr>
          <w:rFonts w:eastAsia="Calibri"/>
          <w:sz w:val="28"/>
          <w:szCs w:val="28"/>
        </w:rPr>
        <w:t xml:space="preserve"> = </w:t>
      </w:r>
      <w:r w:rsidR="004844CC">
        <w:rPr>
          <w:rFonts w:eastAsia="Calibri"/>
          <w:sz w:val="28"/>
          <w:szCs w:val="28"/>
        </w:rPr>
        <w:t>0,8</w:t>
      </w:r>
      <w:r>
        <w:rPr>
          <w:rFonts w:eastAsia="Calibri"/>
          <w:sz w:val="28"/>
          <w:szCs w:val="28"/>
        </w:rPr>
        <w:t>.</w:t>
      </w: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r w:rsidRPr="00985594">
        <w:rPr>
          <w:rFonts w:eastAsia="Calibri"/>
          <w:i/>
          <w:sz w:val="28"/>
          <w:szCs w:val="28"/>
          <w:u w:val="single"/>
        </w:rPr>
        <w:lastRenderedPageBreak/>
        <w:t>Карачаевский район:</w:t>
      </w: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ООУ 129х1000/98000 = 1,3;</w:t>
      </w: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90х1000/130000 = 0,7.</w:t>
      </w: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proofErr w:type="spellStart"/>
      <w:r w:rsidRPr="00985594">
        <w:rPr>
          <w:rFonts w:eastAsia="Calibri"/>
          <w:i/>
          <w:sz w:val="28"/>
          <w:szCs w:val="28"/>
          <w:u w:val="single"/>
        </w:rPr>
        <w:t>Малокарачевский</w:t>
      </w:r>
      <w:proofErr w:type="spellEnd"/>
      <w:r w:rsidRPr="00985594">
        <w:rPr>
          <w:rFonts w:eastAsia="Calibri"/>
          <w:i/>
          <w:sz w:val="28"/>
          <w:szCs w:val="28"/>
          <w:u w:val="single"/>
        </w:rPr>
        <w:t xml:space="preserve"> район:</w:t>
      </w:r>
    </w:p>
    <w:p w:rsidR="00985594" w:rsidRDefault="00C0170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985594">
        <w:rPr>
          <w:rFonts w:eastAsia="Calibri"/>
          <w:sz w:val="28"/>
          <w:szCs w:val="28"/>
        </w:rPr>
        <w:t xml:space="preserve">аказник </w:t>
      </w:r>
      <w:proofErr w:type="spellStart"/>
      <w:r w:rsidR="00985594">
        <w:rPr>
          <w:rFonts w:eastAsia="Calibri"/>
          <w:sz w:val="28"/>
          <w:szCs w:val="28"/>
        </w:rPr>
        <w:t>Хасаутский</w:t>
      </w:r>
      <w:proofErr w:type="spellEnd"/>
      <w:r w:rsidR="00985594">
        <w:rPr>
          <w:rFonts w:eastAsia="Calibri"/>
          <w:sz w:val="28"/>
          <w:szCs w:val="28"/>
        </w:rPr>
        <w:t xml:space="preserve"> 15х1000/18000 = 0,8.</w:t>
      </w: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985594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i/>
          <w:sz w:val="28"/>
          <w:szCs w:val="28"/>
          <w:u w:val="single"/>
        </w:rPr>
      </w:pPr>
      <w:proofErr w:type="spellStart"/>
      <w:r w:rsidRPr="00985594">
        <w:rPr>
          <w:rFonts w:eastAsia="Calibri"/>
          <w:i/>
          <w:sz w:val="28"/>
          <w:szCs w:val="28"/>
          <w:u w:val="single"/>
        </w:rPr>
        <w:t>Урупский</w:t>
      </w:r>
      <w:proofErr w:type="spellEnd"/>
      <w:r w:rsidRPr="00985594">
        <w:rPr>
          <w:rFonts w:eastAsia="Calibri"/>
          <w:i/>
          <w:sz w:val="28"/>
          <w:szCs w:val="28"/>
          <w:u w:val="single"/>
        </w:rPr>
        <w:t xml:space="preserve"> район:</w:t>
      </w:r>
    </w:p>
    <w:p w:rsidR="00985594" w:rsidRDefault="00C0170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з</w:t>
      </w:r>
      <w:r w:rsidR="00985594">
        <w:rPr>
          <w:rFonts w:eastAsia="Calibri"/>
          <w:sz w:val="28"/>
          <w:szCs w:val="28"/>
        </w:rPr>
        <w:t xml:space="preserve">аказник </w:t>
      </w:r>
      <w:proofErr w:type="spellStart"/>
      <w:r w:rsidR="00985594">
        <w:rPr>
          <w:rFonts w:eastAsia="Calibri"/>
          <w:sz w:val="28"/>
          <w:szCs w:val="28"/>
        </w:rPr>
        <w:t>Дамхурц</w:t>
      </w:r>
      <w:proofErr w:type="spellEnd"/>
      <w:r w:rsidR="00985594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155х1000/30000 = 5,1;</w:t>
      </w:r>
    </w:p>
    <w:p w:rsidR="00C0170A" w:rsidRDefault="00C0170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заказник </w:t>
      </w:r>
      <w:proofErr w:type="spellStart"/>
      <w:r>
        <w:rPr>
          <w:rFonts w:eastAsia="Calibri"/>
          <w:sz w:val="28"/>
          <w:szCs w:val="28"/>
        </w:rPr>
        <w:t>Лабинский</w:t>
      </w:r>
      <w:proofErr w:type="spellEnd"/>
      <w:r>
        <w:rPr>
          <w:rFonts w:eastAsia="Calibri"/>
          <w:sz w:val="28"/>
          <w:szCs w:val="28"/>
        </w:rPr>
        <w:t xml:space="preserve"> 149х1000/15000 = 9,9;</w:t>
      </w:r>
    </w:p>
    <w:p w:rsidR="00C0170A" w:rsidRDefault="00C0170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ИП </w:t>
      </w:r>
      <w:proofErr w:type="spellStart"/>
      <w:r>
        <w:rPr>
          <w:rFonts w:eastAsia="Calibri"/>
          <w:sz w:val="28"/>
          <w:szCs w:val="28"/>
        </w:rPr>
        <w:t>Аппаев</w:t>
      </w:r>
      <w:proofErr w:type="spellEnd"/>
      <w:r>
        <w:rPr>
          <w:rFonts w:eastAsia="Calibri"/>
          <w:sz w:val="28"/>
          <w:szCs w:val="28"/>
        </w:rPr>
        <w:t xml:space="preserve"> А.А. 185х1000/36000 = 5,1;</w:t>
      </w:r>
    </w:p>
    <w:p w:rsidR="00C0170A" w:rsidRDefault="00C0170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ООУ (</w:t>
      </w:r>
      <w:proofErr w:type="spellStart"/>
      <w:r>
        <w:rPr>
          <w:rFonts w:eastAsia="Calibri"/>
          <w:sz w:val="28"/>
          <w:szCs w:val="28"/>
        </w:rPr>
        <w:t>Пхинский</w:t>
      </w:r>
      <w:proofErr w:type="spellEnd"/>
      <w:r>
        <w:rPr>
          <w:rFonts w:eastAsia="Calibri"/>
          <w:sz w:val="28"/>
          <w:szCs w:val="28"/>
        </w:rPr>
        <w:t xml:space="preserve"> участок) 67х1000/12000 = 5,6;</w:t>
      </w:r>
    </w:p>
    <w:p w:rsidR="00C0170A" w:rsidRDefault="00C0170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  <w:proofErr w:type="spellStart"/>
      <w:r>
        <w:rPr>
          <w:rFonts w:eastAsia="Calibri"/>
          <w:sz w:val="28"/>
          <w:szCs w:val="28"/>
        </w:rPr>
        <w:t>КЧРООиР</w:t>
      </w:r>
      <w:proofErr w:type="spellEnd"/>
      <w:r>
        <w:rPr>
          <w:rFonts w:eastAsia="Calibri"/>
          <w:sz w:val="28"/>
          <w:szCs w:val="28"/>
        </w:rPr>
        <w:t xml:space="preserve"> 120х1000/77500 = 1,5.</w:t>
      </w:r>
    </w:p>
    <w:p w:rsidR="00C0170A" w:rsidRPr="00985594" w:rsidRDefault="00C0170A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985594" w:rsidRPr="00FB4490" w:rsidRDefault="0098559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2A1855" w:rsidRDefault="002A1855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2A1855" w:rsidRDefault="002A1855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C0170A" w:rsidRDefault="00C0170A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</w:p>
    <w:p w:rsidR="002A1855" w:rsidRDefault="002A1855" w:rsidP="002A1855">
      <w:pPr>
        <w:pStyle w:val="a3"/>
        <w:spacing w:before="0" w:beforeAutospacing="0" w:after="0" w:afterAutospacing="0"/>
        <w:ind w:left="-567" w:right="142" w:firstLine="567"/>
        <w:jc w:val="right"/>
        <w:rPr>
          <w:rFonts w:asciiTheme="minorHAnsi" w:hAnsiTheme="minorHAnsi" w:cstheme="minorHAnsi"/>
          <w:sz w:val="20"/>
          <w:szCs w:val="20"/>
          <w:shd w:val="clear" w:color="auto" w:fill="FFFFFF"/>
        </w:rPr>
      </w:pPr>
      <w:r>
        <w:rPr>
          <w:rFonts w:asciiTheme="minorHAnsi" w:hAnsiTheme="minorHAnsi" w:cstheme="minorHAnsi"/>
          <w:sz w:val="20"/>
          <w:szCs w:val="20"/>
          <w:shd w:val="clear" w:color="auto" w:fill="FFFFFF"/>
        </w:rPr>
        <w:lastRenderedPageBreak/>
        <w:t xml:space="preserve">Приложение </w:t>
      </w:r>
      <w:r w:rsidR="002B3D09">
        <w:rPr>
          <w:rFonts w:asciiTheme="minorHAnsi" w:hAnsiTheme="minorHAnsi" w:cstheme="minorHAnsi"/>
          <w:sz w:val="20"/>
          <w:szCs w:val="20"/>
          <w:shd w:val="clear" w:color="auto" w:fill="FFFFFF"/>
        </w:rPr>
        <w:t>3</w:t>
      </w:r>
    </w:p>
    <w:p w:rsidR="002A1855" w:rsidRDefault="002A185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sz w:val="28"/>
          <w:szCs w:val="28"/>
        </w:rPr>
      </w:pPr>
    </w:p>
    <w:p w:rsidR="008E16B5" w:rsidRPr="00C0170A" w:rsidRDefault="008E16B5" w:rsidP="000529DE">
      <w:pPr>
        <w:pStyle w:val="a3"/>
        <w:spacing w:before="0" w:beforeAutospacing="0" w:after="0" w:afterAutospacing="0"/>
        <w:ind w:right="142" w:firstLine="708"/>
        <w:jc w:val="center"/>
        <w:rPr>
          <w:rFonts w:eastAsia="Calibri"/>
          <w:b/>
          <w:sz w:val="28"/>
          <w:szCs w:val="28"/>
        </w:rPr>
      </w:pPr>
      <w:r w:rsidRPr="00C0170A">
        <w:rPr>
          <w:rFonts w:eastAsia="Calibri"/>
          <w:b/>
          <w:sz w:val="28"/>
          <w:szCs w:val="28"/>
        </w:rPr>
        <w:t xml:space="preserve">По итогам расчета составлена сравнительная таблица увеличения </w:t>
      </w:r>
      <w:r w:rsidRPr="00C0170A">
        <w:rPr>
          <w:b/>
          <w:sz w:val="28"/>
          <w:szCs w:val="28"/>
        </w:rPr>
        <w:t>плотности населения</w:t>
      </w:r>
      <w:r w:rsidRPr="00C0170A">
        <w:rPr>
          <w:rFonts w:asciiTheme="minorHAnsi" w:hAnsiTheme="minorHAnsi" w:cstheme="minorHAnsi"/>
          <w:b/>
          <w:sz w:val="28"/>
          <w:szCs w:val="28"/>
          <w:shd w:val="clear" w:color="auto" w:fill="FFFFFF"/>
        </w:rPr>
        <w:t xml:space="preserve"> охотничьих ресурсов</w:t>
      </w:r>
    </w:p>
    <w:p w:rsidR="00DF4FE4" w:rsidRDefault="00DF4FE4" w:rsidP="00406445">
      <w:pPr>
        <w:pStyle w:val="a3"/>
        <w:spacing w:before="0" w:beforeAutospacing="0" w:after="0" w:afterAutospacing="0"/>
        <w:ind w:right="142"/>
        <w:jc w:val="both"/>
        <w:rPr>
          <w:rFonts w:eastAsia="Calibri"/>
          <w:sz w:val="28"/>
          <w:szCs w:val="28"/>
          <w:highlight w:val="yellow"/>
        </w:rPr>
      </w:pPr>
    </w:p>
    <w:tbl>
      <w:tblPr>
        <w:tblStyle w:val="a5"/>
        <w:tblW w:w="5628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708"/>
        <w:gridCol w:w="2127"/>
        <w:gridCol w:w="2269"/>
        <w:gridCol w:w="2267"/>
        <w:gridCol w:w="1700"/>
        <w:gridCol w:w="1702"/>
      </w:tblGrid>
      <w:tr w:rsidR="00E140FB" w:rsidRPr="008E16B5" w:rsidTr="00A305FD">
        <w:tc>
          <w:tcPr>
            <w:tcW w:w="329" w:type="pct"/>
          </w:tcPr>
          <w:p w:rsidR="008E16B5" w:rsidRPr="00C0170A" w:rsidRDefault="00E140FB" w:rsidP="00406445">
            <w:pPr>
              <w:pStyle w:val="a3"/>
              <w:spacing w:before="0" w:beforeAutospacing="0" w:after="0" w:afterAutospacing="0"/>
              <w:ind w:right="142"/>
              <w:jc w:val="both"/>
              <w:rPr>
                <w:b/>
              </w:rPr>
            </w:pPr>
            <w:r w:rsidRPr="00C0170A">
              <w:rPr>
                <w:b/>
              </w:rPr>
              <w:t>№ п/п</w:t>
            </w:r>
          </w:p>
        </w:tc>
        <w:tc>
          <w:tcPr>
            <w:tcW w:w="987" w:type="pct"/>
          </w:tcPr>
          <w:p w:rsidR="008E16B5" w:rsidRPr="00C0170A" w:rsidRDefault="00E140FB" w:rsidP="00E140FB">
            <w:pPr>
              <w:pStyle w:val="a3"/>
              <w:spacing w:before="0" w:beforeAutospacing="0" w:after="0" w:afterAutospacing="0"/>
              <w:ind w:right="142"/>
              <w:jc w:val="center"/>
              <w:rPr>
                <w:b/>
              </w:rPr>
            </w:pPr>
            <w:r w:rsidRPr="00C0170A">
              <w:rPr>
                <w:b/>
              </w:rPr>
              <w:t>Наименование района и охотничьего угодья</w:t>
            </w:r>
          </w:p>
        </w:tc>
        <w:tc>
          <w:tcPr>
            <w:tcW w:w="1053" w:type="pct"/>
          </w:tcPr>
          <w:p w:rsidR="008E16B5" w:rsidRPr="00C0170A" w:rsidRDefault="008E16B5" w:rsidP="00C0170A">
            <w:pPr>
              <w:pStyle w:val="a3"/>
              <w:spacing w:before="0" w:beforeAutospacing="0" w:after="0" w:afterAutospacing="0"/>
              <w:ind w:right="142"/>
              <w:jc w:val="center"/>
              <w:rPr>
                <w:b/>
              </w:rPr>
            </w:pPr>
            <w:r w:rsidRPr="00C0170A">
              <w:rPr>
                <w:b/>
              </w:rPr>
              <w:t>Плотность населения</w:t>
            </w:r>
            <w:r w:rsidR="00E140FB" w:rsidRPr="00C0170A">
              <w:rPr>
                <w:b/>
              </w:rPr>
              <w:t xml:space="preserve"> </w:t>
            </w:r>
            <w:r w:rsidRPr="00C0170A">
              <w:rPr>
                <w:rFonts w:asciiTheme="minorHAnsi" w:hAnsiTheme="minorHAnsi" w:cstheme="minorHAnsi"/>
                <w:b/>
                <w:shd w:val="clear" w:color="auto" w:fill="FFFFFF"/>
              </w:rPr>
              <w:t>охотничьих ресурсов</w:t>
            </w:r>
            <w:r w:rsidR="00E140FB" w:rsidRPr="00C0170A">
              <w:rPr>
                <w:b/>
              </w:rPr>
              <w:t xml:space="preserve"> на 1000</w:t>
            </w:r>
            <w:r w:rsidR="0032245E" w:rsidRPr="00C0170A">
              <w:rPr>
                <w:b/>
              </w:rPr>
              <w:t xml:space="preserve"> </w:t>
            </w:r>
            <w:r w:rsidRPr="00C0170A">
              <w:rPr>
                <w:b/>
              </w:rPr>
              <w:t>га, 201</w:t>
            </w:r>
            <w:r w:rsidR="00C0170A" w:rsidRPr="00C0170A">
              <w:rPr>
                <w:b/>
              </w:rPr>
              <w:t>9</w:t>
            </w:r>
            <w:r w:rsidRPr="00C0170A">
              <w:rPr>
                <w:b/>
              </w:rPr>
              <w:t xml:space="preserve"> год</w:t>
            </w:r>
          </w:p>
        </w:tc>
        <w:tc>
          <w:tcPr>
            <w:tcW w:w="1052" w:type="pct"/>
          </w:tcPr>
          <w:p w:rsidR="008E16B5" w:rsidRPr="00C0170A" w:rsidRDefault="008E16B5" w:rsidP="00C0170A">
            <w:pPr>
              <w:pStyle w:val="a3"/>
              <w:spacing w:before="0" w:beforeAutospacing="0" w:after="0" w:afterAutospacing="0"/>
              <w:ind w:right="142"/>
              <w:jc w:val="center"/>
              <w:rPr>
                <w:b/>
              </w:rPr>
            </w:pPr>
            <w:r w:rsidRPr="00C0170A">
              <w:rPr>
                <w:b/>
              </w:rPr>
              <w:t xml:space="preserve">Плотность </w:t>
            </w:r>
            <w:r w:rsidR="00E140FB" w:rsidRPr="00C0170A">
              <w:rPr>
                <w:b/>
              </w:rPr>
              <w:t>населения охотничьих ресурсов на 1000</w:t>
            </w:r>
            <w:r w:rsidR="0032245E" w:rsidRPr="00C0170A">
              <w:rPr>
                <w:b/>
              </w:rPr>
              <w:t xml:space="preserve"> </w:t>
            </w:r>
            <w:r w:rsidRPr="00C0170A">
              <w:rPr>
                <w:b/>
              </w:rPr>
              <w:t>га, 202</w:t>
            </w:r>
            <w:r w:rsidR="00C0170A" w:rsidRPr="00C0170A">
              <w:rPr>
                <w:b/>
              </w:rPr>
              <w:t>4</w:t>
            </w:r>
            <w:r w:rsidRPr="00C0170A">
              <w:rPr>
                <w:b/>
              </w:rPr>
              <w:t xml:space="preserve"> год</w:t>
            </w:r>
          </w:p>
        </w:tc>
        <w:tc>
          <w:tcPr>
            <w:tcW w:w="789" w:type="pct"/>
          </w:tcPr>
          <w:p w:rsidR="008E16B5" w:rsidRPr="00C0170A" w:rsidRDefault="008E16B5" w:rsidP="00E140FB">
            <w:pPr>
              <w:pStyle w:val="a3"/>
              <w:spacing w:before="0" w:beforeAutospacing="0" w:after="0" w:afterAutospacing="0"/>
              <w:ind w:right="142"/>
              <w:jc w:val="center"/>
              <w:rPr>
                <w:b/>
              </w:rPr>
            </w:pPr>
            <w:r w:rsidRPr="00C0170A">
              <w:rPr>
                <w:b/>
              </w:rPr>
              <w:t xml:space="preserve">Увеличение плотности населения, </w:t>
            </w:r>
            <w:proofErr w:type="spellStart"/>
            <w:r w:rsidRPr="00C0170A">
              <w:rPr>
                <w:b/>
              </w:rPr>
              <w:t>шт</w:t>
            </w:r>
            <w:proofErr w:type="spellEnd"/>
          </w:p>
        </w:tc>
        <w:tc>
          <w:tcPr>
            <w:tcW w:w="790" w:type="pct"/>
          </w:tcPr>
          <w:p w:rsidR="008E16B5" w:rsidRPr="00C0170A" w:rsidRDefault="008E16B5" w:rsidP="00E140FB">
            <w:pPr>
              <w:pStyle w:val="a3"/>
              <w:spacing w:before="0" w:beforeAutospacing="0" w:after="0" w:afterAutospacing="0"/>
              <w:ind w:right="142"/>
              <w:jc w:val="center"/>
              <w:rPr>
                <w:b/>
              </w:rPr>
            </w:pPr>
            <w:r w:rsidRPr="00C0170A">
              <w:rPr>
                <w:b/>
              </w:rPr>
              <w:t>Количество особей,</w:t>
            </w:r>
          </w:p>
          <w:p w:rsidR="008E16B5" w:rsidRPr="00C0170A" w:rsidRDefault="008E16B5" w:rsidP="00E140FB">
            <w:pPr>
              <w:pStyle w:val="a3"/>
              <w:spacing w:before="0" w:beforeAutospacing="0" w:after="0" w:afterAutospacing="0"/>
              <w:ind w:right="142"/>
              <w:jc w:val="center"/>
              <w:rPr>
                <w:b/>
              </w:rPr>
            </w:pPr>
            <w:proofErr w:type="spellStart"/>
            <w:r w:rsidRPr="00C0170A">
              <w:rPr>
                <w:b/>
              </w:rPr>
              <w:t>шт</w:t>
            </w:r>
            <w:proofErr w:type="spellEnd"/>
          </w:p>
        </w:tc>
      </w:tr>
      <w:tr w:rsidR="001C5D79" w:rsidRPr="008E16B5" w:rsidTr="00A305FD">
        <w:tc>
          <w:tcPr>
            <w:tcW w:w="5000" w:type="pct"/>
            <w:gridSpan w:val="6"/>
            <w:vAlign w:val="center"/>
          </w:tcPr>
          <w:p w:rsidR="001C5D79" w:rsidRPr="00C0170A" w:rsidRDefault="001C5D79" w:rsidP="00E140FB">
            <w:pPr>
              <w:pStyle w:val="a3"/>
              <w:spacing w:before="0" w:beforeAutospacing="0" w:after="0" w:afterAutospacing="0"/>
              <w:ind w:right="142"/>
              <w:jc w:val="center"/>
              <w:rPr>
                <w:b/>
                <w:u w:val="single"/>
              </w:rPr>
            </w:pPr>
            <w:r w:rsidRPr="00C0170A">
              <w:rPr>
                <w:b/>
                <w:u w:val="single"/>
              </w:rPr>
              <w:t>Благородный олень</w:t>
            </w:r>
          </w:p>
          <w:p w:rsidR="001C5D79" w:rsidRPr="00E140FB" w:rsidRDefault="001C5D79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  <w:tr w:rsidR="001C5D79" w:rsidRPr="008E16B5" w:rsidTr="00A305FD">
        <w:tc>
          <w:tcPr>
            <w:tcW w:w="5000" w:type="pct"/>
            <w:gridSpan w:val="6"/>
          </w:tcPr>
          <w:p w:rsidR="001C5D79" w:rsidRPr="00C0170A" w:rsidRDefault="001C5D79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 w:rsidRPr="00C0170A">
              <w:t>Зеленчукский</w:t>
            </w:r>
            <w:proofErr w:type="spellEnd"/>
            <w:r w:rsidRPr="00C0170A">
              <w:t xml:space="preserve"> район</w:t>
            </w:r>
          </w:p>
        </w:tc>
      </w:tr>
      <w:tr w:rsidR="00E140FB" w:rsidTr="00A305FD">
        <w:trPr>
          <w:trHeight w:val="683"/>
        </w:trPr>
        <w:tc>
          <w:tcPr>
            <w:tcW w:w="329" w:type="pct"/>
            <w:vAlign w:val="center"/>
          </w:tcPr>
          <w:p w:rsidR="008E16B5" w:rsidRPr="001C5D79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1C5D79">
              <w:t>1</w:t>
            </w:r>
          </w:p>
        </w:tc>
        <w:tc>
          <w:tcPr>
            <w:tcW w:w="987" w:type="pct"/>
          </w:tcPr>
          <w:p w:rsidR="008E16B5" w:rsidRPr="00E140FB" w:rsidRDefault="008E16B5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E140FB">
              <w:t xml:space="preserve">Заказник </w:t>
            </w:r>
            <w:proofErr w:type="spellStart"/>
            <w:r w:rsidRPr="00E140FB">
              <w:t>Архызский</w:t>
            </w:r>
            <w:proofErr w:type="spellEnd"/>
          </w:p>
        </w:tc>
        <w:tc>
          <w:tcPr>
            <w:tcW w:w="1053" w:type="pct"/>
          </w:tcPr>
          <w:p w:rsidR="008E16B5" w:rsidRPr="00E140FB" w:rsidRDefault="008E16B5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C0170A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6</w:t>
            </w:r>
          </w:p>
          <w:p w:rsidR="008E16B5" w:rsidRPr="00E140FB" w:rsidRDefault="008E16B5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1052" w:type="pct"/>
          </w:tcPr>
          <w:p w:rsidR="008E16B5" w:rsidRPr="00E140FB" w:rsidRDefault="008E16B5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C0170A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7,8</w:t>
            </w:r>
          </w:p>
        </w:tc>
        <w:tc>
          <w:tcPr>
            <w:tcW w:w="789" w:type="pct"/>
          </w:tcPr>
          <w:p w:rsidR="008E16B5" w:rsidRPr="00E140FB" w:rsidRDefault="008E16B5" w:rsidP="00CF78DC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521C69" w:rsidP="00521C6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+ 1,9</w:t>
            </w:r>
          </w:p>
        </w:tc>
        <w:tc>
          <w:tcPr>
            <w:tcW w:w="790" w:type="pct"/>
            <w:vAlign w:val="center"/>
          </w:tcPr>
          <w:p w:rsidR="008E16B5" w:rsidRPr="00E140FB" w:rsidRDefault="00521C6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+ 29</w:t>
            </w:r>
          </w:p>
        </w:tc>
      </w:tr>
      <w:tr w:rsidR="00E140FB" w:rsidTr="00A305FD">
        <w:tc>
          <w:tcPr>
            <w:tcW w:w="329" w:type="pct"/>
            <w:vAlign w:val="center"/>
          </w:tcPr>
          <w:p w:rsidR="008E16B5" w:rsidRPr="001C5D79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1C5D79">
              <w:t>2</w:t>
            </w:r>
          </w:p>
        </w:tc>
        <w:tc>
          <w:tcPr>
            <w:tcW w:w="987" w:type="pct"/>
          </w:tcPr>
          <w:p w:rsidR="008E16B5" w:rsidRDefault="001C5D7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З</w:t>
            </w:r>
            <w:r w:rsidR="008E16B5" w:rsidRPr="00E140FB">
              <w:t xml:space="preserve">аказник </w:t>
            </w:r>
            <w:proofErr w:type="spellStart"/>
            <w:r w:rsidR="008E16B5" w:rsidRPr="00E140FB">
              <w:t>Марухский</w:t>
            </w:r>
            <w:proofErr w:type="spellEnd"/>
          </w:p>
          <w:p w:rsidR="001C5D79" w:rsidRPr="00E140FB" w:rsidRDefault="001C5D7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</w:p>
        </w:tc>
        <w:tc>
          <w:tcPr>
            <w:tcW w:w="1053" w:type="pct"/>
            <w:vAlign w:val="center"/>
          </w:tcPr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521C6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5,2</w:t>
            </w:r>
          </w:p>
        </w:tc>
        <w:tc>
          <w:tcPr>
            <w:tcW w:w="1052" w:type="pct"/>
            <w:vAlign w:val="center"/>
          </w:tcPr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521C6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3,7</w:t>
            </w:r>
          </w:p>
        </w:tc>
        <w:tc>
          <w:tcPr>
            <w:tcW w:w="789" w:type="pct"/>
            <w:vAlign w:val="center"/>
          </w:tcPr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  <w:p w:rsidR="008E16B5" w:rsidRPr="00E140FB" w:rsidRDefault="00521C6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- 1,6</w:t>
            </w:r>
          </w:p>
        </w:tc>
        <w:tc>
          <w:tcPr>
            <w:tcW w:w="790" w:type="pct"/>
            <w:vAlign w:val="center"/>
          </w:tcPr>
          <w:p w:rsidR="008E16B5" w:rsidRPr="00E140FB" w:rsidRDefault="00521C6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- 27</w:t>
            </w:r>
          </w:p>
        </w:tc>
      </w:tr>
      <w:tr w:rsidR="00E140FB" w:rsidTr="007A5540">
        <w:tc>
          <w:tcPr>
            <w:tcW w:w="329" w:type="pct"/>
            <w:vAlign w:val="center"/>
          </w:tcPr>
          <w:p w:rsidR="008E16B5" w:rsidRPr="001C5D79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1C5D79">
              <w:t>3</w:t>
            </w:r>
          </w:p>
        </w:tc>
        <w:tc>
          <w:tcPr>
            <w:tcW w:w="987" w:type="pct"/>
          </w:tcPr>
          <w:p w:rsidR="008E16B5" w:rsidRDefault="008E16B5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 w:rsidRPr="00E140FB">
              <w:t>КЧРООиР</w:t>
            </w:r>
            <w:proofErr w:type="spellEnd"/>
          </w:p>
          <w:p w:rsidR="00521C69" w:rsidRPr="00E140FB" w:rsidRDefault="00521C6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</w:p>
        </w:tc>
        <w:tc>
          <w:tcPr>
            <w:tcW w:w="1053" w:type="pct"/>
            <w:vAlign w:val="center"/>
          </w:tcPr>
          <w:p w:rsidR="008E16B5" w:rsidRPr="00E140FB" w:rsidRDefault="00521C6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0,5</w:t>
            </w:r>
          </w:p>
        </w:tc>
        <w:tc>
          <w:tcPr>
            <w:tcW w:w="1052" w:type="pct"/>
            <w:vAlign w:val="center"/>
          </w:tcPr>
          <w:p w:rsidR="008E16B5" w:rsidRPr="00E140FB" w:rsidRDefault="008E16B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0,8</w:t>
            </w:r>
          </w:p>
        </w:tc>
        <w:tc>
          <w:tcPr>
            <w:tcW w:w="789" w:type="pct"/>
            <w:vAlign w:val="center"/>
          </w:tcPr>
          <w:p w:rsidR="008E16B5" w:rsidRPr="00E140FB" w:rsidRDefault="001C5D79" w:rsidP="00521C6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</w:t>
            </w:r>
            <w:r w:rsidR="00521C69">
              <w:t>08</w:t>
            </w:r>
          </w:p>
        </w:tc>
        <w:tc>
          <w:tcPr>
            <w:tcW w:w="790" w:type="pct"/>
            <w:vAlign w:val="center"/>
          </w:tcPr>
          <w:p w:rsidR="008E16B5" w:rsidRPr="00E140FB" w:rsidRDefault="00FA53A5" w:rsidP="00521C6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521C69">
              <w:t>8</w:t>
            </w:r>
          </w:p>
        </w:tc>
      </w:tr>
      <w:tr w:rsidR="00E140FB" w:rsidTr="007A5540">
        <w:tc>
          <w:tcPr>
            <w:tcW w:w="329" w:type="pct"/>
            <w:vAlign w:val="center"/>
          </w:tcPr>
          <w:p w:rsidR="008E16B5" w:rsidRPr="001C5D79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987" w:type="pct"/>
          </w:tcPr>
          <w:p w:rsidR="008E16B5" w:rsidRDefault="001C5D7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ФГБУ КЧГООХ</w:t>
            </w:r>
          </w:p>
          <w:p w:rsidR="00521C69" w:rsidRPr="00E140FB" w:rsidRDefault="00521C6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</w:p>
        </w:tc>
        <w:tc>
          <w:tcPr>
            <w:tcW w:w="1053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</w:t>
            </w:r>
            <w:r w:rsidR="00521C69">
              <w:t>3</w:t>
            </w:r>
          </w:p>
        </w:tc>
        <w:tc>
          <w:tcPr>
            <w:tcW w:w="1052" w:type="pct"/>
            <w:vAlign w:val="center"/>
          </w:tcPr>
          <w:p w:rsidR="008E16B5" w:rsidRPr="00E140FB" w:rsidRDefault="00521C6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4,2</w:t>
            </w:r>
          </w:p>
        </w:tc>
        <w:tc>
          <w:tcPr>
            <w:tcW w:w="789" w:type="pct"/>
            <w:vAlign w:val="center"/>
          </w:tcPr>
          <w:p w:rsidR="008E16B5" w:rsidRPr="00E140FB" w:rsidRDefault="001C5D79" w:rsidP="00521C6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521C69">
              <w:t>0,88</w:t>
            </w:r>
          </w:p>
        </w:tc>
        <w:tc>
          <w:tcPr>
            <w:tcW w:w="790" w:type="pct"/>
            <w:vAlign w:val="center"/>
          </w:tcPr>
          <w:p w:rsidR="008E16B5" w:rsidRPr="00E140FB" w:rsidRDefault="00FA53A5" w:rsidP="00521C6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521C69">
              <w:t>66</w:t>
            </w:r>
          </w:p>
        </w:tc>
      </w:tr>
      <w:tr w:rsidR="00E140FB" w:rsidTr="007A5540">
        <w:tc>
          <w:tcPr>
            <w:tcW w:w="329" w:type="pct"/>
            <w:vAlign w:val="center"/>
          </w:tcPr>
          <w:p w:rsidR="008E16B5" w:rsidRPr="001C5D79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</w:t>
            </w:r>
          </w:p>
        </w:tc>
        <w:tc>
          <w:tcPr>
            <w:tcW w:w="987" w:type="pct"/>
          </w:tcPr>
          <w:p w:rsidR="008E16B5" w:rsidRDefault="00521C6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</w:t>
            </w:r>
          </w:p>
          <w:p w:rsidR="00521C69" w:rsidRPr="00E140FB" w:rsidRDefault="00521C6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</w:p>
        </w:tc>
        <w:tc>
          <w:tcPr>
            <w:tcW w:w="1053" w:type="pct"/>
            <w:vAlign w:val="center"/>
          </w:tcPr>
          <w:p w:rsidR="008E16B5" w:rsidRPr="00E140FB" w:rsidRDefault="00521C69" w:rsidP="003C3BBD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</w:t>
            </w:r>
            <w:r w:rsidR="003C3BBD">
              <w:t>7</w:t>
            </w:r>
          </w:p>
        </w:tc>
        <w:tc>
          <w:tcPr>
            <w:tcW w:w="1052" w:type="pct"/>
            <w:vAlign w:val="center"/>
          </w:tcPr>
          <w:p w:rsidR="008E16B5" w:rsidRPr="00E140FB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2,3</w:t>
            </w:r>
          </w:p>
        </w:tc>
        <w:tc>
          <w:tcPr>
            <w:tcW w:w="789" w:type="pct"/>
            <w:vAlign w:val="center"/>
          </w:tcPr>
          <w:p w:rsidR="008E16B5" w:rsidRPr="00E140FB" w:rsidRDefault="001C5D79" w:rsidP="003C3BBD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3C3BBD">
              <w:t>1</w:t>
            </w:r>
            <w:r w:rsidR="00521C69">
              <w:t>,5</w:t>
            </w:r>
          </w:p>
        </w:tc>
        <w:tc>
          <w:tcPr>
            <w:tcW w:w="790" w:type="pct"/>
            <w:vAlign w:val="center"/>
          </w:tcPr>
          <w:p w:rsidR="008E16B5" w:rsidRPr="00E140FB" w:rsidRDefault="00FA53A5" w:rsidP="00521C6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521C69">
              <w:t>77</w:t>
            </w:r>
          </w:p>
        </w:tc>
      </w:tr>
      <w:tr w:rsidR="00E140FB" w:rsidTr="00652803">
        <w:tc>
          <w:tcPr>
            <w:tcW w:w="329" w:type="pct"/>
            <w:vAlign w:val="center"/>
          </w:tcPr>
          <w:p w:rsidR="008E16B5" w:rsidRPr="001C5D79" w:rsidRDefault="001C5D79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6</w:t>
            </w:r>
          </w:p>
        </w:tc>
        <w:tc>
          <w:tcPr>
            <w:tcW w:w="987" w:type="pct"/>
          </w:tcPr>
          <w:p w:rsidR="008E16B5" w:rsidRDefault="00521C6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</w:t>
            </w:r>
            <w:r w:rsidR="001C5D79">
              <w:t xml:space="preserve"> </w:t>
            </w:r>
            <w:r>
              <w:t>(</w:t>
            </w:r>
            <w:proofErr w:type="spellStart"/>
            <w:r w:rsidR="001C5D79">
              <w:t>Архызский</w:t>
            </w:r>
            <w:proofErr w:type="spellEnd"/>
            <w:r w:rsidR="001C5D79">
              <w:t xml:space="preserve"> участок</w:t>
            </w:r>
            <w:r>
              <w:t>)</w:t>
            </w:r>
          </w:p>
          <w:p w:rsidR="00521C69" w:rsidRPr="00E140FB" w:rsidRDefault="00521C69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</w:p>
        </w:tc>
        <w:tc>
          <w:tcPr>
            <w:tcW w:w="1053" w:type="pct"/>
            <w:vAlign w:val="center"/>
          </w:tcPr>
          <w:p w:rsidR="008E16B5" w:rsidRPr="003C3BBD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3,4</w:t>
            </w:r>
          </w:p>
        </w:tc>
        <w:tc>
          <w:tcPr>
            <w:tcW w:w="1052" w:type="pct"/>
            <w:vAlign w:val="center"/>
          </w:tcPr>
          <w:p w:rsidR="008E16B5" w:rsidRPr="003C3BBD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  <w:r w:rsidR="00521C69" w:rsidRPr="003C3BBD">
              <w:t>,5</w:t>
            </w:r>
          </w:p>
        </w:tc>
        <w:tc>
          <w:tcPr>
            <w:tcW w:w="789" w:type="pct"/>
            <w:vAlign w:val="center"/>
          </w:tcPr>
          <w:p w:rsidR="008E16B5" w:rsidRPr="003C3BBD" w:rsidRDefault="001C5D79" w:rsidP="003C3BBD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3C3BBD">
              <w:t xml:space="preserve">+ </w:t>
            </w:r>
            <w:r w:rsidR="003C3BBD">
              <w:t>0,11</w:t>
            </w:r>
          </w:p>
        </w:tc>
        <w:tc>
          <w:tcPr>
            <w:tcW w:w="790" w:type="pct"/>
            <w:vAlign w:val="center"/>
          </w:tcPr>
          <w:p w:rsidR="008E16B5" w:rsidRPr="003C3BBD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+ 2</w:t>
            </w:r>
          </w:p>
        </w:tc>
      </w:tr>
      <w:tr w:rsidR="00A305FD" w:rsidTr="00A305FD">
        <w:tc>
          <w:tcPr>
            <w:tcW w:w="5000" w:type="pct"/>
            <w:gridSpan w:val="6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Карачаевский район</w:t>
            </w:r>
          </w:p>
        </w:tc>
      </w:tr>
      <w:tr w:rsidR="001C5D79" w:rsidTr="00652803">
        <w:tc>
          <w:tcPr>
            <w:tcW w:w="329" w:type="pct"/>
            <w:vAlign w:val="center"/>
          </w:tcPr>
          <w:p w:rsidR="001C5D79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1C5D79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1C5D79" w:rsidRPr="00E140FB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0,17</w:t>
            </w:r>
          </w:p>
        </w:tc>
        <w:tc>
          <w:tcPr>
            <w:tcW w:w="1052" w:type="pct"/>
            <w:vAlign w:val="center"/>
          </w:tcPr>
          <w:p w:rsidR="001C5D79" w:rsidRPr="00E140FB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0,12</w:t>
            </w:r>
          </w:p>
        </w:tc>
        <w:tc>
          <w:tcPr>
            <w:tcW w:w="789" w:type="pct"/>
            <w:vAlign w:val="center"/>
          </w:tcPr>
          <w:p w:rsidR="001C5D79" w:rsidRPr="00E140FB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- 0,05</w:t>
            </w:r>
          </w:p>
        </w:tc>
        <w:tc>
          <w:tcPr>
            <w:tcW w:w="790" w:type="pct"/>
            <w:vAlign w:val="center"/>
          </w:tcPr>
          <w:p w:rsidR="001C5D79" w:rsidRPr="00E140FB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- 7</w:t>
            </w:r>
          </w:p>
        </w:tc>
      </w:tr>
      <w:tr w:rsidR="00A305FD" w:rsidTr="00A305FD">
        <w:tc>
          <w:tcPr>
            <w:tcW w:w="5000" w:type="pct"/>
            <w:gridSpan w:val="6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Урупский</w:t>
            </w:r>
            <w:proofErr w:type="spellEnd"/>
            <w:r>
              <w:t xml:space="preserve"> район</w:t>
            </w:r>
          </w:p>
        </w:tc>
      </w:tr>
      <w:tr w:rsidR="001C5D79" w:rsidTr="001A5836">
        <w:tc>
          <w:tcPr>
            <w:tcW w:w="329" w:type="pct"/>
            <w:vAlign w:val="center"/>
          </w:tcPr>
          <w:p w:rsidR="001C5D79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1C5D79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Дамхурц</w:t>
            </w:r>
            <w:proofErr w:type="spellEnd"/>
          </w:p>
        </w:tc>
        <w:tc>
          <w:tcPr>
            <w:tcW w:w="1053" w:type="pct"/>
            <w:vAlign w:val="center"/>
          </w:tcPr>
          <w:p w:rsidR="001C5D79" w:rsidRPr="00E140FB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4,2</w:t>
            </w:r>
          </w:p>
        </w:tc>
        <w:tc>
          <w:tcPr>
            <w:tcW w:w="1052" w:type="pct"/>
            <w:vAlign w:val="center"/>
          </w:tcPr>
          <w:p w:rsidR="001C5D79" w:rsidRPr="00E140FB" w:rsidRDefault="00A305FD" w:rsidP="003C3BBD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</w:t>
            </w:r>
            <w:r w:rsidR="003C3BBD">
              <w:t>4</w:t>
            </w:r>
          </w:p>
        </w:tc>
        <w:tc>
          <w:tcPr>
            <w:tcW w:w="789" w:type="pct"/>
            <w:vAlign w:val="center"/>
          </w:tcPr>
          <w:p w:rsidR="001C5D79" w:rsidRPr="00E140FB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+ 0,13</w:t>
            </w:r>
          </w:p>
        </w:tc>
        <w:tc>
          <w:tcPr>
            <w:tcW w:w="790" w:type="pct"/>
            <w:vAlign w:val="center"/>
          </w:tcPr>
          <w:p w:rsidR="001C5D79" w:rsidRPr="00E140FB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+ 4</w:t>
            </w:r>
          </w:p>
        </w:tc>
      </w:tr>
      <w:tr w:rsidR="00A305FD" w:rsidTr="000529DE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Лабинский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8,1</w:t>
            </w:r>
          </w:p>
        </w:tc>
        <w:tc>
          <w:tcPr>
            <w:tcW w:w="1052" w:type="pct"/>
            <w:vAlign w:val="center"/>
          </w:tcPr>
          <w:p w:rsidR="00A305FD" w:rsidRPr="00E140FB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5,8</w:t>
            </w:r>
          </w:p>
        </w:tc>
        <w:tc>
          <w:tcPr>
            <w:tcW w:w="789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- 2,</w:t>
            </w:r>
            <w:r w:rsidR="000E2A7B">
              <w:t>3</w:t>
            </w:r>
          </w:p>
        </w:tc>
        <w:tc>
          <w:tcPr>
            <w:tcW w:w="790" w:type="pct"/>
            <w:vAlign w:val="center"/>
          </w:tcPr>
          <w:p w:rsidR="00A305FD" w:rsidRPr="00E140FB" w:rsidRDefault="003C3BB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- </w:t>
            </w:r>
            <w:r w:rsidR="000E2A7B">
              <w:t>35</w:t>
            </w:r>
          </w:p>
        </w:tc>
      </w:tr>
      <w:tr w:rsidR="00A305FD" w:rsidTr="000529DE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ИП </w:t>
            </w:r>
            <w:proofErr w:type="spellStart"/>
            <w:r>
              <w:t>Аппаев</w:t>
            </w:r>
            <w:proofErr w:type="spellEnd"/>
            <w:r>
              <w:t xml:space="preserve"> А.А.</w:t>
            </w:r>
          </w:p>
        </w:tc>
        <w:tc>
          <w:tcPr>
            <w:tcW w:w="1053" w:type="pct"/>
            <w:vAlign w:val="center"/>
          </w:tcPr>
          <w:p w:rsidR="00A305FD" w:rsidRPr="00E140FB" w:rsidRDefault="000E2A7B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2,4</w:t>
            </w:r>
          </w:p>
        </w:tc>
        <w:tc>
          <w:tcPr>
            <w:tcW w:w="1052" w:type="pct"/>
            <w:vAlign w:val="center"/>
          </w:tcPr>
          <w:p w:rsidR="00A305FD" w:rsidRPr="00E140FB" w:rsidRDefault="000E2A7B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3,7</w:t>
            </w:r>
          </w:p>
        </w:tc>
        <w:tc>
          <w:tcPr>
            <w:tcW w:w="789" w:type="pct"/>
            <w:vAlign w:val="center"/>
          </w:tcPr>
          <w:p w:rsidR="00A305FD" w:rsidRPr="008A4423" w:rsidRDefault="00A305FD" w:rsidP="008A4423">
            <w:pPr>
              <w:pStyle w:val="a3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>
              <w:t xml:space="preserve">+ </w:t>
            </w:r>
            <w:r w:rsidR="008A4423">
              <w:rPr>
                <w:lang w:val="en-US"/>
              </w:rPr>
              <w:t>1</w:t>
            </w:r>
            <w:r w:rsidR="008A4423">
              <w:t>,</w:t>
            </w:r>
            <w:r w:rsidR="008A4423">
              <w:rPr>
                <w:lang w:val="en-US"/>
              </w:rPr>
              <w:t>25</w:t>
            </w:r>
          </w:p>
        </w:tc>
        <w:tc>
          <w:tcPr>
            <w:tcW w:w="790" w:type="pct"/>
            <w:vAlign w:val="center"/>
          </w:tcPr>
          <w:p w:rsidR="00A305FD" w:rsidRPr="008A4423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  <w:rPr>
                <w:lang w:val="en-US"/>
              </w:rPr>
            </w:pPr>
            <w:r>
              <w:rPr>
                <w:lang w:val="en-US"/>
              </w:rPr>
              <w:t>+ 45</w:t>
            </w:r>
          </w:p>
        </w:tc>
      </w:tr>
      <w:tr w:rsidR="00A305FD" w:rsidTr="000529DE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987" w:type="pct"/>
          </w:tcPr>
          <w:p w:rsidR="00A305FD" w:rsidRPr="00E140FB" w:rsidRDefault="008A4423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 (</w:t>
            </w:r>
            <w:proofErr w:type="spellStart"/>
            <w:r>
              <w:t>Пхинский</w:t>
            </w:r>
            <w:proofErr w:type="spellEnd"/>
            <w:r>
              <w:t xml:space="preserve"> участок)</w:t>
            </w:r>
          </w:p>
        </w:tc>
        <w:tc>
          <w:tcPr>
            <w:tcW w:w="1053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13,6</w:t>
            </w:r>
          </w:p>
        </w:tc>
        <w:tc>
          <w:tcPr>
            <w:tcW w:w="1052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9,5</w:t>
            </w:r>
          </w:p>
        </w:tc>
        <w:tc>
          <w:tcPr>
            <w:tcW w:w="789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- 4,2</w:t>
            </w:r>
          </w:p>
        </w:tc>
        <w:tc>
          <w:tcPr>
            <w:tcW w:w="790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- 50</w:t>
            </w:r>
          </w:p>
        </w:tc>
      </w:tr>
      <w:tr w:rsidR="00925A1A" w:rsidTr="000529DE">
        <w:tc>
          <w:tcPr>
            <w:tcW w:w="329" w:type="pct"/>
            <w:vAlign w:val="center"/>
          </w:tcPr>
          <w:p w:rsidR="00925A1A" w:rsidRDefault="00925A1A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</w:t>
            </w:r>
          </w:p>
        </w:tc>
        <w:tc>
          <w:tcPr>
            <w:tcW w:w="987" w:type="pct"/>
          </w:tcPr>
          <w:p w:rsidR="00925A1A" w:rsidRDefault="00925A1A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ООО «РУБИОС»</w:t>
            </w:r>
          </w:p>
        </w:tc>
        <w:tc>
          <w:tcPr>
            <w:tcW w:w="1053" w:type="pct"/>
            <w:vAlign w:val="center"/>
          </w:tcPr>
          <w:p w:rsidR="00925A1A" w:rsidRDefault="00925A1A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1052" w:type="pct"/>
            <w:vAlign w:val="center"/>
          </w:tcPr>
          <w:p w:rsidR="00925A1A" w:rsidRDefault="00925A1A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3,2</w:t>
            </w:r>
          </w:p>
        </w:tc>
        <w:tc>
          <w:tcPr>
            <w:tcW w:w="789" w:type="pct"/>
            <w:vAlign w:val="center"/>
          </w:tcPr>
          <w:p w:rsidR="00925A1A" w:rsidRDefault="00925A1A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3,2</w:t>
            </w:r>
          </w:p>
        </w:tc>
        <w:tc>
          <w:tcPr>
            <w:tcW w:w="790" w:type="pct"/>
            <w:vAlign w:val="center"/>
          </w:tcPr>
          <w:p w:rsidR="00925A1A" w:rsidRDefault="00925A1A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+ 35</w:t>
            </w:r>
          </w:p>
        </w:tc>
      </w:tr>
      <w:tr w:rsidR="00A305FD" w:rsidTr="000529DE">
        <w:tc>
          <w:tcPr>
            <w:tcW w:w="329" w:type="pct"/>
            <w:vAlign w:val="center"/>
          </w:tcPr>
          <w:p w:rsidR="00A305FD" w:rsidRPr="001C5D79" w:rsidRDefault="00925A1A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6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1052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1,1</w:t>
            </w:r>
          </w:p>
        </w:tc>
        <w:tc>
          <w:tcPr>
            <w:tcW w:w="789" w:type="pct"/>
            <w:vAlign w:val="center"/>
          </w:tcPr>
          <w:p w:rsidR="00A305FD" w:rsidRPr="00E140FB" w:rsidRDefault="00A305FD" w:rsidP="008A4423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8A4423">
              <w:t>0</w:t>
            </w:r>
          </w:p>
        </w:tc>
        <w:tc>
          <w:tcPr>
            <w:tcW w:w="790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</w:t>
            </w:r>
          </w:p>
        </w:tc>
      </w:tr>
      <w:tr w:rsidR="00A305FD" w:rsidTr="000529DE">
        <w:tc>
          <w:tcPr>
            <w:tcW w:w="5000" w:type="pct"/>
            <w:gridSpan w:val="6"/>
            <w:vAlign w:val="center"/>
          </w:tcPr>
          <w:p w:rsidR="00A305FD" w:rsidRPr="008A4423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  <w:rPr>
                <w:b/>
                <w:u w:val="single"/>
              </w:rPr>
            </w:pPr>
            <w:r w:rsidRPr="008A4423">
              <w:rPr>
                <w:b/>
                <w:u w:val="single"/>
              </w:rPr>
              <w:t>Косуля</w:t>
            </w:r>
          </w:p>
          <w:p w:rsidR="00A305FD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  <w:tr w:rsidR="00A305FD" w:rsidTr="000529DE">
        <w:tc>
          <w:tcPr>
            <w:tcW w:w="5000" w:type="pct"/>
            <w:gridSpan w:val="6"/>
            <w:vAlign w:val="center"/>
          </w:tcPr>
          <w:p w:rsidR="00A305FD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Абазинский район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</w:t>
            </w:r>
            <w:r w:rsidR="008A4423">
              <w:t>2</w:t>
            </w:r>
          </w:p>
        </w:tc>
        <w:tc>
          <w:tcPr>
            <w:tcW w:w="1052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3,2</w:t>
            </w:r>
          </w:p>
        </w:tc>
        <w:tc>
          <w:tcPr>
            <w:tcW w:w="789" w:type="pct"/>
            <w:vAlign w:val="center"/>
          </w:tcPr>
          <w:p w:rsidR="00A305FD" w:rsidRPr="00E140FB" w:rsidRDefault="00A305FD" w:rsidP="008A4423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- </w:t>
            </w:r>
            <w:r w:rsidR="008A4423">
              <w:t>1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8A4423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- </w:t>
            </w:r>
            <w:r w:rsidR="008A4423">
              <w:t>7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Эльбурганский</w:t>
            </w:r>
            <w:proofErr w:type="spellEnd"/>
            <w:r>
              <w:t xml:space="preserve"> заказник</w:t>
            </w:r>
          </w:p>
        </w:tc>
        <w:tc>
          <w:tcPr>
            <w:tcW w:w="1053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4,7</w:t>
            </w:r>
          </w:p>
        </w:tc>
        <w:tc>
          <w:tcPr>
            <w:tcW w:w="1052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4,7</w:t>
            </w:r>
          </w:p>
        </w:tc>
        <w:tc>
          <w:tcPr>
            <w:tcW w:w="789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790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</w:tr>
      <w:tr w:rsidR="00A305FD" w:rsidTr="000529DE">
        <w:tc>
          <w:tcPr>
            <w:tcW w:w="5000" w:type="pct"/>
            <w:gridSpan w:val="6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Адыге-Хабльский</w:t>
            </w:r>
            <w:proofErr w:type="spellEnd"/>
            <w:r>
              <w:t xml:space="preserve"> и Ногайский районы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A305FD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A305FD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0,3</w:t>
            </w:r>
          </w:p>
        </w:tc>
        <w:tc>
          <w:tcPr>
            <w:tcW w:w="1052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1,2</w:t>
            </w:r>
          </w:p>
        </w:tc>
        <w:tc>
          <w:tcPr>
            <w:tcW w:w="789" w:type="pct"/>
            <w:vAlign w:val="center"/>
          </w:tcPr>
          <w:p w:rsidR="00A305FD" w:rsidRPr="00E140FB" w:rsidRDefault="00A305FD" w:rsidP="008A4423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</w:t>
            </w:r>
            <w:r w:rsidR="008A4423">
              <w:t>6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8A4423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8A4423">
              <w:t>18</w:t>
            </w:r>
          </w:p>
        </w:tc>
      </w:tr>
      <w:tr w:rsidR="007A5540" w:rsidTr="000529DE">
        <w:tc>
          <w:tcPr>
            <w:tcW w:w="5000" w:type="pct"/>
            <w:gridSpan w:val="6"/>
            <w:vAlign w:val="center"/>
          </w:tcPr>
          <w:p w:rsidR="007A5540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Зеленчукский</w:t>
            </w:r>
            <w:proofErr w:type="spellEnd"/>
            <w:r>
              <w:t xml:space="preserve"> район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Марухский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2,1</w:t>
            </w:r>
          </w:p>
        </w:tc>
        <w:tc>
          <w:tcPr>
            <w:tcW w:w="1052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3,5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8A4423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+ 1,</w:t>
            </w:r>
            <w:r w:rsidR="008A4423">
              <w:t>4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8A4423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8A4423">
              <w:t>25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lastRenderedPageBreak/>
              <w:t>2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2,4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8A4423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</w:t>
            </w:r>
            <w:r w:rsidR="008A4423">
              <w:t>3</w:t>
            </w:r>
          </w:p>
        </w:tc>
        <w:tc>
          <w:tcPr>
            <w:tcW w:w="789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- 0,1</w:t>
            </w:r>
          </w:p>
        </w:tc>
        <w:tc>
          <w:tcPr>
            <w:tcW w:w="790" w:type="pct"/>
            <w:vAlign w:val="center"/>
          </w:tcPr>
          <w:p w:rsidR="00A305FD" w:rsidRPr="00E140FB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- 11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ФГБУ КЧГООХ</w:t>
            </w:r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0,8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</w:t>
            </w:r>
            <w:r w:rsidR="008A4423">
              <w:t>5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+ 1,6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8A4423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8A4423">
              <w:t>125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987" w:type="pct"/>
          </w:tcPr>
          <w:p w:rsidR="00A305FD" w:rsidRPr="00E140FB" w:rsidRDefault="008A4423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</w:t>
            </w:r>
          </w:p>
        </w:tc>
        <w:tc>
          <w:tcPr>
            <w:tcW w:w="1053" w:type="pct"/>
            <w:vAlign w:val="center"/>
          </w:tcPr>
          <w:p w:rsidR="00A305FD" w:rsidRPr="00E140FB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1,2</w:t>
            </w:r>
          </w:p>
        </w:tc>
        <w:tc>
          <w:tcPr>
            <w:tcW w:w="1052" w:type="pct"/>
            <w:vAlign w:val="center"/>
          </w:tcPr>
          <w:p w:rsidR="00A305FD" w:rsidRPr="00E140FB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3,5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AB1AD0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+ 2,</w:t>
            </w:r>
            <w:r w:rsidR="00AB1AD0">
              <w:t>3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AB1AD0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AB1AD0">
              <w:t>116</w:t>
            </w:r>
          </w:p>
        </w:tc>
      </w:tr>
      <w:tr w:rsidR="008A4423" w:rsidTr="00A305FD">
        <w:tc>
          <w:tcPr>
            <w:tcW w:w="329" w:type="pct"/>
            <w:vAlign w:val="center"/>
          </w:tcPr>
          <w:p w:rsidR="008A4423" w:rsidRDefault="008A442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</w:t>
            </w:r>
          </w:p>
        </w:tc>
        <w:tc>
          <w:tcPr>
            <w:tcW w:w="987" w:type="pct"/>
          </w:tcPr>
          <w:p w:rsidR="008A4423" w:rsidRDefault="008A4423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 (</w:t>
            </w:r>
            <w:proofErr w:type="spellStart"/>
            <w:r>
              <w:t>Архызский</w:t>
            </w:r>
            <w:proofErr w:type="spellEnd"/>
            <w:r>
              <w:t xml:space="preserve"> участок)</w:t>
            </w:r>
          </w:p>
        </w:tc>
        <w:tc>
          <w:tcPr>
            <w:tcW w:w="1053" w:type="pct"/>
            <w:vAlign w:val="center"/>
          </w:tcPr>
          <w:p w:rsidR="008A4423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2,7</w:t>
            </w:r>
          </w:p>
        </w:tc>
        <w:tc>
          <w:tcPr>
            <w:tcW w:w="1052" w:type="pct"/>
            <w:vAlign w:val="center"/>
          </w:tcPr>
          <w:p w:rsidR="008A4423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789" w:type="pct"/>
            <w:vAlign w:val="center"/>
          </w:tcPr>
          <w:p w:rsidR="008A4423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- 2,8</w:t>
            </w:r>
          </w:p>
        </w:tc>
        <w:tc>
          <w:tcPr>
            <w:tcW w:w="790" w:type="pct"/>
            <w:vAlign w:val="center"/>
          </w:tcPr>
          <w:p w:rsidR="008A4423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- 47</w:t>
            </w:r>
          </w:p>
        </w:tc>
      </w:tr>
      <w:tr w:rsidR="007A5540" w:rsidTr="000529DE">
        <w:tc>
          <w:tcPr>
            <w:tcW w:w="5000" w:type="pct"/>
            <w:gridSpan w:val="6"/>
            <w:vAlign w:val="center"/>
          </w:tcPr>
          <w:p w:rsidR="007A5540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Карачаевский район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AB1AD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</w:t>
            </w:r>
          </w:p>
        </w:tc>
        <w:tc>
          <w:tcPr>
            <w:tcW w:w="1053" w:type="pct"/>
            <w:vAlign w:val="center"/>
          </w:tcPr>
          <w:p w:rsidR="00A305FD" w:rsidRPr="00E140FB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0,8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AB1AD0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AB1AD0">
              <w:t>0,24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AB1AD0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AB1AD0">
              <w:t>24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0,5</w:t>
            </w:r>
          </w:p>
        </w:tc>
        <w:tc>
          <w:tcPr>
            <w:tcW w:w="1052" w:type="pct"/>
            <w:vAlign w:val="center"/>
          </w:tcPr>
          <w:p w:rsidR="00A305FD" w:rsidRPr="00E140FB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0,6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AB1AD0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AB1AD0">
              <w:t>0,1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AB1AD0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AB1AD0">
              <w:t>13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ООО </w:t>
            </w:r>
            <w:proofErr w:type="spellStart"/>
            <w:r>
              <w:t>Нерудпром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3,7</w:t>
            </w:r>
          </w:p>
        </w:tc>
        <w:tc>
          <w:tcPr>
            <w:tcW w:w="1052" w:type="pct"/>
            <w:vAlign w:val="center"/>
          </w:tcPr>
          <w:p w:rsidR="00A305FD" w:rsidRPr="00E140FB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7,3</w:t>
            </w:r>
          </w:p>
        </w:tc>
        <w:tc>
          <w:tcPr>
            <w:tcW w:w="789" w:type="pct"/>
            <w:vAlign w:val="center"/>
          </w:tcPr>
          <w:p w:rsidR="00A305FD" w:rsidRPr="00E140FB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+ 3,6</w:t>
            </w:r>
          </w:p>
        </w:tc>
        <w:tc>
          <w:tcPr>
            <w:tcW w:w="790" w:type="pct"/>
            <w:vAlign w:val="center"/>
          </w:tcPr>
          <w:p w:rsidR="00A305FD" w:rsidRPr="00E140FB" w:rsidRDefault="00AB1AD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+ 26</w:t>
            </w:r>
          </w:p>
        </w:tc>
      </w:tr>
      <w:tr w:rsidR="007A5540" w:rsidTr="000529DE">
        <w:tc>
          <w:tcPr>
            <w:tcW w:w="5000" w:type="pct"/>
            <w:gridSpan w:val="6"/>
            <w:vAlign w:val="center"/>
          </w:tcPr>
          <w:p w:rsidR="007A5540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Малокарачаевский</w:t>
            </w:r>
            <w:proofErr w:type="spellEnd"/>
            <w:r>
              <w:t xml:space="preserve"> район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7A554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Хасаутский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1,7</w:t>
            </w:r>
          </w:p>
        </w:tc>
        <w:tc>
          <w:tcPr>
            <w:tcW w:w="1052" w:type="pct"/>
            <w:vAlign w:val="center"/>
          </w:tcPr>
          <w:p w:rsidR="00A305FD" w:rsidRPr="00E140FB" w:rsidRDefault="007A5540" w:rsidP="00AB1AD0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</w:t>
            </w:r>
            <w:r w:rsidR="00AB1AD0">
              <w:t>4</w:t>
            </w:r>
          </w:p>
        </w:tc>
        <w:tc>
          <w:tcPr>
            <w:tcW w:w="789" w:type="pct"/>
            <w:vAlign w:val="center"/>
          </w:tcPr>
          <w:p w:rsidR="00A305FD" w:rsidRPr="00E140FB" w:rsidRDefault="007A5540" w:rsidP="00AB1AD0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AB1AD0">
              <w:t>0,8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AB1AD0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AB1AD0">
              <w:t>14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7A5540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A305FD" w:rsidRPr="00E140FB" w:rsidRDefault="00AB1AD0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</w:t>
            </w:r>
          </w:p>
        </w:tc>
        <w:tc>
          <w:tcPr>
            <w:tcW w:w="1053" w:type="pct"/>
            <w:vAlign w:val="center"/>
          </w:tcPr>
          <w:p w:rsidR="00A305FD" w:rsidRPr="00E140FB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4,6</w:t>
            </w:r>
          </w:p>
        </w:tc>
        <w:tc>
          <w:tcPr>
            <w:tcW w:w="1052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3,4</w:t>
            </w:r>
          </w:p>
        </w:tc>
        <w:tc>
          <w:tcPr>
            <w:tcW w:w="789" w:type="pct"/>
            <w:vAlign w:val="center"/>
          </w:tcPr>
          <w:p w:rsidR="00A305FD" w:rsidRPr="00E140FB" w:rsidRDefault="00652803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- </w:t>
            </w:r>
            <w:r w:rsidR="00E348CF">
              <w:t>1,2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- </w:t>
            </w:r>
            <w:r w:rsidR="00E348CF">
              <w:t>19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A305FD" w:rsidRPr="00E140FB" w:rsidRDefault="00652803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1,3</w:t>
            </w:r>
          </w:p>
        </w:tc>
        <w:tc>
          <w:tcPr>
            <w:tcW w:w="1052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2,2</w:t>
            </w:r>
          </w:p>
        </w:tc>
        <w:tc>
          <w:tcPr>
            <w:tcW w:w="789" w:type="pct"/>
            <w:vAlign w:val="center"/>
          </w:tcPr>
          <w:p w:rsidR="00A305FD" w:rsidRPr="00E140FB" w:rsidRDefault="00652803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</w:t>
            </w:r>
            <w:r w:rsidR="00E348CF">
              <w:t>8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E348CF">
              <w:t>60</w:t>
            </w:r>
          </w:p>
        </w:tc>
      </w:tr>
      <w:tr w:rsidR="00652803" w:rsidTr="000529DE">
        <w:tc>
          <w:tcPr>
            <w:tcW w:w="5000" w:type="pct"/>
            <w:gridSpan w:val="6"/>
            <w:vAlign w:val="center"/>
          </w:tcPr>
          <w:p w:rsidR="00652803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Прикубанский</w:t>
            </w:r>
            <w:proofErr w:type="spellEnd"/>
            <w:r>
              <w:t xml:space="preserve"> район</w:t>
            </w:r>
          </w:p>
        </w:tc>
      </w:tr>
      <w:tr w:rsidR="00A305FD" w:rsidTr="00A305FD">
        <w:tc>
          <w:tcPr>
            <w:tcW w:w="329" w:type="pct"/>
            <w:vAlign w:val="center"/>
          </w:tcPr>
          <w:p w:rsidR="00A305FD" w:rsidRPr="001C5D79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A305FD" w:rsidRPr="00E140FB" w:rsidRDefault="00652803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A305FD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</w:t>
            </w:r>
            <w:r w:rsidR="00E348CF">
              <w:t>4</w:t>
            </w:r>
          </w:p>
        </w:tc>
        <w:tc>
          <w:tcPr>
            <w:tcW w:w="1052" w:type="pct"/>
            <w:vAlign w:val="center"/>
          </w:tcPr>
          <w:p w:rsidR="00A305FD" w:rsidRPr="00E140FB" w:rsidRDefault="00652803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</w:t>
            </w:r>
            <w:r w:rsidR="00E348CF">
              <w:t>3</w:t>
            </w:r>
          </w:p>
        </w:tc>
        <w:tc>
          <w:tcPr>
            <w:tcW w:w="789" w:type="pct"/>
            <w:vAlign w:val="center"/>
          </w:tcPr>
          <w:p w:rsidR="00A305FD" w:rsidRPr="00E140FB" w:rsidRDefault="00652803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</w:t>
            </w:r>
            <w:r w:rsidR="00E348CF">
              <w:t>9</w:t>
            </w:r>
          </w:p>
        </w:tc>
        <w:tc>
          <w:tcPr>
            <w:tcW w:w="790" w:type="pct"/>
            <w:vAlign w:val="center"/>
          </w:tcPr>
          <w:p w:rsidR="00A305FD" w:rsidRPr="00E140FB" w:rsidRDefault="00FA53A5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E348CF">
              <w:t>37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652803" w:rsidRPr="00E140FB" w:rsidRDefault="00E348CF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</w:t>
            </w:r>
          </w:p>
        </w:tc>
        <w:tc>
          <w:tcPr>
            <w:tcW w:w="1053" w:type="pct"/>
            <w:vAlign w:val="center"/>
          </w:tcPr>
          <w:p w:rsidR="00652803" w:rsidRPr="00E140FB" w:rsidRDefault="00652803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</w:t>
            </w:r>
            <w:r w:rsidR="00E348CF">
              <w:t>3</w:t>
            </w:r>
          </w:p>
        </w:tc>
        <w:tc>
          <w:tcPr>
            <w:tcW w:w="1052" w:type="pct"/>
            <w:vAlign w:val="center"/>
          </w:tcPr>
          <w:p w:rsidR="00652803" w:rsidRPr="00E140FB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1,2</w:t>
            </w:r>
          </w:p>
        </w:tc>
        <w:tc>
          <w:tcPr>
            <w:tcW w:w="789" w:type="pct"/>
            <w:vAlign w:val="center"/>
          </w:tcPr>
          <w:p w:rsidR="00652803" w:rsidRPr="00E140FB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+ 0,8</w:t>
            </w:r>
          </w:p>
        </w:tc>
        <w:tc>
          <w:tcPr>
            <w:tcW w:w="790" w:type="pct"/>
            <w:vAlign w:val="center"/>
          </w:tcPr>
          <w:p w:rsidR="00652803" w:rsidRPr="00E140FB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+ 5</w:t>
            </w:r>
          </w:p>
        </w:tc>
      </w:tr>
      <w:tr w:rsidR="00652803" w:rsidTr="000529DE">
        <w:tc>
          <w:tcPr>
            <w:tcW w:w="5000" w:type="pct"/>
            <w:gridSpan w:val="6"/>
            <w:vAlign w:val="center"/>
          </w:tcPr>
          <w:p w:rsidR="00652803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Урупский</w:t>
            </w:r>
            <w:proofErr w:type="spellEnd"/>
            <w:r>
              <w:t xml:space="preserve"> район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652803" w:rsidRPr="00E140FB" w:rsidRDefault="00652803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Дамхурц</w:t>
            </w:r>
            <w:proofErr w:type="spellEnd"/>
          </w:p>
        </w:tc>
        <w:tc>
          <w:tcPr>
            <w:tcW w:w="1053" w:type="pct"/>
            <w:vAlign w:val="center"/>
          </w:tcPr>
          <w:p w:rsidR="00652803" w:rsidRPr="00E140FB" w:rsidRDefault="00652803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0,9</w:t>
            </w:r>
          </w:p>
        </w:tc>
        <w:tc>
          <w:tcPr>
            <w:tcW w:w="1052" w:type="pct"/>
            <w:vAlign w:val="center"/>
          </w:tcPr>
          <w:p w:rsidR="00652803" w:rsidRPr="00E140FB" w:rsidRDefault="00652803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</w:t>
            </w:r>
            <w:r w:rsidR="00E348CF">
              <w:t>1</w:t>
            </w:r>
          </w:p>
        </w:tc>
        <w:tc>
          <w:tcPr>
            <w:tcW w:w="789" w:type="pct"/>
            <w:vAlign w:val="center"/>
          </w:tcPr>
          <w:p w:rsidR="00652803" w:rsidRPr="00E140FB" w:rsidRDefault="00652803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E348CF">
              <w:t>0,2</w:t>
            </w:r>
          </w:p>
        </w:tc>
        <w:tc>
          <w:tcPr>
            <w:tcW w:w="790" w:type="pct"/>
            <w:vAlign w:val="center"/>
          </w:tcPr>
          <w:p w:rsidR="00652803" w:rsidRPr="00E140FB" w:rsidRDefault="00FA53A5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E348CF">
              <w:t>5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652803" w:rsidRPr="00E140FB" w:rsidRDefault="001A583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Лабинский</w:t>
            </w:r>
            <w:proofErr w:type="spellEnd"/>
          </w:p>
        </w:tc>
        <w:tc>
          <w:tcPr>
            <w:tcW w:w="1053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1052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789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</w:t>
            </w:r>
          </w:p>
        </w:tc>
        <w:tc>
          <w:tcPr>
            <w:tcW w:w="790" w:type="pct"/>
            <w:vAlign w:val="center"/>
          </w:tcPr>
          <w:p w:rsidR="00652803" w:rsidRPr="00E140FB" w:rsidRDefault="00FA53A5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+ 14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652803" w:rsidRPr="00E140FB" w:rsidRDefault="001A583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ИП </w:t>
            </w:r>
            <w:proofErr w:type="spellStart"/>
            <w:r>
              <w:t>Аппаев</w:t>
            </w:r>
            <w:proofErr w:type="spellEnd"/>
            <w:r>
              <w:t xml:space="preserve"> А.А.</w:t>
            </w:r>
          </w:p>
        </w:tc>
        <w:tc>
          <w:tcPr>
            <w:tcW w:w="1053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1,1</w:t>
            </w:r>
          </w:p>
        </w:tc>
        <w:tc>
          <w:tcPr>
            <w:tcW w:w="1052" w:type="pct"/>
            <w:vAlign w:val="center"/>
          </w:tcPr>
          <w:p w:rsidR="00652803" w:rsidRPr="00E140FB" w:rsidRDefault="001A5836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  <w:r w:rsidR="00E348CF">
              <w:t>,8</w:t>
            </w:r>
          </w:p>
        </w:tc>
        <w:tc>
          <w:tcPr>
            <w:tcW w:w="789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- 0,4</w:t>
            </w:r>
          </w:p>
        </w:tc>
        <w:tc>
          <w:tcPr>
            <w:tcW w:w="790" w:type="pct"/>
            <w:vAlign w:val="center"/>
          </w:tcPr>
          <w:p w:rsidR="00652803" w:rsidRPr="00E140FB" w:rsidRDefault="00FD571E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- </w:t>
            </w:r>
            <w:r w:rsidR="00E348CF">
              <w:t>13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987" w:type="pct"/>
          </w:tcPr>
          <w:p w:rsidR="00652803" w:rsidRPr="00E140FB" w:rsidRDefault="00E348CF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 (участок скала)</w:t>
            </w:r>
          </w:p>
        </w:tc>
        <w:tc>
          <w:tcPr>
            <w:tcW w:w="1053" w:type="pct"/>
            <w:vAlign w:val="center"/>
          </w:tcPr>
          <w:p w:rsidR="00652803" w:rsidRPr="00E140FB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2,7</w:t>
            </w:r>
          </w:p>
        </w:tc>
        <w:tc>
          <w:tcPr>
            <w:tcW w:w="1052" w:type="pct"/>
            <w:vAlign w:val="center"/>
          </w:tcPr>
          <w:p w:rsidR="00652803" w:rsidRPr="00E140FB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3,9</w:t>
            </w:r>
          </w:p>
        </w:tc>
        <w:tc>
          <w:tcPr>
            <w:tcW w:w="789" w:type="pct"/>
            <w:vAlign w:val="center"/>
          </w:tcPr>
          <w:p w:rsidR="00652803" w:rsidRPr="00E140FB" w:rsidRDefault="001A5836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E348CF">
              <w:t>1,1</w:t>
            </w:r>
          </w:p>
        </w:tc>
        <w:tc>
          <w:tcPr>
            <w:tcW w:w="790" w:type="pct"/>
            <w:vAlign w:val="center"/>
          </w:tcPr>
          <w:p w:rsidR="00652803" w:rsidRPr="00E140FB" w:rsidRDefault="00FD571E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E348CF">
              <w:t>35</w:t>
            </w:r>
          </w:p>
        </w:tc>
      </w:tr>
      <w:tr w:rsidR="00925A1A" w:rsidTr="00A305FD">
        <w:tc>
          <w:tcPr>
            <w:tcW w:w="329" w:type="pct"/>
            <w:vAlign w:val="center"/>
          </w:tcPr>
          <w:p w:rsidR="00925A1A" w:rsidRDefault="00925A1A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</w:t>
            </w:r>
          </w:p>
        </w:tc>
        <w:tc>
          <w:tcPr>
            <w:tcW w:w="987" w:type="pct"/>
          </w:tcPr>
          <w:p w:rsidR="00925A1A" w:rsidRDefault="00925A1A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ООО «РУБИОС»</w:t>
            </w:r>
          </w:p>
        </w:tc>
        <w:tc>
          <w:tcPr>
            <w:tcW w:w="1053" w:type="pct"/>
            <w:vAlign w:val="center"/>
          </w:tcPr>
          <w:p w:rsidR="00925A1A" w:rsidRDefault="00925A1A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1052" w:type="pct"/>
            <w:vAlign w:val="center"/>
          </w:tcPr>
          <w:p w:rsidR="00925A1A" w:rsidRDefault="00925A1A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2,5</w:t>
            </w:r>
          </w:p>
        </w:tc>
        <w:tc>
          <w:tcPr>
            <w:tcW w:w="789" w:type="pct"/>
            <w:vAlign w:val="center"/>
          </w:tcPr>
          <w:p w:rsidR="00925A1A" w:rsidRDefault="00925A1A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+ 2,5</w:t>
            </w:r>
          </w:p>
        </w:tc>
        <w:tc>
          <w:tcPr>
            <w:tcW w:w="790" w:type="pct"/>
            <w:vAlign w:val="center"/>
          </w:tcPr>
          <w:p w:rsidR="00925A1A" w:rsidRDefault="00925A1A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+ 28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925A1A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6</w:t>
            </w:r>
          </w:p>
        </w:tc>
        <w:tc>
          <w:tcPr>
            <w:tcW w:w="987" w:type="pct"/>
          </w:tcPr>
          <w:p w:rsidR="00652803" w:rsidRPr="00E140FB" w:rsidRDefault="001A583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652803" w:rsidRPr="00E140FB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2,5</w:t>
            </w:r>
          </w:p>
        </w:tc>
        <w:tc>
          <w:tcPr>
            <w:tcW w:w="1052" w:type="pct"/>
            <w:vAlign w:val="center"/>
          </w:tcPr>
          <w:p w:rsidR="00652803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2,6</w:t>
            </w:r>
          </w:p>
        </w:tc>
        <w:tc>
          <w:tcPr>
            <w:tcW w:w="789" w:type="pct"/>
            <w:vAlign w:val="center"/>
          </w:tcPr>
          <w:p w:rsidR="00652803" w:rsidRPr="00E140FB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+ 0,1</w:t>
            </w:r>
          </w:p>
        </w:tc>
        <w:tc>
          <w:tcPr>
            <w:tcW w:w="790" w:type="pct"/>
            <w:vAlign w:val="center"/>
          </w:tcPr>
          <w:p w:rsidR="00652803" w:rsidRPr="00E140FB" w:rsidRDefault="00FD571E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E348CF">
              <w:t>8</w:t>
            </w:r>
          </w:p>
        </w:tc>
      </w:tr>
      <w:tr w:rsidR="001A5836" w:rsidTr="000529DE">
        <w:tc>
          <w:tcPr>
            <w:tcW w:w="5000" w:type="pct"/>
            <w:gridSpan w:val="6"/>
            <w:vAlign w:val="center"/>
          </w:tcPr>
          <w:p w:rsidR="001A5836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Усть-Джегутинский район</w:t>
            </w:r>
          </w:p>
        </w:tc>
      </w:tr>
      <w:tr w:rsidR="001A5836" w:rsidTr="00A305FD">
        <w:tc>
          <w:tcPr>
            <w:tcW w:w="329" w:type="pct"/>
            <w:vAlign w:val="center"/>
          </w:tcPr>
          <w:p w:rsidR="001A5836" w:rsidRPr="001C5D79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1A5836" w:rsidRPr="00E140FB" w:rsidRDefault="001A5836" w:rsidP="00E348CF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Джегонас</w:t>
            </w:r>
            <w:r w:rsidR="00E348CF">
              <w:t>с</w:t>
            </w:r>
            <w:r>
              <w:t>к</w:t>
            </w:r>
            <w:r w:rsidR="00E348CF">
              <w:t>ий</w:t>
            </w:r>
            <w:proofErr w:type="spellEnd"/>
            <w:r>
              <w:t xml:space="preserve"> </w:t>
            </w:r>
            <w:r w:rsidR="00E348CF">
              <w:t>участок</w:t>
            </w:r>
          </w:p>
        </w:tc>
        <w:tc>
          <w:tcPr>
            <w:tcW w:w="1053" w:type="pct"/>
            <w:vAlign w:val="center"/>
          </w:tcPr>
          <w:p w:rsidR="001A5836" w:rsidRPr="00E140FB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5,7</w:t>
            </w:r>
          </w:p>
        </w:tc>
        <w:tc>
          <w:tcPr>
            <w:tcW w:w="1052" w:type="pct"/>
            <w:vAlign w:val="center"/>
          </w:tcPr>
          <w:p w:rsidR="001A5836" w:rsidRPr="00E140FB" w:rsidRDefault="001A5836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</w:t>
            </w:r>
            <w:r w:rsidR="00E348CF">
              <w:t>6</w:t>
            </w:r>
          </w:p>
        </w:tc>
        <w:tc>
          <w:tcPr>
            <w:tcW w:w="789" w:type="pct"/>
            <w:vAlign w:val="center"/>
          </w:tcPr>
          <w:p w:rsidR="001A5836" w:rsidRPr="00E140FB" w:rsidRDefault="001A583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- 1,2</w:t>
            </w:r>
          </w:p>
        </w:tc>
        <w:tc>
          <w:tcPr>
            <w:tcW w:w="790" w:type="pct"/>
            <w:vAlign w:val="center"/>
          </w:tcPr>
          <w:p w:rsidR="001A5836" w:rsidRPr="00E140FB" w:rsidRDefault="00FD571E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- </w:t>
            </w:r>
            <w:r w:rsidR="00E348CF">
              <w:t>37</w:t>
            </w:r>
          </w:p>
        </w:tc>
      </w:tr>
      <w:tr w:rsidR="001A5836" w:rsidTr="00A305FD">
        <w:tc>
          <w:tcPr>
            <w:tcW w:w="329" w:type="pct"/>
            <w:vAlign w:val="center"/>
          </w:tcPr>
          <w:p w:rsidR="001A5836" w:rsidRPr="001C5D79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1A5836" w:rsidRPr="00E140FB" w:rsidRDefault="000529DE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1A5836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1052" w:type="pct"/>
            <w:vAlign w:val="center"/>
          </w:tcPr>
          <w:p w:rsidR="001A5836" w:rsidRPr="00E140FB" w:rsidRDefault="000529DE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</w:t>
            </w:r>
            <w:r w:rsidR="00E348CF">
              <w:t>4</w:t>
            </w:r>
          </w:p>
        </w:tc>
        <w:tc>
          <w:tcPr>
            <w:tcW w:w="789" w:type="pct"/>
            <w:vAlign w:val="center"/>
          </w:tcPr>
          <w:p w:rsidR="001A5836" w:rsidRPr="00E140FB" w:rsidRDefault="000529DE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E348CF">
              <w:t>0,4</w:t>
            </w:r>
          </w:p>
        </w:tc>
        <w:tc>
          <w:tcPr>
            <w:tcW w:w="790" w:type="pct"/>
            <w:vAlign w:val="center"/>
          </w:tcPr>
          <w:p w:rsidR="001A5836" w:rsidRPr="00E140FB" w:rsidRDefault="00FD571E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+ </w:t>
            </w:r>
            <w:r w:rsidR="00E348CF">
              <w:t>24</w:t>
            </w:r>
          </w:p>
        </w:tc>
      </w:tr>
      <w:tr w:rsidR="000529DE" w:rsidTr="000529DE">
        <w:tc>
          <w:tcPr>
            <w:tcW w:w="5000" w:type="pct"/>
            <w:gridSpan w:val="6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Хабезский</w:t>
            </w:r>
            <w:proofErr w:type="spellEnd"/>
            <w:r>
              <w:t xml:space="preserve"> район</w:t>
            </w:r>
          </w:p>
        </w:tc>
      </w:tr>
      <w:tr w:rsidR="00652803" w:rsidTr="00A305FD">
        <w:tc>
          <w:tcPr>
            <w:tcW w:w="329" w:type="pct"/>
            <w:vAlign w:val="center"/>
          </w:tcPr>
          <w:p w:rsidR="00652803" w:rsidRPr="001C5D79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652803" w:rsidRPr="00E140FB" w:rsidRDefault="000529DE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652803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1,4</w:t>
            </w:r>
          </w:p>
        </w:tc>
        <w:tc>
          <w:tcPr>
            <w:tcW w:w="1052" w:type="pct"/>
            <w:vAlign w:val="center"/>
          </w:tcPr>
          <w:p w:rsidR="00652803" w:rsidRPr="00E140FB" w:rsidRDefault="000529DE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</w:t>
            </w:r>
            <w:r w:rsidR="00E348CF">
              <w:t>2</w:t>
            </w:r>
          </w:p>
        </w:tc>
        <w:tc>
          <w:tcPr>
            <w:tcW w:w="789" w:type="pct"/>
            <w:vAlign w:val="center"/>
          </w:tcPr>
          <w:p w:rsidR="00652803" w:rsidRPr="00E140FB" w:rsidRDefault="000529DE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- </w:t>
            </w:r>
            <w:r w:rsidR="00E348CF">
              <w:t>0,2</w:t>
            </w:r>
          </w:p>
        </w:tc>
        <w:tc>
          <w:tcPr>
            <w:tcW w:w="790" w:type="pct"/>
            <w:vAlign w:val="center"/>
          </w:tcPr>
          <w:p w:rsidR="00652803" w:rsidRPr="00E140FB" w:rsidRDefault="00FD571E" w:rsidP="00E348CF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 xml:space="preserve">- </w:t>
            </w:r>
            <w:r w:rsidR="00E348CF">
              <w:t>7</w:t>
            </w:r>
          </w:p>
        </w:tc>
      </w:tr>
      <w:tr w:rsidR="00E348CF" w:rsidTr="00925A1A">
        <w:tc>
          <w:tcPr>
            <w:tcW w:w="5000" w:type="pct"/>
            <w:gridSpan w:val="6"/>
            <w:vAlign w:val="center"/>
          </w:tcPr>
          <w:p w:rsidR="00E348CF" w:rsidRPr="00E348CF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  <w:rPr>
                <w:b/>
                <w:u w:val="single"/>
              </w:rPr>
            </w:pPr>
            <w:r w:rsidRPr="00E348CF">
              <w:rPr>
                <w:b/>
                <w:u w:val="single"/>
              </w:rPr>
              <w:t>Серна</w:t>
            </w:r>
          </w:p>
          <w:p w:rsidR="00E348CF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  <w:tr w:rsidR="00E348CF" w:rsidTr="00925A1A">
        <w:tc>
          <w:tcPr>
            <w:tcW w:w="5000" w:type="pct"/>
            <w:gridSpan w:val="6"/>
            <w:vAlign w:val="center"/>
          </w:tcPr>
          <w:p w:rsidR="00E348CF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Зеленчукский</w:t>
            </w:r>
            <w:proofErr w:type="spellEnd"/>
            <w:r>
              <w:t xml:space="preserve"> район</w:t>
            </w:r>
          </w:p>
        </w:tc>
      </w:tr>
      <w:tr w:rsidR="00C0170A" w:rsidTr="00A305FD">
        <w:tc>
          <w:tcPr>
            <w:tcW w:w="329" w:type="pct"/>
            <w:vAlign w:val="center"/>
          </w:tcPr>
          <w:p w:rsidR="00C0170A" w:rsidRDefault="00E348CF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C0170A" w:rsidRDefault="00E348CF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Архызский</w:t>
            </w:r>
            <w:proofErr w:type="spellEnd"/>
          </w:p>
        </w:tc>
        <w:tc>
          <w:tcPr>
            <w:tcW w:w="1053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5,5</w:t>
            </w:r>
          </w:p>
        </w:tc>
        <w:tc>
          <w:tcPr>
            <w:tcW w:w="1052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5,4</w:t>
            </w:r>
          </w:p>
        </w:tc>
        <w:tc>
          <w:tcPr>
            <w:tcW w:w="789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- 0,1</w:t>
            </w:r>
          </w:p>
        </w:tc>
        <w:tc>
          <w:tcPr>
            <w:tcW w:w="790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- 2</w:t>
            </w:r>
          </w:p>
        </w:tc>
      </w:tr>
      <w:tr w:rsidR="00C0170A" w:rsidTr="00A305FD">
        <w:tc>
          <w:tcPr>
            <w:tcW w:w="329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C0170A" w:rsidRDefault="00965C92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Марухский</w:t>
            </w:r>
            <w:proofErr w:type="spellEnd"/>
          </w:p>
        </w:tc>
        <w:tc>
          <w:tcPr>
            <w:tcW w:w="1053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5,2</w:t>
            </w:r>
          </w:p>
        </w:tc>
        <w:tc>
          <w:tcPr>
            <w:tcW w:w="1052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2,6</w:t>
            </w:r>
          </w:p>
        </w:tc>
        <w:tc>
          <w:tcPr>
            <w:tcW w:w="789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- 2,6</w:t>
            </w:r>
          </w:p>
        </w:tc>
        <w:tc>
          <w:tcPr>
            <w:tcW w:w="790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- 45</w:t>
            </w:r>
          </w:p>
        </w:tc>
      </w:tr>
      <w:tr w:rsidR="00C0170A" w:rsidTr="00A305FD">
        <w:tc>
          <w:tcPr>
            <w:tcW w:w="329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C0170A" w:rsidRDefault="00965C92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0,5</w:t>
            </w:r>
          </w:p>
        </w:tc>
        <w:tc>
          <w:tcPr>
            <w:tcW w:w="1052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0,9</w:t>
            </w:r>
          </w:p>
        </w:tc>
        <w:tc>
          <w:tcPr>
            <w:tcW w:w="789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+ 0,4</w:t>
            </w:r>
          </w:p>
        </w:tc>
        <w:tc>
          <w:tcPr>
            <w:tcW w:w="790" w:type="pct"/>
            <w:vAlign w:val="center"/>
          </w:tcPr>
          <w:p w:rsidR="00C0170A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+ 39</w:t>
            </w:r>
          </w:p>
        </w:tc>
      </w:tr>
      <w:tr w:rsidR="00965C92" w:rsidTr="00A305FD">
        <w:tc>
          <w:tcPr>
            <w:tcW w:w="329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987" w:type="pct"/>
          </w:tcPr>
          <w:p w:rsidR="00965C92" w:rsidRDefault="00965C92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ФГБУ КЧГООХ</w:t>
            </w:r>
          </w:p>
        </w:tc>
        <w:tc>
          <w:tcPr>
            <w:tcW w:w="1053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3,9</w:t>
            </w:r>
          </w:p>
        </w:tc>
        <w:tc>
          <w:tcPr>
            <w:tcW w:w="1052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4,4</w:t>
            </w:r>
          </w:p>
        </w:tc>
        <w:tc>
          <w:tcPr>
            <w:tcW w:w="789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+ 0,4</w:t>
            </w:r>
          </w:p>
        </w:tc>
        <w:tc>
          <w:tcPr>
            <w:tcW w:w="790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+ 32</w:t>
            </w:r>
          </w:p>
        </w:tc>
      </w:tr>
      <w:tr w:rsidR="00965C92" w:rsidTr="00A305FD">
        <w:tc>
          <w:tcPr>
            <w:tcW w:w="329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</w:t>
            </w:r>
          </w:p>
        </w:tc>
        <w:tc>
          <w:tcPr>
            <w:tcW w:w="987" w:type="pct"/>
          </w:tcPr>
          <w:p w:rsidR="00965C92" w:rsidRDefault="00965C92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</w:t>
            </w:r>
          </w:p>
        </w:tc>
        <w:tc>
          <w:tcPr>
            <w:tcW w:w="1053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1,4</w:t>
            </w:r>
          </w:p>
        </w:tc>
        <w:tc>
          <w:tcPr>
            <w:tcW w:w="1052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2,8</w:t>
            </w:r>
          </w:p>
        </w:tc>
        <w:tc>
          <w:tcPr>
            <w:tcW w:w="789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+ 1,4</w:t>
            </w:r>
          </w:p>
        </w:tc>
        <w:tc>
          <w:tcPr>
            <w:tcW w:w="790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+ 71</w:t>
            </w:r>
          </w:p>
        </w:tc>
      </w:tr>
      <w:tr w:rsidR="00965C92" w:rsidTr="00A305FD">
        <w:tc>
          <w:tcPr>
            <w:tcW w:w="329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6</w:t>
            </w:r>
          </w:p>
        </w:tc>
        <w:tc>
          <w:tcPr>
            <w:tcW w:w="987" w:type="pct"/>
          </w:tcPr>
          <w:p w:rsidR="00965C92" w:rsidRDefault="00965C92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 (</w:t>
            </w:r>
            <w:proofErr w:type="spellStart"/>
            <w:r>
              <w:t>Архызский</w:t>
            </w:r>
            <w:proofErr w:type="spellEnd"/>
            <w:r>
              <w:t xml:space="preserve"> участок)</w:t>
            </w:r>
          </w:p>
        </w:tc>
        <w:tc>
          <w:tcPr>
            <w:tcW w:w="1053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4,4</w:t>
            </w:r>
          </w:p>
        </w:tc>
        <w:tc>
          <w:tcPr>
            <w:tcW w:w="1052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0,9</w:t>
            </w:r>
          </w:p>
        </w:tc>
        <w:tc>
          <w:tcPr>
            <w:tcW w:w="789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- 3,5</w:t>
            </w:r>
          </w:p>
        </w:tc>
        <w:tc>
          <w:tcPr>
            <w:tcW w:w="790" w:type="pct"/>
            <w:vAlign w:val="center"/>
          </w:tcPr>
          <w:p w:rsidR="00965C92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- 60</w:t>
            </w:r>
          </w:p>
        </w:tc>
      </w:tr>
      <w:tr w:rsidR="006C40F6" w:rsidTr="00925A1A">
        <w:tc>
          <w:tcPr>
            <w:tcW w:w="5000" w:type="pct"/>
            <w:gridSpan w:val="6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Карачаевский район</w:t>
            </w:r>
          </w:p>
        </w:tc>
      </w:tr>
      <w:tr w:rsidR="00965C92" w:rsidTr="00A305FD">
        <w:tc>
          <w:tcPr>
            <w:tcW w:w="329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965C92" w:rsidRDefault="006C40F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0,7</w:t>
            </w:r>
          </w:p>
        </w:tc>
        <w:tc>
          <w:tcPr>
            <w:tcW w:w="1052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0,7</w:t>
            </w:r>
          </w:p>
        </w:tc>
        <w:tc>
          <w:tcPr>
            <w:tcW w:w="789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790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</w:tr>
      <w:tr w:rsidR="00965C92" w:rsidTr="00A305FD">
        <w:tc>
          <w:tcPr>
            <w:tcW w:w="329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965C92" w:rsidRDefault="006C40F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</w:t>
            </w:r>
          </w:p>
        </w:tc>
        <w:tc>
          <w:tcPr>
            <w:tcW w:w="1053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1,3</w:t>
            </w:r>
          </w:p>
        </w:tc>
        <w:tc>
          <w:tcPr>
            <w:tcW w:w="1052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1,3</w:t>
            </w:r>
          </w:p>
        </w:tc>
        <w:tc>
          <w:tcPr>
            <w:tcW w:w="789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790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</w:tr>
      <w:tr w:rsidR="006C40F6" w:rsidTr="00925A1A">
        <w:tc>
          <w:tcPr>
            <w:tcW w:w="5000" w:type="pct"/>
            <w:gridSpan w:val="6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Малокарачаевский</w:t>
            </w:r>
            <w:proofErr w:type="spellEnd"/>
            <w:r>
              <w:t xml:space="preserve"> район</w:t>
            </w:r>
          </w:p>
        </w:tc>
      </w:tr>
      <w:tr w:rsidR="00965C92" w:rsidTr="00A305FD">
        <w:tc>
          <w:tcPr>
            <w:tcW w:w="329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965C92" w:rsidRDefault="006C40F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lastRenderedPageBreak/>
              <w:t>Хасаутский</w:t>
            </w:r>
            <w:proofErr w:type="spellEnd"/>
          </w:p>
        </w:tc>
        <w:tc>
          <w:tcPr>
            <w:tcW w:w="1053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lastRenderedPageBreak/>
              <w:t>0</w:t>
            </w:r>
          </w:p>
        </w:tc>
        <w:tc>
          <w:tcPr>
            <w:tcW w:w="1052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0,8</w:t>
            </w:r>
          </w:p>
        </w:tc>
        <w:tc>
          <w:tcPr>
            <w:tcW w:w="789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+ 0,8</w:t>
            </w:r>
          </w:p>
        </w:tc>
        <w:tc>
          <w:tcPr>
            <w:tcW w:w="790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+ 15</w:t>
            </w:r>
          </w:p>
        </w:tc>
      </w:tr>
      <w:tr w:rsidR="006C40F6" w:rsidTr="00925A1A">
        <w:tc>
          <w:tcPr>
            <w:tcW w:w="5000" w:type="pct"/>
            <w:gridSpan w:val="6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proofErr w:type="spellStart"/>
            <w:r>
              <w:t>Урупский</w:t>
            </w:r>
            <w:proofErr w:type="spellEnd"/>
            <w:r>
              <w:t xml:space="preserve"> район</w:t>
            </w:r>
          </w:p>
        </w:tc>
      </w:tr>
      <w:tr w:rsidR="00965C92" w:rsidTr="00A305FD">
        <w:tc>
          <w:tcPr>
            <w:tcW w:w="329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</w:t>
            </w:r>
          </w:p>
        </w:tc>
        <w:tc>
          <w:tcPr>
            <w:tcW w:w="987" w:type="pct"/>
          </w:tcPr>
          <w:p w:rsidR="00965C92" w:rsidRDefault="006C40F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Дамхурц</w:t>
            </w:r>
            <w:proofErr w:type="spellEnd"/>
          </w:p>
        </w:tc>
        <w:tc>
          <w:tcPr>
            <w:tcW w:w="1053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3,5</w:t>
            </w:r>
          </w:p>
        </w:tc>
        <w:tc>
          <w:tcPr>
            <w:tcW w:w="1052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5,2</w:t>
            </w:r>
          </w:p>
        </w:tc>
        <w:tc>
          <w:tcPr>
            <w:tcW w:w="789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+ 1,7</w:t>
            </w:r>
          </w:p>
        </w:tc>
        <w:tc>
          <w:tcPr>
            <w:tcW w:w="790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+ 51</w:t>
            </w:r>
          </w:p>
        </w:tc>
      </w:tr>
      <w:tr w:rsidR="00965C92" w:rsidTr="00A305FD">
        <w:tc>
          <w:tcPr>
            <w:tcW w:w="329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</w:t>
            </w:r>
          </w:p>
        </w:tc>
        <w:tc>
          <w:tcPr>
            <w:tcW w:w="987" w:type="pct"/>
          </w:tcPr>
          <w:p w:rsidR="00965C92" w:rsidRDefault="006C40F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Заказник </w:t>
            </w:r>
            <w:proofErr w:type="spellStart"/>
            <w:r>
              <w:t>Лабинский</w:t>
            </w:r>
            <w:proofErr w:type="spellEnd"/>
          </w:p>
        </w:tc>
        <w:tc>
          <w:tcPr>
            <w:tcW w:w="1053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9,5</w:t>
            </w:r>
          </w:p>
        </w:tc>
        <w:tc>
          <w:tcPr>
            <w:tcW w:w="1052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10</w:t>
            </w:r>
          </w:p>
        </w:tc>
        <w:tc>
          <w:tcPr>
            <w:tcW w:w="789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+ 0,5</w:t>
            </w:r>
          </w:p>
        </w:tc>
        <w:tc>
          <w:tcPr>
            <w:tcW w:w="790" w:type="pct"/>
            <w:vAlign w:val="center"/>
          </w:tcPr>
          <w:p w:rsidR="00965C92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+ 7</w:t>
            </w:r>
          </w:p>
        </w:tc>
      </w:tr>
      <w:tr w:rsidR="00C0170A" w:rsidTr="00A305FD">
        <w:tc>
          <w:tcPr>
            <w:tcW w:w="329" w:type="pct"/>
            <w:vAlign w:val="center"/>
          </w:tcPr>
          <w:p w:rsidR="00C0170A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3</w:t>
            </w:r>
          </w:p>
        </w:tc>
        <w:tc>
          <w:tcPr>
            <w:tcW w:w="987" w:type="pct"/>
          </w:tcPr>
          <w:p w:rsidR="00C0170A" w:rsidRDefault="006C40F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 xml:space="preserve">ИП </w:t>
            </w:r>
            <w:proofErr w:type="spellStart"/>
            <w:r>
              <w:t>Аппаев</w:t>
            </w:r>
            <w:proofErr w:type="spellEnd"/>
            <w:r>
              <w:t xml:space="preserve"> А.А.</w:t>
            </w:r>
          </w:p>
        </w:tc>
        <w:tc>
          <w:tcPr>
            <w:tcW w:w="1053" w:type="pct"/>
            <w:vAlign w:val="center"/>
          </w:tcPr>
          <w:p w:rsidR="00C0170A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</w:t>
            </w:r>
          </w:p>
        </w:tc>
        <w:tc>
          <w:tcPr>
            <w:tcW w:w="1052" w:type="pct"/>
            <w:vAlign w:val="center"/>
          </w:tcPr>
          <w:p w:rsidR="00C0170A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5,1</w:t>
            </w:r>
          </w:p>
        </w:tc>
        <w:tc>
          <w:tcPr>
            <w:tcW w:w="789" w:type="pct"/>
            <w:vAlign w:val="center"/>
          </w:tcPr>
          <w:p w:rsidR="00C0170A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+ 0,1</w:t>
            </w:r>
          </w:p>
        </w:tc>
        <w:tc>
          <w:tcPr>
            <w:tcW w:w="790" w:type="pct"/>
            <w:vAlign w:val="center"/>
          </w:tcPr>
          <w:p w:rsidR="00C0170A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+ 4</w:t>
            </w:r>
          </w:p>
        </w:tc>
      </w:tr>
      <w:tr w:rsidR="006C40F6" w:rsidTr="00A305FD">
        <w:tc>
          <w:tcPr>
            <w:tcW w:w="329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4</w:t>
            </w:r>
          </w:p>
        </w:tc>
        <w:tc>
          <w:tcPr>
            <w:tcW w:w="987" w:type="pct"/>
          </w:tcPr>
          <w:p w:rsidR="006C40F6" w:rsidRDefault="006C40F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ООУ (</w:t>
            </w:r>
            <w:proofErr w:type="spellStart"/>
            <w:r>
              <w:t>Пхинский</w:t>
            </w:r>
            <w:proofErr w:type="spellEnd"/>
            <w:r>
              <w:t xml:space="preserve"> участок)</w:t>
            </w:r>
          </w:p>
        </w:tc>
        <w:tc>
          <w:tcPr>
            <w:tcW w:w="1053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8,4</w:t>
            </w:r>
          </w:p>
        </w:tc>
        <w:tc>
          <w:tcPr>
            <w:tcW w:w="1052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5,6</w:t>
            </w:r>
          </w:p>
        </w:tc>
        <w:tc>
          <w:tcPr>
            <w:tcW w:w="789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- 2,8</w:t>
            </w:r>
          </w:p>
        </w:tc>
        <w:tc>
          <w:tcPr>
            <w:tcW w:w="790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- 34</w:t>
            </w:r>
          </w:p>
        </w:tc>
      </w:tr>
      <w:tr w:rsidR="006C40F6" w:rsidTr="00A305FD">
        <w:tc>
          <w:tcPr>
            <w:tcW w:w="329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5</w:t>
            </w:r>
          </w:p>
        </w:tc>
        <w:tc>
          <w:tcPr>
            <w:tcW w:w="987" w:type="pct"/>
          </w:tcPr>
          <w:p w:rsidR="006C40F6" w:rsidRDefault="006C40F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ООО «РУБИОС»</w:t>
            </w:r>
          </w:p>
        </w:tc>
        <w:tc>
          <w:tcPr>
            <w:tcW w:w="1053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1052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6</w:t>
            </w:r>
          </w:p>
        </w:tc>
        <w:tc>
          <w:tcPr>
            <w:tcW w:w="789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+ 6</w:t>
            </w:r>
          </w:p>
        </w:tc>
        <w:tc>
          <w:tcPr>
            <w:tcW w:w="790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+ 68</w:t>
            </w:r>
          </w:p>
        </w:tc>
      </w:tr>
      <w:tr w:rsidR="006C40F6" w:rsidTr="00A305FD">
        <w:tc>
          <w:tcPr>
            <w:tcW w:w="329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6</w:t>
            </w:r>
          </w:p>
        </w:tc>
        <w:tc>
          <w:tcPr>
            <w:tcW w:w="987" w:type="pct"/>
          </w:tcPr>
          <w:p w:rsidR="006C40F6" w:rsidRDefault="006C40F6" w:rsidP="00CF78DC">
            <w:pPr>
              <w:pStyle w:val="a3"/>
              <w:spacing w:before="0" w:beforeAutospacing="0" w:after="0" w:afterAutospacing="0"/>
              <w:ind w:right="142"/>
              <w:jc w:val="both"/>
            </w:pPr>
            <w:proofErr w:type="spellStart"/>
            <w:r>
              <w:t>КЧРООиР</w:t>
            </w:r>
            <w:proofErr w:type="spellEnd"/>
          </w:p>
        </w:tc>
        <w:tc>
          <w:tcPr>
            <w:tcW w:w="1053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1,5</w:t>
            </w:r>
          </w:p>
        </w:tc>
        <w:tc>
          <w:tcPr>
            <w:tcW w:w="1052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1,5</w:t>
            </w:r>
          </w:p>
        </w:tc>
        <w:tc>
          <w:tcPr>
            <w:tcW w:w="789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  <w:tc>
          <w:tcPr>
            <w:tcW w:w="790" w:type="pct"/>
            <w:vAlign w:val="center"/>
          </w:tcPr>
          <w:p w:rsidR="006C40F6" w:rsidRDefault="006C40F6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0</w:t>
            </w:r>
          </w:p>
        </w:tc>
      </w:tr>
      <w:tr w:rsidR="000529DE" w:rsidTr="000529DE">
        <w:tc>
          <w:tcPr>
            <w:tcW w:w="1316" w:type="pct"/>
            <w:gridSpan w:val="2"/>
            <w:vAlign w:val="center"/>
          </w:tcPr>
          <w:p w:rsidR="000529DE" w:rsidRPr="00E140FB" w:rsidRDefault="000529DE" w:rsidP="00965C92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E140FB">
              <w:t xml:space="preserve">Средняя плотность </w:t>
            </w:r>
            <w:r w:rsidRPr="000529DE">
              <w:rPr>
                <w:rFonts w:asciiTheme="minorHAnsi" w:hAnsiTheme="minorHAnsi" w:cstheme="minorHAnsi"/>
                <w:shd w:val="clear" w:color="auto" w:fill="FFFFFF"/>
              </w:rPr>
              <w:t>охотничьих ресурсов</w:t>
            </w:r>
            <w:r w:rsidRPr="00E140FB">
              <w:rPr>
                <w:rFonts w:asciiTheme="minorHAnsi" w:hAnsiTheme="minorHAnsi" w:cstheme="minorHAnsi"/>
                <w:shd w:val="clear" w:color="auto" w:fill="FFFFFF"/>
              </w:rPr>
              <w:t xml:space="preserve"> на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1000 га </w:t>
            </w:r>
            <w:r w:rsidRPr="00E140FB">
              <w:rPr>
                <w:rFonts w:asciiTheme="minorHAnsi" w:hAnsiTheme="minorHAnsi" w:cstheme="minorHAnsi"/>
                <w:shd w:val="clear" w:color="auto" w:fill="FFFFFF"/>
              </w:rPr>
              <w:t xml:space="preserve"> 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на </w:t>
            </w:r>
            <w:r w:rsidRPr="00E140FB">
              <w:rPr>
                <w:rFonts w:asciiTheme="minorHAnsi" w:hAnsiTheme="minorHAnsi" w:cstheme="minorHAnsi"/>
                <w:shd w:val="clear" w:color="auto" w:fill="FFFFFF"/>
              </w:rPr>
              <w:t>территории КЧР</w:t>
            </w:r>
            <w:r>
              <w:rPr>
                <w:rFonts w:asciiTheme="minorHAnsi" w:hAnsiTheme="minorHAnsi" w:cstheme="minorHAnsi"/>
                <w:shd w:val="clear" w:color="auto" w:fill="FFFFFF"/>
              </w:rPr>
              <w:t xml:space="preserve"> в 202</w:t>
            </w:r>
            <w:r w:rsidR="00965C92">
              <w:rPr>
                <w:rFonts w:asciiTheme="minorHAnsi" w:hAnsiTheme="minorHAnsi" w:cstheme="minorHAnsi"/>
                <w:shd w:val="clear" w:color="auto" w:fill="FFFFFF"/>
              </w:rPr>
              <w:t>4 году</w:t>
            </w:r>
            <w:r w:rsidRPr="00E140FB">
              <w:rPr>
                <w:rFonts w:asciiTheme="minorHAnsi" w:hAnsiTheme="minorHAnsi" w:cstheme="minorHAnsi"/>
                <w:shd w:val="clear" w:color="auto" w:fill="FFFFFF"/>
              </w:rPr>
              <w:t>:</w:t>
            </w:r>
          </w:p>
        </w:tc>
        <w:tc>
          <w:tcPr>
            <w:tcW w:w="1053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1052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789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790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  <w:tr w:rsidR="000529DE" w:rsidTr="000529DE">
        <w:tc>
          <w:tcPr>
            <w:tcW w:w="1316" w:type="pct"/>
            <w:gridSpan w:val="2"/>
            <w:vAlign w:val="center"/>
          </w:tcPr>
          <w:p w:rsidR="000529DE" w:rsidRPr="00E140FB" w:rsidRDefault="000529DE" w:rsidP="008E16B5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E140FB">
              <w:t>олень</w:t>
            </w:r>
          </w:p>
        </w:tc>
        <w:tc>
          <w:tcPr>
            <w:tcW w:w="1053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1052" w:type="pct"/>
            <w:vAlign w:val="center"/>
          </w:tcPr>
          <w:p w:rsidR="000529DE" w:rsidRPr="00E140FB" w:rsidRDefault="000529DE" w:rsidP="00925A1A">
            <w:pPr>
              <w:pStyle w:val="a3"/>
              <w:spacing w:before="0" w:beforeAutospacing="0" w:after="0" w:afterAutospacing="0"/>
              <w:ind w:right="142"/>
              <w:jc w:val="center"/>
            </w:pPr>
            <w:r w:rsidRPr="00E140FB">
              <w:t>2,</w:t>
            </w:r>
            <w:r w:rsidR="00925A1A">
              <w:t>3</w:t>
            </w:r>
          </w:p>
        </w:tc>
        <w:tc>
          <w:tcPr>
            <w:tcW w:w="789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790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  <w:tr w:rsidR="000529DE" w:rsidTr="000529DE">
        <w:tc>
          <w:tcPr>
            <w:tcW w:w="1316" w:type="pct"/>
            <w:gridSpan w:val="2"/>
            <w:vAlign w:val="center"/>
          </w:tcPr>
          <w:p w:rsidR="000529DE" w:rsidRPr="00E140FB" w:rsidRDefault="000529DE" w:rsidP="008E16B5">
            <w:pPr>
              <w:pStyle w:val="a3"/>
              <w:spacing w:before="0" w:beforeAutospacing="0" w:after="0" w:afterAutospacing="0"/>
              <w:ind w:right="142"/>
              <w:jc w:val="both"/>
            </w:pPr>
            <w:r w:rsidRPr="00E140FB">
              <w:t>косуля</w:t>
            </w:r>
          </w:p>
        </w:tc>
        <w:tc>
          <w:tcPr>
            <w:tcW w:w="1053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1052" w:type="pct"/>
            <w:vAlign w:val="center"/>
          </w:tcPr>
          <w:p w:rsidR="000529DE" w:rsidRPr="00E140FB" w:rsidRDefault="00EE1E6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2,1</w:t>
            </w:r>
          </w:p>
        </w:tc>
        <w:tc>
          <w:tcPr>
            <w:tcW w:w="789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790" w:type="pct"/>
            <w:vAlign w:val="center"/>
          </w:tcPr>
          <w:p w:rsidR="000529DE" w:rsidRPr="00E140FB" w:rsidRDefault="000529D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  <w:tr w:rsidR="00965C92" w:rsidTr="000529DE">
        <w:tc>
          <w:tcPr>
            <w:tcW w:w="1316" w:type="pct"/>
            <w:gridSpan w:val="2"/>
            <w:vAlign w:val="center"/>
          </w:tcPr>
          <w:p w:rsidR="00965C92" w:rsidRPr="00E140FB" w:rsidRDefault="00965C92" w:rsidP="008E16B5">
            <w:pPr>
              <w:pStyle w:val="a3"/>
              <w:spacing w:before="0" w:beforeAutospacing="0" w:after="0" w:afterAutospacing="0"/>
              <w:ind w:right="142"/>
              <w:jc w:val="both"/>
            </w:pPr>
            <w:r>
              <w:t>серна</w:t>
            </w:r>
          </w:p>
        </w:tc>
        <w:tc>
          <w:tcPr>
            <w:tcW w:w="1053" w:type="pct"/>
            <w:vAlign w:val="center"/>
          </w:tcPr>
          <w:p w:rsidR="00965C92" w:rsidRPr="00E140FB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1052" w:type="pct"/>
            <w:vAlign w:val="center"/>
          </w:tcPr>
          <w:p w:rsidR="00965C92" w:rsidRPr="00E140FB" w:rsidRDefault="00992AAE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  <w:r>
              <w:t>2,4</w:t>
            </w:r>
          </w:p>
        </w:tc>
        <w:tc>
          <w:tcPr>
            <w:tcW w:w="789" w:type="pct"/>
            <w:vAlign w:val="center"/>
          </w:tcPr>
          <w:p w:rsidR="00965C92" w:rsidRPr="00E140FB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  <w:tc>
          <w:tcPr>
            <w:tcW w:w="790" w:type="pct"/>
            <w:vAlign w:val="center"/>
          </w:tcPr>
          <w:p w:rsidR="00965C92" w:rsidRPr="00E140FB" w:rsidRDefault="00965C92" w:rsidP="001C5D79">
            <w:pPr>
              <w:pStyle w:val="a3"/>
              <w:spacing w:before="0" w:beforeAutospacing="0" w:after="0" w:afterAutospacing="0"/>
              <w:ind w:right="142"/>
              <w:jc w:val="center"/>
            </w:pPr>
          </w:p>
        </w:tc>
      </w:tr>
    </w:tbl>
    <w:p w:rsidR="002621C1" w:rsidRPr="007346BF" w:rsidRDefault="002621C1" w:rsidP="00406445">
      <w:pPr>
        <w:pStyle w:val="a3"/>
        <w:spacing w:before="0" w:beforeAutospacing="0" w:after="0" w:afterAutospacing="0"/>
        <w:ind w:right="142"/>
        <w:jc w:val="both"/>
        <w:rPr>
          <w:sz w:val="28"/>
          <w:szCs w:val="28"/>
        </w:rPr>
      </w:pPr>
    </w:p>
    <w:sectPr w:rsidR="002621C1" w:rsidRPr="007346BF" w:rsidSect="002A1855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C6498"/>
    <w:multiLevelType w:val="hybridMultilevel"/>
    <w:tmpl w:val="504E1CE4"/>
    <w:lvl w:ilvl="0" w:tplc="DEC255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E0A"/>
    <w:rsid w:val="000067DC"/>
    <w:rsid w:val="000102DD"/>
    <w:rsid w:val="000130BC"/>
    <w:rsid w:val="000202A8"/>
    <w:rsid w:val="000324C1"/>
    <w:rsid w:val="00045CFD"/>
    <w:rsid w:val="000529DE"/>
    <w:rsid w:val="000613D1"/>
    <w:rsid w:val="0006310A"/>
    <w:rsid w:val="000645CC"/>
    <w:rsid w:val="00072BAC"/>
    <w:rsid w:val="00096661"/>
    <w:rsid w:val="00096B9B"/>
    <w:rsid w:val="000A7526"/>
    <w:rsid w:val="000B250B"/>
    <w:rsid w:val="000D0C8B"/>
    <w:rsid w:val="000E27E3"/>
    <w:rsid w:val="000E2A7B"/>
    <w:rsid w:val="00113EF4"/>
    <w:rsid w:val="00125873"/>
    <w:rsid w:val="00137B78"/>
    <w:rsid w:val="0014555D"/>
    <w:rsid w:val="0015241F"/>
    <w:rsid w:val="00163EB3"/>
    <w:rsid w:val="001662AF"/>
    <w:rsid w:val="001A5836"/>
    <w:rsid w:val="001A63AC"/>
    <w:rsid w:val="001B05EA"/>
    <w:rsid w:val="001C3F60"/>
    <w:rsid w:val="001C5D79"/>
    <w:rsid w:val="001D419B"/>
    <w:rsid w:val="001D78F0"/>
    <w:rsid w:val="0020201D"/>
    <w:rsid w:val="00221409"/>
    <w:rsid w:val="00230F41"/>
    <w:rsid w:val="00231783"/>
    <w:rsid w:val="00232137"/>
    <w:rsid w:val="00234321"/>
    <w:rsid w:val="00237CAC"/>
    <w:rsid w:val="00241A5D"/>
    <w:rsid w:val="002455A4"/>
    <w:rsid w:val="0025000D"/>
    <w:rsid w:val="002621C1"/>
    <w:rsid w:val="002A1855"/>
    <w:rsid w:val="002B3D09"/>
    <w:rsid w:val="002F43DC"/>
    <w:rsid w:val="0030458E"/>
    <w:rsid w:val="003051C5"/>
    <w:rsid w:val="0030618A"/>
    <w:rsid w:val="0032245E"/>
    <w:rsid w:val="00340E42"/>
    <w:rsid w:val="00353E30"/>
    <w:rsid w:val="00354240"/>
    <w:rsid w:val="00354FB5"/>
    <w:rsid w:val="00367DBB"/>
    <w:rsid w:val="00376592"/>
    <w:rsid w:val="003A4A81"/>
    <w:rsid w:val="003B0C96"/>
    <w:rsid w:val="003B619B"/>
    <w:rsid w:val="003C2C51"/>
    <w:rsid w:val="003C3BBD"/>
    <w:rsid w:val="003E7B7B"/>
    <w:rsid w:val="00406445"/>
    <w:rsid w:val="004229B5"/>
    <w:rsid w:val="00423B99"/>
    <w:rsid w:val="004548B0"/>
    <w:rsid w:val="004658D0"/>
    <w:rsid w:val="00466FDA"/>
    <w:rsid w:val="004844CC"/>
    <w:rsid w:val="00490002"/>
    <w:rsid w:val="004B5B41"/>
    <w:rsid w:val="004B7A43"/>
    <w:rsid w:val="004C3328"/>
    <w:rsid w:val="004D690C"/>
    <w:rsid w:val="004E6146"/>
    <w:rsid w:val="004F6AD0"/>
    <w:rsid w:val="0051108D"/>
    <w:rsid w:val="0051674D"/>
    <w:rsid w:val="00521C69"/>
    <w:rsid w:val="00536AAD"/>
    <w:rsid w:val="00561FA7"/>
    <w:rsid w:val="00587B65"/>
    <w:rsid w:val="00623332"/>
    <w:rsid w:val="00652803"/>
    <w:rsid w:val="00654BA4"/>
    <w:rsid w:val="00667F07"/>
    <w:rsid w:val="0067284B"/>
    <w:rsid w:val="0068729C"/>
    <w:rsid w:val="00694102"/>
    <w:rsid w:val="006963A1"/>
    <w:rsid w:val="0069683A"/>
    <w:rsid w:val="006A0F45"/>
    <w:rsid w:val="006A76F1"/>
    <w:rsid w:val="006C3DDD"/>
    <w:rsid w:val="006C40F6"/>
    <w:rsid w:val="006D0B5A"/>
    <w:rsid w:val="006D39BF"/>
    <w:rsid w:val="006D63F8"/>
    <w:rsid w:val="006D7E73"/>
    <w:rsid w:val="006E71FD"/>
    <w:rsid w:val="006F0F9A"/>
    <w:rsid w:val="006F772A"/>
    <w:rsid w:val="00712173"/>
    <w:rsid w:val="007300C7"/>
    <w:rsid w:val="00730D18"/>
    <w:rsid w:val="007346BF"/>
    <w:rsid w:val="00752660"/>
    <w:rsid w:val="007A5540"/>
    <w:rsid w:val="007D14A7"/>
    <w:rsid w:val="007E7D18"/>
    <w:rsid w:val="00803B0D"/>
    <w:rsid w:val="00816137"/>
    <w:rsid w:val="0081677A"/>
    <w:rsid w:val="00822365"/>
    <w:rsid w:val="00840B5F"/>
    <w:rsid w:val="00846692"/>
    <w:rsid w:val="008700FC"/>
    <w:rsid w:val="008746F6"/>
    <w:rsid w:val="00893A33"/>
    <w:rsid w:val="008A1401"/>
    <w:rsid w:val="008A4423"/>
    <w:rsid w:val="008E16B5"/>
    <w:rsid w:val="008E4284"/>
    <w:rsid w:val="008F13DC"/>
    <w:rsid w:val="008F7E9C"/>
    <w:rsid w:val="0090365A"/>
    <w:rsid w:val="00904171"/>
    <w:rsid w:val="009131E4"/>
    <w:rsid w:val="00915141"/>
    <w:rsid w:val="00925A1A"/>
    <w:rsid w:val="00964060"/>
    <w:rsid w:val="00965C92"/>
    <w:rsid w:val="009803B3"/>
    <w:rsid w:val="00981CC4"/>
    <w:rsid w:val="00985594"/>
    <w:rsid w:val="00992AAE"/>
    <w:rsid w:val="009A08E6"/>
    <w:rsid w:val="009B6F90"/>
    <w:rsid w:val="009C53CC"/>
    <w:rsid w:val="009D53FA"/>
    <w:rsid w:val="009E15B6"/>
    <w:rsid w:val="009E40F3"/>
    <w:rsid w:val="009E73CB"/>
    <w:rsid w:val="00A040EF"/>
    <w:rsid w:val="00A07DB2"/>
    <w:rsid w:val="00A109EA"/>
    <w:rsid w:val="00A12FA6"/>
    <w:rsid w:val="00A21838"/>
    <w:rsid w:val="00A22ACB"/>
    <w:rsid w:val="00A305FD"/>
    <w:rsid w:val="00A30E1C"/>
    <w:rsid w:val="00A32DDB"/>
    <w:rsid w:val="00A44BF8"/>
    <w:rsid w:val="00A65662"/>
    <w:rsid w:val="00AA2F64"/>
    <w:rsid w:val="00AA36A8"/>
    <w:rsid w:val="00AA6A05"/>
    <w:rsid w:val="00AB1AD0"/>
    <w:rsid w:val="00AB3A98"/>
    <w:rsid w:val="00AB7D60"/>
    <w:rsid w:val="00AC0C7F"/>
    <w:rsid w:val="00AC7E1C"/>
    <w:rsid w:val="00AD1958"/>
    <w:rsid w:val="00AD682C"/>
    <w:rsid w:val="00AE1B5B"/>
    <w:rsid w:val="00AE2FA5"/>
    <w:rsid w:val="00B07456"/>
    <w:rsid w:val="00B078E7"/>
    <w:rsid w:val="00B23C42"/>
    <w:rsid w:val="00B25261"/>
    <w:rsid w:val="00B34DE8"/>
    <w:rsid w:val="00B36CF3"/>
    <w:rsid w:val="00B4035D"/>
    <w:rsid w:val="00B467E6"/>
    <w:rsid w:val="00B53231"/>
    <w:rsid w:val="00B579B0"/>
    <w:rsid w:val="00B73295"/>
    <w:rsid w:val="00B740CA"/>
    <w:rsid w:val="00B80E0A"/>
    <w:rsid w:val="00B83514"/>
    <w:rsid w:val="00B95131"/>
    <w:rsid w:val="00BA2A25"/>
    <w:rsid w:val="00BA2EE5"/>
    <w:rsid w:val="00BB08EE"/>
    <w:rsid w:val="00BF4A04"/>
    <w:rsid w:val="00C0170A"/>
    <w:rsid w:val="00C0747C"/>
    <w:rsid w:val="00C271B9"/>
    <w:rsid w:val="00C30474"/>
    <w:rsid w:val="00C468B6"/>
    <w:rsid w:val="00C64958"/>
    <w:rsid w:val="00C72725"/>
    <w:rsid w:val="00CB2A10"/>
    <w:rsid w:val="00CD6437"/>
    <w:rsid w:val="00CE53DC"/>
    <w:rsid w:val="00CF78DC"/>
    <w:rsid w:val="00D05231"/>
    <w:rsid w:val="00D06170"/>
    <w:rsid w:val="00D0781B"/>
    <w:rsid w:val="00D21D37"/>
    <w:rsid w:val="00D2689A"/>
    <w:rsid w:val="00D54394"/>
    <w:rsid w:val="00D7694E"/>
    <w:rsid w:val="00D93596"/>
    <w:rsid w:val="00D94274"/>
    <w:rsid w:val="00DB794E"/>
    <w:rsid w:val="00DC0629"/>
    <w:rsid w:val="00DD0672"/>
    <w:rsid w:val="00DE43D1"/>
    <w:rsid w:val="00DE6725"/>
    <w:rsid w:val="00DE67E0"/>
    <w:rsid w:val="00DF4FE4"/>
    <w:rsid w:val="00E13913"/>
    <w:rsid w:val="00E140FB"/>
    <w:rsid w:val="00E24206"/>
    <w:rsid w:val="00E348CF"/>
    <w:rsid w:val="00E57B2D"/>
    <w:rsid w:val="00E66CCF"/>
    <w:rsid w:val="00E71A05"/>
    <w:rsid w:val="00E73F9E"/>
    <w:rsid w:val="00E96D04"/>
    <w:rsid w:val="00EB3A10"/>
    <w:rsid w:val="00EE1E6E"/>
    <w:rsid w:val="00EF282D"/>
    <w:rsid w:val="00F0367B"/>
    <w:rsid w:val="00F158E1"/>
    <w:rsid w:val="00F266F5"/>
    <w:rsid w:val="00F33766"/>
    <w:rsid w:val="00F42EF0"/>
    <w:rsid w:val="00F574BC"/>
    <w:rsid w:val="00F94874"/>
    <w:rsid w:val="00F9688C"/>
    <w:rsid w:val="00FA53A5"/>
    <w:rsid w:val="00FB4490"/>
    <w:rsid w:val="00FD4554"/>
    <w:rsid w:val="00FD571E"/>
    <w:rsid w:val="00FE7A21"/>
    <w:rsid w:val="00FF0EAC"/>
    <w:rsid w:val="00FF1A31"/>
    <w:rsid w:val="00FF5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24C8E6-02EC-40EF-AA3F-3D75EE377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80E0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80E0A"/>
    <w:rPr>
      <w:color w:val="0000FF"/>
      <w:u w:val="single"/>
    </w:rPr>
  </w:style>
  <w:style w:type="table" w:styleId="a5">
    <w:name w:val="Table Grid"/>
    <w:basedOn w:val="a1"/>
    <w:uiPriority w:val="59"/>
    <w:rsid w:val="0069410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9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587641FDAEF390AA273AF49E14728A87D56AA7B9D1823D8EB42C4ABCF8245E7218D676A4FFBD0D18A9E4C71F46C5BE26859871F127DF22pBJEN" TargetMode="External"/><Relationship Id="rId13" Type="http://schemas.openxmlformats.org/officeDocument/2006/relationships/hyperlink" Target="https://ru.wikipedia.org/wiki/%D0%91%D1%83%D1%80%D1%8B%D0%B9_%D0%BC%D0%B5%D0%B4%D0%B2%D0%B5%D0%B4%D1%8C" TargetMode="External"/><Relationship Id="rId18" Type="http://schemas.openxmlformats.org/officeDocument/2006/relationships/hyperlink" Target="https://ru.wikipedia.org/wiki/%D0%91%D0%B5%D1%80%D0%BA%D1%83%D1%82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0%D1%8B%D1%81%D0%B8" TargetMode="External"/><Relationship Id="rId7" Type="http://schemas.openxmlformats.org/officeDocument/2006/relationships/hyperlink" Target="consultantplus://offline/ref=D5587641FDAEF390AA273AF49E14728A87D56AA7B9D1823D8EB42C4ABCF8245E7218D676A4FFBD0D13A9E4C71F46C5BE26859871F127DF22pBJEN" TargetMode="External"/><Relationship Id="rId12" Type="http://schemas.openxmlformats.org/officeDocument/2006/relationships/hyperlink" Target="https://ru.wikipedia.org/wiki/%D0%9B%D0%B8%D1%81%D0%B8%D1%86%D0%B0" TargetMode="External"/><Relationship Id="rId17" Type="http://schemas.openxmlformats.org/officeDocument/2006/relationships/hyperlink" Target="https://ru.wikipedia.org/wiki/%D0%9B%D0%B5%D1%81%D0%BD%D0%B0%D1%8F_%D0%BA%D0%BE%D1%88%D0%BA%D0%B0" TargetMode="External"/><Relationship Id="rId25" Type="http://schemas.openxmlformats.org/officeDocument/2006/relationships/hyperlink" Target="https://ru.wikipedia.org/wiki/%D0%9B%D0%B0%D0%B2%D0%B8%D0%BD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A%D1%83%D0%BD%D0%B8%D1%86%D1%8B" TargetMode="External"/><Relationship Id="rId20" Type="http://schemas.openxmlformats.org/officeDocument/2006/relationships/hyperlink" Target="https://ru.wikipedia.org/wiki/%D0%9A%D0%B0%D0%B1%D0%B0%D0%BD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5587641FDAEF390AA273AF49E14728A87D56AA8B8D4823D8EB42C4ABCF8245E7218D676A4FFBD0D12A9E4C71F46C5BE26859871F127DF22pBJEN" TargetMode="External"/><Relationship Id="rId11" Type="http://schemas.openxmlformats.org/officeDocument/2006/relationships/hyperlink" Target="https://ru.wikipedia.org/wiki/%D0%A0%D1%8B%D1%81%D1%8C" TargetMode="External"/><Relationship Id="rId24" Type="http://schemas.openxmlformats.org/officeDocument/2006/relationships/hyperlink" Target="https://ru.wikipedia.org/wiki/%D0%91%D0%B5%D1%80%D0%BA%D1%83%D1%8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5%D0%BD%D0%BE%D1%82%D0%BE%D0%B2%D0%B8%D0%B4%D0%BD%D1%8B%D0%B5_%D1%81%D0%BE%D0%B1%D0%B0%D0%BA%D0%B8" TargetMode="External"/><Relationship Id="rId23" Type="http://schemas.openxmlformats.org/officeDocument/2006/relationships/hyperlink" Target="https://ru.wikipedia.org/wiki/%D0%9C%D0%B5%D0%B4%D0%B2%D0%B5%D0%B4%D0%B8" TargetMode="External"/><Relationship Id="rId10" Type="http://schemas.openxmlformats.org/officeDocument/2006/relationships/hyperlink" Target="https://ru.wikipedia.org/wiki/%D0%92%D0%BE%D0%BB%D0%BA" TargetMode="External"/><Relationship Id="rId19" Type="http://schemas.openxmlformats.org/officeDocument/2006/relationships/hyperlink" Target="https://ru.wikipedia.org/wiki/%D0%A4%D0%B8%D0%BB%D0%B8%D0%BD%D1%8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1%D0%B5%D1%80%D0%B5%D0%BC%D0%B5%D0%BD%D0%BD%D0%BE%D1%81%D1%82%D1%8C" TargetMode="External"/><Relationship Id="rId14" Type="http://schemas.openxmlformats.org/officeDocument/2006/relationships/hyperlink" Target="https://ru.wikipedia.org/wiki/%D0%91%D0%B0%D1%80%D1%81%D1%83%D0%BA" TargetMode="External"/><Relationship Id="rId22" Type="http://schemas.openxmlformats.org/officeDocument/2006/relationships/hyperlink" Target="https://ru.wikipedia.org/wiki/%D0%92%D0%BE%D0%BB%D0%BA%D0%B8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420CB4-4EFF-4345-AFB6-55FEA4D1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4834</Words>
  <Characters>27560</Characters>
  <Application>Microsoft Office Word</Application>
  <DocSecurity>0</DocSecurity>
  <Lines>229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Nauruzova</cp:lastModifiedBy>
  <cp:revision>2</cp:revision>
  <cp:lastPrinted>2024-04-04T08:51:00Z</cp:lastPrinted>
  <dcterms:created xsi:type="dcterms:W3CDTF">2024-04-16T09:48:00Z</dcterms:created>
  <dcterms:modified xsi:type="dcterms:W3CDTF">2024-04-16T09:48:00Z</dcterms:modified>
</cp:coreProperties>
</file>