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A5" w:rsidRPr="00205AE8" w:rsidRDefault="003B64A5" w:rsidP="003B64A5">
      <w:pPr>
        <w:jc w:val="center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Протокол   </w:t>
      </w:r>
    </w:p>
    <w:p w:rsidR="003B64A5" w:rsidRPr="00205AE8" w:rsidRDefault="003B64A5" w:rsidP="003B64A5">
      <w:pPr>
        <w:jc w:val="center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проведения публичных слушаний по вопросу внесения изменений в Правила землепользования и застройки  </w:t>
      </w:r>
      <w:r w:rsidR="0058114B" w:rsidRPr="00205AE8">
        <w:rPr>
          <w:spacing w:val="-1"/>
          <w:sz w:val="24"/>
          <w:szCs w:val="24"/>
        </w:rPr>
        <w:t xml:space="preserve"> Красногорского </w:t>
      </w:r>
      <w:r w:rsidRPr="00205AE8">
        <w:rPr>
          <w:spacing w:val="-1"/>
          <w:sz w:val="24"/>
          <w:szCs w:val="24"/>
        </w:rPr>
        <w:t>сельского поселения</w:t>
      </w:r>
    </w:p>
    <w:p w:rsidR="003B64A5" w:rsidRPr="00205AE8" w:rsidRDefault="003B64A5" w:rsidP="003B64A5">
      <w:pPr>
        <w:jc w:val="both"/>
        <w:rPr>
          <w:spacing w:val="-1"/>
          <w:sz w:val="24"/>
          <w:szCs w:val="24"/>
        </w:rPr>
      </w:pPr>
    </w:p>
    <w:p w:rsidR="003B64A5" w:rsidRPr="00205AE8" w:rsidRDefault="00CA510E" w:rsidP="003B64A5">
      <w:pPr>
        <w:ind w:firstLine="594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Дата проведения:   </w:t>
      </w:r>
      <w:r w:rsidR="0058114B" w:rsidRPr="00205AE8">
        <w:rPr>
          <w:spacing w:val="-1"/>
          <w:sz w:val="24"/>
          <w:szCs w:val="24"/>
        </w:rPr>
        <w:t xml:space="preserve"> 18.05.2019</w:t>
      </w:r>
      <w:r w:rsidR="003B64A5" w:rsidRPr="00205AE8">
        <w:rPr>
          <w:spacing w:val="-1"/>
          <w:sz w:val="24"/>
          <w:szCs w:val="24"/>
        </w:rPr>
        <w:t>.</w:t>
      </w:r>
    </w:p>
    <w:p w:rsidR="003B64A5" w:rsidRPr="00205AE8" w:rsidRDefault="0058114B" w:rsidP="003B64A5">
      <w:pPr>
        <w:ind w:firstLine="594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Время проведения: 10</w:t>
      </w:r>
      <w:r w:rsidR="003B64A5" w:rsidRPr="00205AE8">
        <w:rPr>
          <w:spacing w:val="-1"/>
          <w:sz w:val="24"/>
          <w:szCs w:val="24"/>
        </w:rPr>
        <w:t>-00 ч.</w:t>
      </w:r>
    </w:p>
    <w:p w:rsidR="0058114B" w:rsidRPr="00205AE8" w:rsidRDefault="003B64A5" w:rsidP="00CA510E">
      <w:pPr>
        <w:ind w:firstLine="594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Место проведения: </w:t>
      </w:r>
      <w:r w:rsidR="00CA510E" w:rsidRPr="00205AE8">
        <w:rPr>
          <w:spacing w:val="-1"/>
          <w:sz w:val="24"/>
          <w:szCs w:val="24"/>
        </w:rPr>
        <w:t xml:space="preserve"> </w:t>
      </w:r>
      <w:r w:rsidR="0058114B" w:rsidRPr="00205AE8">
        <w:rPr>
          <w:spacing w:val="-1"/>
          <w:sz w:val="24"/>
          <w:szCs w:val="24"/>
        </w:rPr>
        <w:t xml:space="preserve"> </w:t>
      </w:r>
    </w:p>
    <w:p w:rsidR="0058114B" w:rsidRPr="00205AE8" w:rsidRDefault="0058114B" w:rsidP="00CA510E">
      <w:pPr>
        <w:ind w:firstLine="594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ст. Красногорская</w:t>
      </w:r>
      <w:r w:rsidR="0033548B" w:rsidRPr="00205AE8">
        <w:rPr>
          <w:spacing w:val="-1"/>
          <w:sz w:val="24"/>
          <w:szCs w:val="24"/>
        </w:rPr>
        <w:t>, ул. Красная 103</w:t>
      </w:r>
      <w:r w:rsidRPr="00205AE8">
        <w:rPr>
          <w:spacing w:val="-1"/>
          <w:sz w:val="24"/>
          <w:szCs w:val="24"/>
        </w:rPr>
        <w:t xml:space="preserve">             </w:t>
      </w:r>
    </w:p>
    <w:p w:rsidR="003B64A5" w:rsidRPr="00205AE8" w:rsidRDefault="0058114B" w:rsidP="00CA510E">
      <w:pPr>
        <w:ind w:firstLine="594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Дом культуры </w:t>
      </w:r>
    </w:p>
    <w:p w:rsidR="003B64A5" w:rsidRPr="00205AE8" w:rsidRDefault="003B64A5" w:rsidP="003B64A5">
      <w:pPr>
        <w:ind w:firstLine="5940"/>
        <w:rPr>
          <w:spacing w:val="-1"/>
          <w:sz w:val="24"/>
          <w:szCs w:val="24"/>
        </w:rPr>
      </w:pPr>
    </w:p>
    <w:p w:rsidR="003B64A5" w:rsidRPr="00205AE8" w:rsidRDefault="003B64A5" w:rsidP="003B64A5">
      <w:pPr>
        <w:tabs>
          <w:tab w:val="left" w:pos="-27"/>
        </w:tabs>
        <w:ind w:left="-6372" w:firstLine="5940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     Присутствовали: </w:t>
      </w:r>
    </w:p>
    <w:p w:rsidR="00994D84" w:rsidRPr="00205AE8" w:rsidRDefault="003B64A5" w:rsidP="00994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</w:rPr>
        <w:t xml:space="preserve">      члены постоянно действующей комиссии по подготовке Правил </w:t>
      </w:r>
      <w:r w:rsidR="00994D84" w:rsidRPr="00205AE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застройки:  </w:t>
      </w:r>
    </w:p>
    <w:p w:rsidR="003B64A5" w:rsidRPr="00205AE8" w:rsidRDefault="003B64A5" w:rsidP="003B64A5">
      <w:pPr>
        <w:numPr>
          <w:ilvl w:val="0"/>
          <w:numId w:val="1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председател</w:t>
      </w:r>
      <w:proofErr w:type="gramStart"/>
      <w:r w:rsidRPr="00205AE8">
        <w:rPr>
          <w:spacing w:val="-1"/>
          <w:sz w:val="24"/>
          <w:szCs w:val="24"/>
        </w:rPr>
        <w:t>ь-</w:t>
      </w:r>
      <w:proofErr w:type="gramEnd"/>
      <w:r w:rsidRPr="00205AE8">
        <w:rPr>
          <w:spacing w:val="-1"/>
          <w:sz w:val="24"/>
          <w:szCs w:val="24"/>
        </w:rPr>
        <w:t xml:space="preserve"> </w:t>
      </w:r>
      <w:proofErr w:type="spellStart"/>
      <w:r w:rsidR="0033548B" w:rsidRPr="00205AE8">
        <w:rPr>
          <w:spacing w:val="-1"/>
          <w:sz w:val="24"/>
          <w:szCs w:val="24"/>
        </w:rPr>
        <w:t>Аджиева</w:t>
      </w:r>
      <w:proofErr w:type="spellEnd"/>
      <w:r w:rsidR="0033548B" w:rsidRPr="00205AE8">
        <w:rPr>
          <w:spacing w:val="-1"/>
          <w:sz w:val="24"/>
          <w:szCs w:val="24"/>
        </w:rPr>
        <w:t xml:space="preserve"> Д.Р.</w:t>
      </w:r>
      <w:r w:rsidRPr="00205AE8">
        <w:rPr>
          <w:spacing w:val="-1"/>
          <w:sz w:val="24"/>
          <w:szCs w:val="24"/>
        </w:rPr>
        <w:t xml:space="preserve"> </w:t>
      </w:r>
      <w:r w:rsidR="00C4008F" w:rsidRPr="00205AE8">
        <w:rPr>
          <w:spacing w:val="-1"/>
          <w:sz w:val="24"/>
          <w:szCs w:val="24"/>
        </w:rPr>
        <w:t xml:space="preserve"> </w:t>
      </w:r>
    </w:p>
    <w:p w:rsidR="0033548B" w:rsidRPr="00205AE8" w:rsidRDefault="0033548B" w:rsidP="0033548B">
      <w:pPr>
        <w:ind w:left="360"/>
        <w:jc w:val="both"/>
        <w:rPr>
          <w:spacing w:val="-1"/>
          <w:sz w:val="24"/>
          <w:szCs w:val="24"/>
        </w:rPr>
      </w:pPr>
    </w:p>
    <w:p w:rsidR="003B64A5" w:rsidRPr="00205AE8" w:rsidRDefault="003B64A5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зам. председател</w:t>
      </w:r>
      <w:proofErr w:type="gramStart"/>
      <w:r w:rsidRPr="00205AE8">
        <w:rPr>
          <w:spacing w:val="-1"/>
          <w:sz w:val="24"/>
          <w:szCs w:val="24"/>
        </w:rPr>
        <w:t>я-</w:t>
      </w:r>
      <w:proofErr w:type="gramEnd"/>
      <w:r w:rsidRPr="00205AE8">
        <w:rPr>
          <w:spacing w:val="-1"/>
          <w:sz w:val="24"/>
          <w:szCs w:val="24"/>
        </w:rPr>
        <w:t xml:space="preserve"> </w:t>
      </w:r>
      <w:proofErr w:type="spellStart"/>
      <w:r w:rsidR="0033548B" w:rsidRPr="00205AE8">
        <w:rPr>
          <w:spacing w:val="-1"/>
          <w:sz w:val="24"/>
          <w:szCs w:val="24"/>
        </w:rPr>
        <w:t>Тохчукова</w:t>
      </w:r>
      <w:proofErr w:type="spellEnd"/>
      <w:r w:rsidR="0033548B" w:rsidRPr="00205AE8">
        <w:rPr>
          <w:spacing w:val="-1"/>
          <w:sz w:val="24"/>
          <w:szCs w:val="24"/>
        </w:rPr>
        <w:t xml:space="preserve"> Ф.Х.</w:t>
      </w:r>
      <w:r w:rsidRPr="00205AE8">
        <w:rPr>
          <w:spacing w:val="-1"/>
          <w:sz w:val="24"/>
          <w:szCs w:val="24"/>
        </w:rPr>
        <w:t xml:space="preserve"> </w:t>
      </w:r>
      <w:r w:rsidR="00C4008F" w:rsidRPr="00205AE8">
        <w:rPr>
          <w:spacing w:val="-1"/>
          <w:sz w:val="24"/>
          <w:szCs w:val="24"/>
        </w:rPr>
        <w:t xml:space="preserve"> </w:t>
      </w:r>
    </w:p>
    <w:p w:rsidR="0033548B" w:rsidRPr="00205AE8" w:rsidRDefault="0033548B" w:rsidP="0033548B">
      <w:pPr>
        <w:ind w:left="360"/>
        <w:jc w:val="both"/>
        <w:rPr>
          <w:spacing w:val="-1"/>
          <w:sz w:val="24"/>
          <w:szCs w:val="24"/>
        </w:rPr>
      </w:pPr>
    </w:p>
    <w:p w:rsidR="003B64A5" w:rsidRPr="00205AE8" w:rsidRDefault="003B64A5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члены комиссии:</w:t>
      </w:r>
    </w:p>
    <w:p w:rsidR="0033548B" w:rsidRPr="00205AE8" w:rsidRDefault="0033548B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proofErr w:type="spellStart"/>
      <w:r w:rsidRPr="00205AE8">
        <w:rPr>
          <w:spacing w:val="-1"/>
          <w:sz w:val="24"/>
          <w:szCs w:val="24"/>
        </w:rPr>
        <w:t>Текеев</w:t>
      </w:r>
      <w:proofErr w:type="spellEnd"/>
      <w:r w:rsidRPr="00205AE8">
        <w:rPr>
          <w:spacing w:val="-1"/>
          <w:sz w:val="24"/>
          <w:szCs w:val="24"/>
        </w:rPr>
        <w:t xml:space="preserve"> У.Э.,</w:t>
      </w:r>
    </w:p>
    <w:p w:rsidR="0033548B" w:rsidRPr="00205AE8" w:rsidRDefault="0033548B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Кузьмин К.А.,</w:t>
      </w:r>
    </w:p>
    <w:p w:rsidR="00DE6546" w:rsidRPr="00205AE8" w:rsidRDefault="00DE6546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proofErr w:type="spellStart"/>
      <w:r w:rsidRPr="00205AE8">
        <w:rPr>
          <w:spacing w:val="-1"/>
          <w:sz w:val="24"/>
          <w:szCs w:val="24"/>
        </w:rPr>
        <w:t>Каппушев</w:t>
      </w:r>
      <w:proofErr w:type="spellEnd"/>
      <w:r w:rsidRPr="00205AE8">
        <w:rPr>
          <w:spacing w:val="-1"/>
          <w:sz w:val="24"/>
          <w:szCs w:val="24"/>
        </w:rPr>
        <w:t xml:space="preserve"> К.Х.,</w:t>
      </w:r>
    </w:p>
    <w:p w:rsidR="003B64A5" w:rsidRPr="00205AE8" w:rsidRDefault="00C4008F" w:rsidP="0033548B">
      <w:p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</w:t>
      </w:r>
    </w:p>
    <w:p w:rsidR="003B64A5" w:rsidRPr="00205AE8" w:rsidRDefault="00C4008F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</w:t>
      </w:r>
      <w:r w:rsidR="003B64A5" w:rsidRPr="00205AE8">
        <w:rPr>
          <w:spacing w:val="-1"/>
          <w:sz w:val="24"/>
          <w:szCs w:val="24"/>
        </w:rPr>
        <w:t xml:space="preserve"> секретарь комиссии </w:t>
      </w:r>
      <w:r w:rsidR="0033548B" w:rsidRPr="00205AE8">
        <w:rPr>
          <w:spacing w:val="-1"/>
          <w:sz w:val="24"/>
          <w:szCs w:val="24"/>
        </w:rPr>
        <w:t xml:space="preserve">– </w:t>
      </w:r>
      <w:proofErr w:type="spellStart"/>
      <w:r w:rsidR="0033548B" w:rsidRPr="00205AE8">
        <w:rPr>
          <w:spacing w:val="-1"/>
          <w:sz w:val="24"/>
          <w:szCs w:val="24"/>
        </w:rPr>
        <w:t>Шиянова</w:t>
      </w:r>
      <w:proofErr w:type="spellEnd"/>
      <w:r w:rsidR="0033548B" w:rsidRPr="00205AE8">
        <w:rPr>
          <w:spacing w:val="-1"/>
          <w:sz w:val="24"/>
          <w:szCs w:val="24"/>
        </w:rPr>
        <w:t xml:space="preserve"> С.В.</w:t>
      </w:r>
    </w:p>
    <w:p w:rsidR="0033548B" w:rsidRPr="00205AE8" w:rsidRDefault="0033548B" w:rsidP="0033548B">
      <w:pPr>
        <w:jc w:val="both"/>
        <w:rPr>
          <w:spacing w:val="-1"/>
          <w:sz w:val="24"/>
          <w:szCs w:val="24"/>
        </w:rPr>
      </w:pPr>
    </w:p>
    <w:p w:rsidR="003B64A5" w:rsidRPr="00205AE8" w:rsidRDefault="0058114B" w:rsidP="003B64A5">
      <w:pPr>
        <w:numPr>
          <w:ilvl w:val="0"/>
          <w:numId w:val="2"/>
        </w:numPr>
        <w:tabs>
          <w:tab w:val="left" w:pos="360"/>
        </w:tabs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</w:t>
      </w:r>
      <w:r w:rsidR="00C4008F" w:rsidRPr="00205AE8">
        <w:rPr>
          <w:spacing w:val="-1"/>
          <w:sz w:val="24"/>
          <w:szCs w:val="24"/>
        </w:rPr>
        <w:t xml:space="preserve"> депутаты, жители аула</w:t>
      </w:r>
      <w:r w:rsidRPr="00205AE8">
        <w:rPr>
          <w:spacing w:val="-1"/>
          <w:sz w:val="24"/>
          <w:szCs w:val="24"/>
        </w:rPr>
        <w:t xml:space="preserve">, всего -200 чел </w:t>
      </w:r>
      <w:r w:rsidR="003B64A5" w:rsidRPr="00205AE8">
        <w:rPr>
          <w:spacing w:val="-1"/>
          <w:sz w:val="24"/>
          <w:szCs w:val="24"/>
        </w:rPr>
        <w:t xml:space="preserve"> </w:t>
      </w:r>
    </w:p>
    <w:p w:rsidR="003B64A5" w:rsidRPr="00205AE8" w:rsidRDefault="003B64A5" w:rsidP="003B64A5">
      <w:pPr>
        <w:pStyle w:val="12"/>
        <w:rPr>
          <w:rStyle w:val="11"/>
          <w:rFonts w:ascii="Times New Roman" w:hAnsi="Times New Roman"/>
        </w:rPr>
      </w:pPr>
      <w:r w:rsidRPr="00205AE8">
        <w:rPr>
          <w:rStyle w:val="11"/>
          <w:rFonts w:ascii="Times New Roman" w:hAnsi="Times New Roman"/>
        </w:rPr>
        <w:t xml:space="preserve">Публичные слушания открывает председатель  </w:t>
      </w:r>
      <w:proofErr w:type="spellStart"/>
      <w:r w:rsidR="0033548B" w:rsidRPr="00205AE8">
        <w:rPr>
          <w:rStyle w:val="11"/>
          <w:rFonts w:ascii="Times New Roman" w:hAnsi="Times New Roman"/>
        </w:rPr>
        <w:t>Аджиева</w:t>
      </w:r>
      <w:proofErr w:type="spellEnd"/>
      <w:r w:rsidR="0033548B" w:rsidRPr="00205AE8">
        <w:rPr>
          <w:rStyle w:val="11"/>
          <w:rFonts w:ascii="Times New Roman" w:hAnsi="Times New Roman"/>
        </w:rPr>
        <w:t xml:space="preserve"> Д.Р.</w:t>
      </w:r>
    </w:p>
    <w:p w:rsidR="003B64A5" w:rsidRPr="00205AE8" w:rsidRDefault="003B64A5" w:rsidP="003B64A5">
      <w:pPr>
        <w:pStyle w:val="12"/>
        <w:jc w:val="both"/>
        <w:rPr>
          <w:spacing w:val="-1"/>
        </w:rPr>
      </w:pPr>
      <w:r w:rsidRPr="00205AE8">
        <w:rPr>
          <w:rFonts w:ascii="Times New Roman" w:hAnsi="Times New Roman" w:cs="Tahoma"/>
          <w:b/>
          <w:bCs/>
          <w:spacing w:val="-1"/>
        </w:rPr>
        <w:t>Председатель:</w:t>
      </w:r>
    </w:p>
    <w:p w:rsidR="003B64A5" w:rsidRPr="00205AE8" w:rsidRDefault="003B64A5" w:rsidP="003B64A5">
      <w:pPr>
        <w:jc w:val="both"/>
        <w:rPr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  Уважаемые  присутствующие, в це</w:t>
      </w:r>
      <w:r w:rsidRPr="00205AE8">
        <w:rPr>
          <w:spacing w:val="2"/>
          <w:sz w:val="24"/>
          <w:szCs w:val="24"/>
        </w:rPr>
        <w:t xml:space="preserve">лях более эффективного использования и развития территории  </w:t>
      </w:r>
      <w:r w:rsidR="0058114B" w:rsidRPr="00205AE8">
        <w:rPr>
          <w:spacing w:val="2"/>
          <w:sz w:val="24"/>
          <w:szCs w:val="24"/>
        </w:rPr>
        <w:t xml:space="preserve">Красногорского </w:t>
      </w:r>
      <w:r w:rsidRPr="00205AE8">
        <w:rPr>
          <w:spacing w:val="2"/>
          <w:sz w:val="24"/>
          <w:szCs w:val="24"/>
        </w:rPr>
        <w:t xml:space="preserve">сельского поселения </w:t>
      </w:r>
      <w:r w:rsidR="0058114B" w:rsidRPr="00205AE8">
        <w:rPr>
          <w:spacing w:val="4"/>
          <w:sz w:val="24"/>
          <w:szCs w:val="24"/>
        </w:rPr>
        <w:t>и учета мнения населения нашей станицы</w:t>
      </w:r>
      <w:r w:rsidRPr="00205AE8">
        <w:rPr>
          <w:spacing w:val="4"/>
          <w:sz w:val="24"/>
          <w:szCs w:val="24"/>
        </w:rPr>
        <w:t xml:space="preserve">,  </w:t>
      </w:r>
      <w:r w:rsidRPr="00205AE8">
        <w:rPr>
          <w:sz w:val="24"/>
          <w:szCs w:val="24"/>
        </w:rPr>
        <w:t>на публичные слушания вынесен вопрос  по внесению изменений в Правила землепользования  и застройки</w:t>
      </w:r>
      <w:r w:rsidR="0058114B" w:rsidRPr="00205AE8">
        <w:rPr>
          <w:sz w:val="24"/>
          <w:szCs w:val="24"/>
        </w:rPr>
        <w:t xml:space="preserve">. </w:t>
      </w:r>
      <w:r w:rsidRPr="00205AE8">
        <w:rPr>
          <w:sz w:val="24"/>
          <w:szCs w:val="24"/>
        </w:rPr>
        <w:t xml:space="preserve">  </w:t>
      </w:r>
      <w:r w:rsidR="0058114B" w:rsidRPr="00205AE8">
        <w:rPr>
          <w:sz w:val="24"/>
          <w:szCs w:val="24"/>
        </w:rPr>
        <w:t xml:space="preserve"> </w:t>
      </w:r>
      <w:r w:rsidRPr="00205AE8">
        <w:rPr>
          <w:sz w:val="24"/>
          <w:szCs w:val="24"/>
        </w:rPr>
        <w:t xml:space="preserve"> </w:t>
      </w:r>
    </w:p>
    <w:p w:rsidR="0058114B" w:rsidRPr="00205AE8" w:rsidRDefault="003B64A5" w:rsidP="0058114B">
      <w:pPr>
        <w:rPr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   Публичные слушания проводятся в соответствии с  Градостроительным кодексом РФ,                               Федеральным законом от 06.10.2003 N 131-ФЗ «Об общих принципах организации местного самоуправления в Российской Федерации», </w:t>
      </w:r>
      <w:r w:rsidRPr="00205AE8">
        <w:rPr>
          <w:rStyle w:val="11"/>
          <w:spacing w:val="-1"/>
          <w:sz w:val="24"/>
          <w:szCs w:val="24"/>
        </w:rPr>
        <w:t>Уставом</w:t>
      </w:r>
      <w:r w:rsidR="00C4008F" w:rsidRPr="00205AE8">
        <w:rPr>
          <w:rStyle w:val="11"/>
          <w:spacing w:val="-1"/>
          <w:sz w:val="24"/>
          <w:szCs w:val="24"/>
        </w:rPr>
        <w:t xml:space="preserve"> </w:t>
      </w:r>
      <w:r w:rsidR="0058114B" w:rsidRPr="00205AE8">
        <w:rPr>
          <w:rStyle w:val="11"/>
          <w:spacing w:val="-1"/>
          <w:sz w:val="24"/>
          <w:szCs w:val="24"/>
        </w:rPr>
        <w:t xml:space="preserve"> Красногорского  сельского поселения, решением Совета депутатов от </w:t>
      </w:r>
      <w:r w:rsidR="00092816" w:rsidRPr="00205AE8">
        <w:rPr>
          <w:rStyle w:val="11"/>
          <w:spacing w:val="-1"/>
          <w:sz w:val="24"/>
          <w:szCs w:val="24"/>
        </w:rPr>
        <w:t>18.04.2019 г.</w:t>
      </w:r>
      <w:r w:rsidR="0058114B" w:rsidRPr="00205AE8">
        <w:rPr>
          <w:rStyle w:val="11"/>
          <w:spacing w:val="-1"/>
          <w:sz w:val="24"/>
          <w:szCs w:val="24"/>
        </w:rPr>
        <w:t xml:space="preserve"> № </w:t>
      </w:r>
      <w:r w:rsidR="00092816" w:rsidRPr="00205AE8">
        <w:rPr>
          <w:rStyle w:val="11"/>
          <w:spacing w:val="-1"/>
          <w:sz w:val="24"/>
          <w:szCs w:val="24"/>
        </w:rPr>
        <w:t>6</w:t>
      </w:r>
      <w:r w:rsidR="0058114B" w:rsidRPr="00205AE8">
        <w:rPr>
          <w:rStyle w:val="11"/>
          <w:spacing w:val="-1"/>
          <w:sz w:val="24"/>
          <w:szCs w:val="24"/>
        </w:rPr>
        <w:t xml:space="preserve"> «О назначении</w:t>
      </w:r>
      <w:r w:rsidR="0058114B" w:rsidRPr="00205AE8">
        <w:rPr>
          <w:sz w:val="24"/>
          <w:szCs w:val="24"/>
        </w:rPr>
        <w:t xml:space="preserve"> проведения публичных слушаний по  внесению  изменений в Правила землепользования и застройки </w:t>
      </w:r>
    </w:p>
    <w:p w:rsidR="003B64A5" w:rsidRPr="00205AE8" w:rsidRDefault="0058114B" w:rsidP="0058114B">
      <w:pPr>
        <w:rPr>
          <w:rStyle w:val="11"/>
          <w:spacing w:val="-1"/>
          <w:sz w:val="24"/>
          <w:szCs w:val="24"/>
        </w:rPr>
      </w:pPr>
      <w:r w:rsidRPr="00205AE8">
        <w:rPr>
          <w:sz w:val="24"/>
          <w:szCs w:val="24"/>
        </w:rPr>
        <w:t>Красногорского  сельского поселения»</w:t>
      </w:r>
      <w:r w:rsidRPr="00205AE8">
        <w:rPr>
          <w:rStyle w:val="11"/>
          <w:spacing w:val="-1"/>
          <w:sz w:val="24"/>
          <w:szCs w:val="24"/>
        </w:rPr>
        <w:t xml:space="preserve">  </w:t>
      </w:r>
      <w:r w:rsidR="003B64A5" w:rsidRPr="00205AE8">
        <w:rPr>
          <w:rStyle w:val="11"/>
          <w:spacing w:val="-1"/>
          <w:sz w:val="24"/>
          <w:szCs w:val="24"/>
        </w:rPr>
        <w:t xml:space="preserve"> </w:t>
      </w:r>
      <w:r w:rsidR="00C4008F" w:rsidRPr="00205AE8">
        <w:rPr>
          <w:rStyle w:val="11"/>
          <w:spacing w:val="-1"/>
          <w:sz w:val="24"/>
          <w:szCs w:val="24"/>
        </w:rPr>
        <w:t xml:space="preserve"> </w:t>
      </w:r>
      <w:r w:rsidR="003B64A5" w:rsidRPr="00205AE8">
        <w:rPr>
          <w:rStyle w:val="11"/>
          <w:spacing w:val="-1"/>
          <w:sz w:val="24"/>
          <w:szCs w:val="24"/>
        </w:rPr>
        <w:t xml:space="preserve"> </w:t>
      </w:r>
      <w:r w:rsidR="00C4008F" w:rsidRPr="00205AE8">
        <w:rPr>
          <w:rStyle w:val="11"/>
          <w:spacing w:val="-1"/>
          <w:sz w:val="24"/>
          <w:szCs w:val="24"/>
        </w:rPr>
        <w:t xml:space="preserve"> </w:t>
      </w:r>
    </w:p>
    <w:p w:rsidR="003B64A5" w:rsidRPr="00205AE8" w:rsidRDefault="003B64A5" w:rsidP="003B64A5">
      <w:pPr>
        <w:pStyle w:val="12"/>
        <w:jc w:val="both"/>
        <w:rPr>
          <w:rStyle w:val="11"/>
          <w:rFonts w:ascii="Times New Roman" w:hAnsi="Times New Roman"/>
          <w:b/>
          <w:bCs/>
        </w:rPr>
      </w:pPr>
      <w:r w:rsidRPr="00205AE8">
        <w:rPr>
          <w:rStyle w:val="11"/>
          <w:rFonts w:ascii="Times New Roman" w:hAnsi="Times New Roman"/>
          <w:b/>
          <w:bCs/>
        </w:rPr>
        <w:t>Повестка дня:</w:t>
      </w:r>
    </w:p>
    <w:p w:rsidR="0058114B" w:rsidRPr="00205AE8" w:rsidRDefault="003B64A5" w:rsidP="0058114B">
      <w:pPr>
        <w:pStyle w:val="12"/>
        <w:rPr>
          <w:rFonts w:ascii="Times New Roman" w:hAnsi="Times New Roman" w:cs="Tahoma"/>
        </w:rPr>
      </w:pPr>
      <w:r w:rsidRPr="00205AE8">
        <w:rPr>
          <w:rStyle w:val="11"/>
          <w:rFonts w:ascii="Times New Roman" w:hAnsi="Times New Roman"/>
          <w:b/>
          <w:bCs/>
        </w:rPr>
        <w:t xml:space="preserve"> </w:t>
      </w:r>
      <w:r w:rsidRPr="00205AE8">
        <w:rPr>
          <w:rFonts w:ascii="Times New Roman" w:eastAsia="Times New Roman" w:hAnsi="Times New Roman"/>
          <w:lang w:eastAsia="ar-SA"/>
        </w:rPr>
        <w:t xml:space="preserve"> </w:t>
      </w:r>
      <w:r w:rsidRPr="00205AE8">
        <w:rPr>
          <w:rFonts w:ascii="Times New Roman" w:hAnsi="Times New Roman"/>
          <w:bCs/>
        </w:rPr>
        <w:t xml:space="preserve">Внесение изменений в Правила землепользования и застройки </w:t>
      </w:r>
      <w:r w:rsidR="0058114B" w:rsidRPr="00205AE8">
        <w:rPr>
          <w:rFonts w:ascii="Times New Roman" w:hAnsi="Times New Roman"/>
          <w:bCs/>
        </w:rPr>
        <w:t xml:space="preserve"> Красногорского </w:t>
      </w:r>
      <w:r w:rsidRPr="00205AE8">
        <w:rPr>
          <w:rFonts w:ascii="Times New Roman" w:hAnsi="Times New Roman"/>
          <w:bCs/>
        </w:rPr>
        <w:t>сельского  поселения</w:t>
      </w:r>
      <w:r w:rsidR="00C4008F" w:rsidRPr="00205AE8">
        <w:rPr>
          <w:rFonts w:ascii="Times New Roman" w:hAnsi="Times New Roman"/>
          <w:bCs/>
        </w:rPr>
        <w:t>.</w:t>
      </w:r>
      <w:r w:rsidR="0058114B" w:rsidRPr="00205AE8">
        <w:rPr>
          <w:rFonts w:ascii="Times New Roman" w:hAnsi="Times New Roman" w:cs="Tahoma"/>
        </w:rPr>
        <w:t xml:space="preserve"> Регламент проведения публичных слушаний:</w:t>
      </w:r>
    </w:p>
    <w:p w:rsidR="0058114B" w:rsidRPr="00205AE8" w:rsidRDefault="0058114B" w:rsidP="0058114B">
      <w:pPr>
        <w:pStyle w:val="12"/>
        <w:rPr>
          <w:rFonts w:ascii="Times New Roman" w:hAnsi="Times New Roman" w:cs="Tahoma"/>
        </w:rPr>
      </w:pPr>
      <w:r w:rsidRPr="00205AE8">
        <w:rPr>
          <w:rFonts w:ascii="Times New Roman" w:hAnsi="Times New Roman" w:cs="Tahoma"/>
        </w:rPr>
        <w:t>- не более 10 минут на выступление;</w:t>
      </w:r>
    </w:p>
    <w:p w:rsidR="00C4008F" w:rsidRPr="00205AE8" w:rsidRDefault="0058114B" w:rsidP="0062122B">
      <w:pPr>
        <w:pStyle w:val="12"/>
        <w:jc w:val="both"/>
        <w:rPr>
          <w:rFonts w:ascii="Times New Roman" w:hAnsi="Times New Roman"/>
          <w:spacing w:val="-1"/>
        </w:rPr>
      </w:pPr>
      <w:r w:rsidRPr="00205AE8">
        <w:rPr>
          <w:rStyle w:val="11"/>
          <w:rFonts w:ascii="Times New Roman" w:hAnsi="Times New Roman"/>
        </w:rPr>
        <w:t>- не более трех минут на повторное выступление.</w:t>
      </w:r>
      <w:r w:rsidR="0062122B" w:rsidRPr="00205AE8">
        <w:rPr>
          <w:rStyle w:val="11"/>
          <w:rFonts w:ascii="Times New Roman" w:hAnsi="Times New Roman"/>
        </w:rPr>
        <w:t xml:space="preserve"> По окончанию доклада, участники публичных слушаний могут задавать вопросы, просьба не выкрикивать, а сначала представится и затем задать вопрос. </w:t>
      </w:r>
      <w:r w:rsidRPr="00205AE8">
        <w:rPr>
          <w:rFonts w:ascii="Times New Roman" w:hAnsi="Times New Roman"/>
        </w:rPr>
        <w:t> </w:t>
      </w:r>
      <w:r w:rsidR="0062122B" w:rsidRPr="00205AE8">
        <w:rPr>
          <w:rFonts w:ascii="Times New Roman" w:hAnsi="Times New Roman"/>
        </w:rPr>
        <w:t xml:space="preserve"> </w:t>
      </w:r>
      <w:proofErr w:type="gramStart"/>
      <w:r w:rsidR="0062122B" w:rsidRPr="00205AE8">
        <w:rPr>
          <w:rFonts w:ascii="Times New Roman" w:hAnsi="Times New Roman"/>
        </w:rPr>
        <w:t>Может</w:t>
      </w:r>
      <w:proofErr w:type="gramEnd"/>
      <w:r w:rsidR="0062122B" w:rsidRPr="00205AE8">
        <w:rPr>
          <w:rFonts w:ascii="Times New Roman" w:hAnsi="Times New Roman"/>
        </w:rPr>
        <w:t xml:space="preserve">  у кого ни будь есть другие предложения?  Нет, тогда ув</w:t>
      </w:r>
      <w:r w:rsidRPr="00205AE8">
        <w:rPr>
          <w:rFonts w:ascii="Times New Roman" w:hAnsi="Times New Roman"/>
          <w:spacing w:val="-1"/>
        </w:rPr>
        <w:t>ажаемые присутствующие, публичные слушания прошу считать открытыми</w:t>
      </w:r>
      <w:r w:rsidR="0062122B" w:rsidRPr="00205AE8">
        <w:rPr>
          <w:rFonts w:ascii="Times New Roman" w:hAnsi="Times New Roman"/>
          <w:spacing w:val="-1"/>
        </w:rPr>
        <w:t xml:space="preserve">, слово для доклада предоставляется заместителю председателя комиссии по Правилам землепользования и застройки </w:t>
      </w:r>
      <w:proofErr w:type="spellStart"/>
      <w:r w:rsidR="00092816" w:rsidRPr="00205AE8">
        <w:rPr>
          <w:rFonts w:ascii="Times New Roman" w:hAnsi="Times New Roman"/>
          <w:spacing w:val="-1"/>
        </w:rPr>
        <w:t>Тохчуковой</w:t>
      </w:r>
      <w:proofErr w:type="spellEnd"/>
      <w:r w:rsidR="00092816" w:rsidRPr="00205AE8">
        <w:rPr>
          <w:rFonts w:ascii="Times New Roman" w:hAnsi="Times New Roman"/>
          <w:spacing w:val="-1"/>
        </w:rPr>
        <w:t xml:space="preserve"> </w:t>
      </w:r>
      <w:proofErr w:type="spellStart"/>
      <w:r w:rsidR="00092816" w:rsidRPr="00205AE8">
        <w:rPr>
          <w:rFonts w:ascii="Times New Roman" w:hAnsi="Times New Roman"/>
          <w:spacing w:val="-1"/>
        </w:rPr>
        <w:t>Фатимат</w:t>
      </w:r>
      <w:proofErr w:type="spellEnd"/>
      <w:r w:rsidR="00092816" w:rsidRPr="00205AE8">
        <w:rPr>
          <w:rFonts w:ascii="Times New Roman" w:hAnsi="Times New Roman"/>
          <w:spacing w:val="-1"/>
        </w:rPr>
        <w:t xml:space="preserve"> </w:t>
      </w:r>
      <w:proofErr w:type="spellStart"/>
      <w:r w:rsidR="00092816" w:rsidRPr="00205AE8">
        <w:rPr>
          <w:rFonts w:ascii="Times New Roman" w:hAnsi="Times New Roman"/>
          <w:spacing w:val="-1"/>
        </w:rPr>
        <w:t>Хыйсаевне</w:t>
      </w:r>
      <w:proofErr w:type="spellEnd"/>
      <w:r w:rsidR="00092816" w:rsidRPr="00205AE8">
        <w:rPr>
          <w:rFonts w:ascii="Times New Roman" w:hAnsi="Times New Roman"/>
          <w:spacing w:val="-1"/>
        </w:rPr>
        <w:t xml:space="preserve">: </w:t>
      </w:r>
    </w:p>
    <w:p w:rsidR="00092816" w:rsidRPr="00205AE8" w:rsidRDefault="00092816" w:rsidP="0062122B">
      <w:pPr>
        <w:pStyle w:val="12"/>
        <w:jc w:val="both"/>
        <w:rPr>
          <w:rFonts w:ascii="Times New Roman" w:hAnsi="Times New Roman"/>
          <w:lang w:eastAsia="ru-RU"/>
        </w:rPr>
      </w:pP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A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816" w:rsidRPr="00205A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05AE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092816" w:rsidRPr="00205AE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по правилам землепользования и застройки поступило два заявления   о внесении изменении в Правила землепользования и застройки Красногорского СП  </w:t>
      </w:r>
      <w:r w:rsidRPr="00205AE8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205A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AE8">
        <w:rPr>
          <w:rFonts w:ascii="Times New Roman" w:hAnsi="Times New Roman" w:cs="Times New Roman"/>
          <w:sz w:val="24"/>
          <w:szCs w:val="24"/>
        </w:rPr>
        <w:t>. в карту функционального и градостроительного зонирования), а именно: установить территориальную зону «Зону Производственно-коммунальной застройки» с целью строительства  Нижне-Красногорской Малой</w:t>
      </w: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гидроэлектростанции.  </w:t>
      </w: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   Первое заявление от фирм</w:t>
      </w:r>
      <w:proofErr w:type="gramStart"/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205AE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05AE8">
        <w:rPr>
          <w:rFonts w:ascii="Times New Roman" w:hAnsi="Times New Roman" w:cs="Times New Roman"/>
          <w:sz w:val="24"/>
          <w:szCs w:val="24"/>
        </w:rPr>
        <w:t xml:space="preserve"> «ЮЖЭНЕРГОСТРОЙ» (копия выписки из ЕГРН подтверждающая право собственности на земельный участок с кадастровым номером 09:07:0000000:</w:t>
      </w:r>
      <w:r w:rsidR="00092816" w:rsidRPr="00205AE8">
        <w:rPr>
          <w:rFonts w:ascii="Times New Roman" w:hAnsi="Times New Roman" w:cs="Times New Roman"/>
          <w:sz w:val="24"/>
          <w:szCs w:val="24"/>
        </w:rPr>
        <w:t>2043</w:t>
      </w:r>
      <w:r w:rsidRPr="00205AE8">
        <w:rPr>
          <w:rFonts w:ascii="Times New Roman" w:hAnsi="Times New Roman" w:cs="Times New Roman"/>
          <w:sz w:val="24"/>
          <w:szCs w:val="24"/>
        </w:rPr>
        <w:t xml:space="preserve">1прилагается), </w:t>
      </w: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</w:rPr>
        <w:lastRenderedPageBreak/>
        <w:t xml:space="preserve">второе заявление от </w:t>
      </w:r>
      <w:proofErr w:type="spellStart"/>
      <w:r w:rsidRPr="00205AE8">
        <w:rPr>
          <w:rFonts w:ascii="Times New Roman" w:hAnsi="Times New Roman" w:cs="Times New Roman"/>
          <w:sz w:val="24"/>
          <w:szCs w:val="24"/>
        </w:rPr>
        <w:t>Чотчаева</w:t>
      </w:r>
      <w:proofErr w:type="spellEnd"/>
      <w:r w:rsidRPr="00205AE8">
        <w:rPr>
          <w:rFonts w:ascii="Times New Roman" w:hAnsi="Times New Roman" w:cs="Times New Roman"/>
          <w:sz w:val="24"/>
          <w:szCs w:val="24"/>
        </w:rPr>
        <w:t xml:space="preserve"> А.М. в собственности </w:t>
      </w:r>
      <w:proofErr w:type="gramStart"/>
      <w:r w:rsidRPr="00205AE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05AE8">
        <w:rPr>
          <w:rFonts w:ascii="Times New Roman" w:hAnsi="Times New Roman" w:cs="Times New Roman"/>
          <w:sz w:val="24"/>
          <w:szCs w:val="24"/>
        </w:rPr>
        <w:t xml:space="preserve"> находятся земельные участки: </w:t>
      </w: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</w:rPr>
        <w:t>-  КН 09:07:0010701:495 (копия выписки  из ЕГРН подтверждающая право собственности на земельный участок прилагается);</w:t>
      </w: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</w:rPr>
        <w:t>- КН 09:07:0010701:33 (копия выписки из ЕГРН о  сведениях, об основных характеристиках объекта недвижимости и договор купли-продажи земельного участка, который зарегистрирован в Управлении Федеральной службы государственной регистрации кадастра и картографии  по КЧР,  прилагается);</w:t>
      </w:r>
    </w:p>
    <w:p w:rsidR="0062122B" w:rsidRPr="00205AE8" w:rsidRDefault="0062122B" w:rsidP="0062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AE8">
        <w:rPr>
          <w:rFonts w:ascii="Times New Roman" w:hAnsi="Times New Roman" w:cs="Times New Roman"/>
          <w:sz w:val="24"/>
          <w:szCs w:val="24"/>
        </w:rPr>
        <w:t>-КН 09:07:0010701:741 (копия выписки  из ЕГРН подтверждающая право собственности на земельный участок прилагается).</w:t>
      </w:r>
    </w:p>
    <w:p w:rsidR="0062122B" w:rsidRPr="00205AE8" w:rsidRDefault="0062122B" w:rsidP="003B64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AE8">
        <w:rPr>
          <w:rFonts w:ascii="Times New Roman" w:hAnsi="Times New Roman" w:cs="Times New Roman"/>
          <w:sz w:val="24"/>
          <w:szCs w:val="24"/>
        </w:rPr>
        <w:t xml:space="preserve">    В настоящее время, согласно Правилам землепользования и застройки  вышеуказанные земельные участки расположены в территориальной зоне, где действие градостроительного  регламента не распространяется, в соответствии с действующим законодательством, путем проведения процедур публичных слушаний, имеется возможность  внести изменения в наши Правила.   Комиссией был подготовлен проект изменений, который был обнародован </w:t>
      </w:r>
      <w:proofErr w:type="gramStart"/>
      <w:r w:rsidRPr="00205A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A5" w:rsidRPr="00205AE8" w:rsidRDefault="003B64A5" w:rsidP="003B64A5">
      <w:pPr>
        <w:pStyle w:val="a3"/>
        <w:jc w:val="both"/>
        <w:rPr>
          <w:rStyle w:val="11"/>
          <w:rFonts w:ascii="Times New Roman" w:hAnsi="Times New Roman" w:cs="Tahoma"/>
          <w:spacing w:val="-1"/>
          <w:sz w:val="24"/>
          <w:szCs w:val="24"/>
        </w:rPr>
      </w:pP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C4008F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информационных </w:t>
      </w:r>
      <w:proofErr w:type="gram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стендах</w:t>
      </w:r>
      <w:proofErr w:type="gram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C4008F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в здании администрации, г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раждане имели право вносить предложения и замечания по проекту внесения изменений в Правила </w:t>
      </w:r>
      <w:r w:rsidR="008A0B5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землепользования и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застройки </w:t>
      </w:r>
      <w:r w:rsidR="0062122B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Красногорского</w:t>
      </w:r>
      <w:r w:rsidR="008A0B5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сельского поселения. С момента </w:t>
      </w:r>
      <w:r w:rsidR="00C4008F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обнародования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проекта </w:t>
      </w:r>
      <w:r w:rsidR="0062122B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в комиссию поступило заявление от</w:t>
      </w:r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Председателя СПК «Агрокомбинат Красногорский» </w:t>
      </w:r>
      <w:proofErr w:type="spellStart"/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Тебуева</w:t>
      </w:r>
      <w:proofErr w:type="spellEnd"/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З.И., от</w:t>
      </w:r>
      <w:r w:rsidR="0062122B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15.05.2019 г. </w:t>
      </w:r>
      <w:r w:rsidR="00633C8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о том, что принадлежащее ему  здание насосной станции (копия свидетельства о государственной регистрации права приложена к заявлению) расположено на земельном участке который пободает в зону деятельности</w:t>
      </w:r>
      <w:r w:rsidR="00633C8E"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фирмы 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ООО «ЮЖЭНЕРГОСТРОЙ», </w:t>
      </w:r>
      <w:proofErr w:type="gramStart"/>
      <w:r w:rsidR="00633C8E" w:rsidRPr="00205AE8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633C8E" w:rsidRPr="00205AE8">
        <w:rPr>
          <w:rFonts w:ascii="Times New Roman" w:hAnsi="Times New Roman" w:cs="Times New Roman"/>
          <w:sz w:val="24"/>
          <w:szCs w:val="24"/>
        </w:rPr>
        <w:t xml:space="preserve"> рассмотрев представленные документы  собственников, выявила, что нарушений нет, земельный участок с кадастровым номером 09:07:</w:t>
      </w:r>
      <w:r w:rsidR="00092816" w:rsidRPr="00205AE8">
        <w:rPr>
          <w:rFonts w:ascii="Times New Roman" w:hAnsi="Times New Roman" w:cs="Times New Roman"/>
          <w:sz w:val="24"/>
          <w:szCs w:val="24"/>
        </w:rPr>
        <w:t>0010701:20431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  принадлежащий фирме ООО «ЮЖЭНЕРГОСТРОЙ» н</w:t>
      </w:r>
      <w:r w:rsidR="00092816" w:rsidRPr="00205AE8">
        <w:rPr>
          <w:rFonts w:ascii="Times New Roman" w:hAnsi="Times New Roman" w:cs="Times New Roman"/>
          <w:sz w:val="24"/>
          <w:szCs w:val="24"/>
        </w:rPr>
        <w:t>е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 затрагивает земельный участок с кадастровым номером </w:t>
      </w:r>
      <w:r w:rsidR="00092816" w:rsidRPr="00205AE8">
        <w:rPr>
          <w:rFonts w:ascii="Times New Roman" w:hAnsi="Times New Roman" w:cs="Times New Roman"/>
          <w:sz w:val="24"/>
          <w:szCs w:val="24"/>
        </w:rPr>
        <w:t>09:07:0010701:445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 принадлежащий </w:t>
      </w:r>
      <w:r w:rsidR="00092816" w:rsidRPr="00205AE8">
        <w:rPr>
          <w:rFonts w:ascii="Times New Roman" w:hAnsi="Times New Roman" w:cs="Times New Roman"/>
          <w:sz w:val="24"/>
          <w:szCs w:val="24"/>
        </w:rPr>
        <w:t>СПК «Агрокомбинат Красногорский»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, они являются смежными, и при дальнейшем использовании фирмой ООО «ЮЖЭНЕРГОСТРОЙ» своего земельного участка, интересы </w:t>
      </w:r>
      <w:proofErr w:type="spellStart"/>
      <w:r w:rsidR="00092816" w:rsidRPr="00205AE8">
        <w:rPr>
          <w:rFonts w:ascii="Times New Roman" w:hAnsi="Times New Roman" w:cs="Times New Roman"/>
          <w:sz w:val="24"/>
          <w:szCs w:val="24"/>
        </w:rPr>
        <w:t>Тебуева</w:t>
      </w:r>
      <w:proofErr w:type="spellEnd"/>
      <w:r w:rsidR="00092816" w:rsidRPr="00205AE8">
        <w:rPr>
          <w:rFonts w:ascii="Times New Roman" w:hAnsi="Times New Roman" w:cs="Times New Roman"/>
          <w:sz w:val="24"/>
          <w:szCs w:val="24"/>
        </w:rPr>
        <w:t xml:space="preserve"> З.И.</w:t>
      </w:r>
      <w:r w:rsidR="00633C8E" w:rsidRPr="00205AE8">
        <w:rPr>
          <w:rFonts w:ascii="Times New Roman" w:hAnsi="Times New Roman" w:cs="Times New Roman"/>
          <w:sz w:val="24"/>
          <w:szCs w:val="24"/>
        </w:rPr>
        <w:t xml:space="preserve"> затронуты не б</w:t>
      </w:r>
      <w:bookmarkStart w:id="0" w:name="_GoBack"/>
      <w:bookmarkEnd w:id="0"/>
      <w:r w:rsidR="00633C8E" w:rsidRPr="00205AE8">
        <w:rPr>
          <w:rFonts w:ascii="Times New Roman" w:hAnsi="Times New Roman" w:cs="Times New Roman"/>
          <w:sz w:val="24"/>
          <w:szCs w:val="24"/>
        </w:rPr>
        <w:t xml:space="preserve">удут. </w:t>
      </w:r>
      <w:r w:rsidR="00FB3915" w:rsidRPr="00205AE8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предложения и замечания от жителей </w:t>
      </w:r>
      <w:r w:rsidR="008A0B5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C4008F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станицы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относительно рассматриваемого  вопроса не поступало.</w:t>
      </w:r>
    </w:p>
    <w:p w:rsidR="00FB3915" w:rsidRPr="00205AE8" w:rsidRDefault="0052088B" w:rsidP="003B64A5">
      <w:pPr>
        <w:pStyle w:val="a3"/>
        <w:jc w:val="both"/>
        <w:rPr>
          <w:rStyle w:val="11"/>
          <w:rFonts w:ascii="Times New Roman" w:hAnsi="Times New Roman" w:cs="Tahoma"/>
          <w:spacing w:val="-1"/>
          <w:sz w:val="24"/>
          <w:szCs w:val="24"/>
        </w:rPr>
      </w:pPr>
      <w:proofErr w:type="spell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Чагаров</w:t>
      </w:r>
      <w:proofErr w:type="spell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Шамиль </w:t>
      </w:r>
      <w:proofErr w:type="spell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Халитович</w:t>
      </w:r>
      <w:proofErr w:type="spellEnd"/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proofErr w:type="gramStart"/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( </w:t>
      </w:r>
      <w:proofErr w:type="gramEnd"/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ФИО жителя станицы) : «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Жители улицы Набережной</w:t>
      </w:r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переживают, что в результате строительства гидроэлектростанции, уровень грунтовых во</w:t>
      </w:r>
      <w:r w:rsidR="00CF0B5A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д, который и так довольно высок,</w:t>
      </w:r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поднимется еще больше, огороды и домовладения будут </w:t>
      </w:r>
      <w:r w:rsidR="00CF0B5A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регулярно подвергаться подтоплению</w:t>
      </w:r>
      <w:r w:rsidR="00FB3915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»</w:t>
      </w:r>
    </w:p>
    <w:p w:rsidR="00FB3915" w:rsidRPr="00205AE8" w:rsidRDefault="00CF0B5A" w:rsidP="003B64A5">
      <w:pPr>
        <w:pStyle w:val="a3"/>
        <w:jc w:val="both"/>
        <w:rPr>
          <w:rStyle w:val="11"/>
          <w:rFonts w:ascii="Times New Roman" w:hAnsi="Times New Roman" w:cs="Tahoma"/>
          <w:spacing w:val="-1"/>
          <w:sz w:val="24"/>
          <w:szCs w:val="24"/>
        </w:rPr>
      </w:pPr>
      <w:proofErr w:type="gram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Выступил генеральный директор АО «</w:t>
      </w:r>
      <w:proofErr w:type="spell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ИГХолдинг</w:t>
      </w:r>
      <w:proofErr w:type="spell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Рус», являющейся генеральным проектировщиком объекта «</w:t>
      </w:r>
      <w:proofErr w:type="spell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Нижнекрасногорская</w:t>
      </w:r>
      <w:proofErr w:type="spell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малая Гидроэлектростанция» Шестопалов П.В., он рассказал, что проектом предусмотрено строительство </w:t>
      </w:r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защитной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бетонной дамбы </w:t>
      </w:r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длинной 192 метра, далее существующая дамба будет укреплена каменной </w:t>
      </w:r>
      <w:proofErr w:type="spellStart"/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наброской</w:t>
      </w:r>
      <w:proofErr w:type="spellEnd"/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,</w:t>
      </w:r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длина дамбы составит около 600 метров. </w:t>
      </w:r>
      <w:proofErr w:type="gramEnd"/>
    </w:p>
    <w:p w:rsidR="00F355BC" w:rsidRPr="00205AE8" w:rsidRDefault="0052088B" w:rsidP="003B64A5">
      <w:pPr>
        <w:pStyle w:val="a3"/>
        <w:jc w:val="both"/>
        <w:rPr>
          <w:rStyle w:val="11"/>
          <w:rFonts w:ascii="Times New Roman" w:hAnsi="Times New Roman" w:cs="Tahoma"/>
          <w:spacing w:val="-1"/>
          <w:sz w:val="24"/>
          <w:szCs w:val="24"/>
        </w:rPr>
      </w:pPr>
      <w:proofErr w:type="spell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Ку</w:t>
      </w:r>
      <w:r w:rsidR="00C70BB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ч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ерова</w:t>
      </w:r>
      <w:proofErr w:type="spell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Любовь</w:t>
      </w:r>
      <w:r w:rsidR="00C70BBE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Алексеевна</w:t>
      </w:r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proofErr w:type="gramStart"/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( </w:t>
      </w:r>
      <w:proofErr w:type="gramEnd"/>
      <w:r w:rsidR="00F355BC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ФИО жителя станицы) : «Жители станицы думают, что  строительство гидроэлектростанции окажет негативное влияние на здоровье и экологическую обстановку вокруг станицы»</w:t>
      </w:r>
    </w:p>
    <w:p w:rsidR="00F355BC" w:rsidRPr="00205AE8" w:rsidRDefault="00F355BC" w:rsidP="003B64A5">
      <w:pPr>
        <w:pStyle w:val="a3"/>
        <w:jc w:val="both"/>
        <w:rPr>
          <w:rStyle w:val="11"/>
          <w:rFonts w:ascii="Times New Roman" w:hAnsi="Times New Roman" w:cs="Tahoma"/>
          <w:spacing w:val="-1"/>
          <w:sz w:val="24"/>
          <w:szCs w:val="24"/>
        </w:rPr>
      </w:pPr>
      <w:proofErr w:type="gramStart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Шестопалов П.В. пояснил, что в районе станицы будет расположен водозабор, головное здание гидроэлектростанции расположено ниже на расстоянии 4 км от станицы, согласно</w:t>
      </w:r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приложенного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проекта</w:t>
      </w:r>
      <w:r w:rsidR="00092816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>.</w:t>
      </w:r>
      <w:proofErr w:type="gramEnd"/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  <w:r w:rsidR="00E87EB9"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AE8">
        <w:rPr>
          <w:rStyle w:val="11"/>
          <w:rFonts w:ascii="Times New Roman" w:hAnsi="Times New Roman" w:cs="Tahoma"/>
          <w:spacing w:val="-1"/>
          <w:sz w:val="24"/>
          <w:szCs w:val="24"/>
        </w:rPr>
        <w:t xml:space="preserve"> </w:t>
      </w:r>
    </w:p>
    <w:p w:rsidR="00C4008F" w:rsidRPr="00205AE8" w:rsidRDefault="00A2694F" w:rsidP="00C400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4A5" w:rsidRPr="00205AE8" w:rsidRDefault="003B64A5" w:rsidP="003B64A5">
      <w:pPr>
        <w:ind w:left="-708" w:firstLine="720"/>
        <w:jc w:val="both"/>
        <w:rPr>
          <w:spacing w:val="-1"/>
          <w:sz w:val="24"/>
          <w:szCs w:val="24"/>
        </w:rPr>
      </w:pPr>
      <w:r w:rsidRPr="00205AE8">
        <w:rPr>
          <w:b/>
          <w:bCs/>
          <w:spacing w:val="-1"/>
          <w:sz w:val="24"/>
          <w:szCs w:val="24"/>
        </w:rPr>
        <w:t xml:space="preserve"> </w:t>
      </w:r>
      <w:r w:rsidR="00C4008F" w:rsidRPr="00205AE8">
        <w:rPr>
          <w:b/>
          <w:bCs/>
          <w:spacing w:val="-1"/>
          <w:sz w:val="24"/>
          <w:szCs w:val="24"/>
        </w:rPr>
        <w:t xml:space="preserve"> </w:t>
      </w:r>
      <w:r w:rsidRPr="00205AE8">
        <w:rPr>
          <w:b/>
          <w:bCs/>
          <w:spacing w:val="-1"/>
          <w:sz w:val="24"/>
          <w:szCs w:val="24"/>
        </w:rPr>
        <w:t xml:space="preserve"> </w:t>
      </w:r>
      <w:r w:rsidR="0084158B" w:rsidRPr="00205AE8">
        <w:rPr>
          <w:spacing w:val="-1"/>
          <w:sz w:val="24"/>
          <w:szCs w:val="24"/>
        </w:rPr>
        <w:t>Есть ли</w:t>
      </w:r>
      <w:r w:rsidR="00A2694F" w:rsidRPr="00205AE8">
        <w:rPr>
          <w:spacing w:val="-1"/>
          <w:sz w:val="24"/>
          <w:szCs w:val="24"/>
        </w:rPr>
        <w:t xml:space="preserve"> еще </w:t>
      </w:r>
      <w:r w:rsidR="0084158B" w:rsidRPr="00205AE8">
        <w:rPr>
          <w:spacing w:val="-1"/>
          <w:sz w:val="24"/>
          <w:szCs w:val="24"/>
        </w:rPr>
        <w:t xml:space="preserve"> </w:t>
      </w:r>
      <w:r w:rsidRPr="00205AE8">
        <w:rPr>
          <w:spacing w:val="-1"/>
          <w:sz w:val="24"/>
          <w:szCs w:val="24"/>
        </w:rPr>
        <w:t xml:space="preserve">вопросы </w:t>
      </w:r>
      <w:r w:rsidR="00C4008F" w:rsidRPr="00205AE8">
        <w:rPr>
          <w:spacing w:val="-1"/>
          <w:sz w:val="24"/>
          <w:szCs w:val="24"/>
        </w:rPr>
        <w:t xml:space="preserve"> у присутствующих</w:t>
      </w:r>
      <w:r w:rsidRPr="00205AE8">
        <w:rPr>
          <w:spacing w:val="-1"/>
          <w:sz w:val="24"/>
          <w:szCs w:val="24"/>
        </w:rPr>
        <w:t>? Нет.</w:t>
      </w:r>
    </w:p>
    <w:p w:rsidR="00807EFA" w:rsidRPr="00205AE8" w:rsidRDefault="003B64A5" w:rsidP="00807EFA">
      <w:pPr>
        <w:jc w:val="both"/>
        <w:rPr>
          <w:spacing w:val="-1"/>
          <w:sz w:val="24"/>
          <w:szCs w:val="24"/>
        </w:rPr>
      </w:pPr>
      <w:bookmarkStart w:id="1" w:name="sub_128"/>
      <w:bookmarkEnd w:id="1"/>
      <w:r w:rsidRPr="00205AE8">
        <w:rPr>
          <w:spacing w:val="-1"/>
          <w:sz w:val="24"/>
          <w:szCs w:val="24"/>
        </w:rPr>
        <w:t>В результате рассмотрения материалов публичных слушаний установлено следующее:</w:t>
      </w:r>
    </w:p>
    <w:p w:rsidR="00807EFA" w:rsidRPr="00205AE8" w:rsidRDefault="00807EFA" w:rsidP="00807EFA">
      <w:pPr>
        <w:pStyle w:val="a4"/>
        <w:numPr>
          <w:ilvl w:val="0"/>
          <w:numId w:val="6"/>
        </w:num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П</w:t>
      </w:r>
      <w:r w:rsidR="003B64A5" w:rsidRPr="00205AE8">
        <w:rPr>
          <w:spacing w:val="-1"/>
          <w:sz w:val="24"/>
          <w:szCs w:val="24"/>
        </w:rPr>
        <w:t xml:space="preserve">орядок и процедура публичных слушаний соблюдены. </w:t>
      </w:r>
    </w:p>
    <w:p w:rsidR="00807EFA" w:rsidRPr="00205AE8" w:rsidRDefault="003B64A5" w:rsidP="00807EFA">
      <w:pPr>
        <w:pStyle w:val="a4"/>
        <w:numPr>
          <w:ilvl w:val="0"/>
          <w:numId w:val="6"/>
        </w:num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Публичные слушания по вопросу внесения изменений в Правила </w:t>
      </w:r>
      <w:r w:rsidR="008A0B5E" w:rsidRPr="00205AE8">
        <w:rPr>
          <w:spacing w:val="-1"/>
          <w:sz w:val="24"/>
          <w:szCs w:val="24"/>
        </w:rPr>
        <w:t xml:space="preserve">землепользования и  </w:t>
      </w:r>
      <w:r w:rsidRPr="00205AE8">
        <w:rPr>
          <w:spacing w:val="-1"/>
          <w:sz w:val="24"/>
          <w:szCs w:val="24"/>
        </w:rPr>
        <w:t xml:space="preserve">застройки </w:t>
      </w:r>
      <w:r w:rsidR="008A0B5E" w:rsidRPr="00205AE8">
        <w:rPr>
          <w:spacing w:val="-1"/>
          <w:sz w:val="24"/>
          <w:szCs w:val="24"/>
        </w:rPr>
        <w:t xml:space="preserve"> </w:t>
      </w:r>
      <w:r w:rsidR="00A2694F" w:rsidRPr="00205AE8">
        <w:rPr>
          <w:spacing w:val="-1"/>
          <w:sz w:val="24"/>
          <w:szCs w:val="24"/>
        </w:rPr>
        <w:t xml:space="preserve"> Красногорского </w:t>
      </w:r>
      <w:r w:rsidRPr="00205AE8">
        <w:rPr>
          <w:spacing w:val="-1"/>
          <w:sz w:val="24"/>
          <w:szCs w:val="24"/>
        </w:rPr>
        <w:t>сельского поселения   считать состоявшимся.</w:t>
      </w:r>
      <w:r w:rsidR="00807EFA" w:rsidRPr="00205AE8">
        <w:rPr>
          <w:spacing w:val="-1"/>
          <w:sz w:val="24"/>
          <w:szCs w:val="24"/>
        </w:rPr>
        <w:t xml:space="preserve"> </w:t>
      </w:r>
    </w:p>
    <w:p w:rsidR="00D006E0" w:rsidRPr="00205AE8" w:rsidRDefault="00807EFA" w:rsidP="00D006E0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</w:pPr>
      <w:r w:rsidRPr="00205AE8">
        <w:rPr>
          <w:spacing w:val="-1"/>
        </w:rPr>
        <w:t xml:space="preserve">По результатам публичных слушаний комиссия пришла к выводу о возможности внесения в Правила землепользования и  застройки  </w:t>
      </w:r>
      <w:r w:rsidR="00A2694F" w:rsidRPr="00205AE8">
        <w:rPr>
          <w:spacing w:val="-1"/>
        </w:rPr>
        <w:t xml:space="preserve">Красногорского </w:t>
      </w:r>
      <w:r w:rsidRPr="00205AE8">
        <w:rPr>
          <w:spacing w:val="-1"/>
        </w:rPr>
        <w:t xml:space="preserve">сельского  </w:t>
      </w:r>
      <w:proofErr w:type="gramStart"/>
      <w:r w:rsidRPr="00205AE8">
        <w:rPr>
          <w:spacing w:val="-1"/>
        </w:rPr>
        <w:t>поселения</w:t>
      </w:r>
      <w:proofErr w:type="gramEnd"/>
      <w:r w:rsidRPr="00205AE8">
        <w:rPr>
          <w:spacing w:val="-1"/>
        </w:rPr>
        <w:t xml:space="preserve"> следующие изменения: </w:t>
      </w:r>
      <w:r w:rsidRPr="00205AE8">
        <w:t>в части изменения зоны градостроительного регламента по видам и параметрам разрешенного использования земель</w:t>
      </w:r>
      <w:r w:rsidR="00A2694F" w:rsidRPr="00205AE8">
        <w:t xml:space="preserve">ных участков </w:t>
      </w:r>
      <w:r w:rsidR="00D006E0" w:rsidRPr="00205AE8">
        <w:t xml:space="preserve">части изменения зоны градостроительного </w:t>
      </w:r>
      <w:r w:rsidR="00D006E0" w:rsidRPr="00205AE8">
        <w:lastRenderedPageBreak/>
        <w:t>регламента  по видам и параметрам разрешенного использования земельных  участков с кадастровыми номерами: 09:07:0000000:20</w:t>
      </w:r>
      <w:r w:rsidR="00092816" w:rsidRPr="00205AE8">
        <w:t>43</w:t>
      </w:r>
      <w:r w:rsidR="00D006E0" w:rsidRPr="00205AE8">
        <w:t>1; 09:07:0010701:495;</w:t>
      </w:r>
    </w:p>
    <w:p w:rsidR="00D006E0" w:rsidRPr="00205AE8" w:rsidRDefault="00D006E0" w:rsidP="00D006E0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</w:pPr>
      <w:r w:rsidRPr="00205AE8">
        <w:t xml:space="preserve">09:07:0010701:33; 09:07:0010701:741 с зоны  сельскохозяйственного использования СХН-1 (пашни, пастбища)  в зону   «Производственно-коммунальной застройки» (ПК),  </w:t>
      </w:r>
    </w:p>
    <w:p w:rsidR="00A2694F" w:rsidRPr="00205AE8" w:rsidRDefault="00807EFA" w:rsidP="00C400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2694F"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694F" w:rsidRPr="00205AE8" w:rsidRDefault="00A2694F" w:rsidP="00C400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08F" w:rsidRPr="00205AE8" w:rsidRDefault="00D006E0" w:rsidP="00C400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5AE8">
        <w:rPr>
          <w:rFonts w:ascii="Times New Roman" w:hAnsi="Times New Roman" w:cs="Times New Roman"/>
          <w:sz w:val="24"/>
          <w:szCs w:val="24"/>
        </w:rPr>
        <w:t xml:space="preserve"> с целью использования земельных участков под  строительство</w:t>
      </w:r>
      <w:r w:rsidR="00C4008F" w:rsidRPr="00205AE8">
        <w:rPr>
          <w:rFonts w:ascii="Times New Roman" w:hAnsi="Times New Roman" w:cs="Times New Roman"/>
          <w:sz w:val="24"/>
          <w:szCs w:val="24"/>
        </w:rPr>
        <w:t xml:space="preserve"> </w:t>
      </w:r>
      <w:r w:rsidRPr="00205AE8">
        <w:rPr>
          <w:rFonts w:ascii="Times New Roman" w:hAnsi="Times New Roman" w:cs="Times New Roman"/>
          <w:sz w:val="24"/>
          <w:szCs w:val="24"/>
        </w:rPr>
        <w:t xml:space="preserve"> малой гидроэлектростанции.</w:t>
      </w:r>
    </w:p>
    <w:p w:rsidR="00807EFA" w:rsidRPr="00205AE8" w:rsidRDefault="00807EFA" w:rsidP="00807EFA">
      <w:pPr>
        <w:pStyle w:val="a4"/>
        <w:numPr>
          <w:ilvl w:val="0"/>
          <w:numId w:val="6"/>
        </w:num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Секретарю комиссии:</w:t>
      </w:r>
    </w:p>
    <w:p w:rsidR="003B64A5" w:rsidRPr="00205AE8" w:rsidRDefault="003B64A5" w:rsidP="003B64A5">
      <w:pPr>
        <w:pStyle w:val="a4"/>
        <w:numPr>
          <w:ilvl w:val="0"/>
          <w:numId w:val="3"/>
        </w:num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подготовить протокол и заключение по результатам публичных слушаний по вопросу внесения изменений в Правила </w:t>
      </w:r>
      <w:r w:rsidR="008A0B5E" w:rsidRPr="00205AE8">
        <w:rPr>
          <w:spacing w:val="-1"/>
          <w:sz w:val="24"/>
          <w:szCs w:val="24"/>
        </w:rPr>
        <w:t xml:space="preserve">землепользования и </w:t>
      </w:r>
      <w:r w:rsidRPr="00205AE8">
        <w:rPr>
          <w:spacing w:val="-1"/>
          <w:sz w:val="24"/>
          <w:szCs w:val="24"/>
        </w:rPr>
        <w:t xml:space="preserve">застройки </w:t>
      </w:r>
      <w:r w:rsidR="008A0B5E" w:rsidRPr="00205AE8">
        <w:rPr>
          <w:spacing w:val="-1"/>
          <w:sz w:val="24"/>
          <w:szCs w:val="24"/>
        </w:rPr>
        <w:t xml:space="preserve"> </w:t>
      </w:r>
      <w:r w:rsidR="00B7250A" w:rsidRPr="00205AE8">
        <w:rPr>
          <w:spacing w:val="-1"/>
          <w:sz w:val="24"/>
          <w:szCs w:val="24"/>
        </w:rPr>
        <w:t xml:space="preserve"> Красногорского </w:t>
      </w:r>
      <w:r w:rsidRPr="00205AE8">
        <w:rPr>
          <w:spacing w:val="-1"/>
          <w:sz w:val="24"/>
          <w:szCs w:val="24"/>
        </w:rPr>
        <w:t xml:space="preserve"> сельского поселения.</w:t>
      </w:r>
    </w:p>
    <w:p w:rsidR="003B64A5" w:rsidRPr="00205AE8" w:rsidRDefault="003B64A5" w:rsidP="003B64A5">
      <w:pPr>
        <w:pStyle w:val="a4"/>
        <w:numPr>
          <w:ilvl w:val="0"/>
          <w:numId w:val="3"/>
        </w:numPr>
        <w:ind w:hanging="371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Направить протокол и заключение о результатах публичных </w:t>
      </w:r>
      <w:r w:rsidR="00807EFA" w:rsidRPr="00205AE8">
        <w:rPr>
          <w:spacing w:val="-1"/>
          <w:sz w:val="24"/>
          <w:szCs w:val="24"/>
        </w:rPr>
        <w:t>слушаний</w:t>
      </w:r>
      <w:r w:rsidR="008A0B5E" w:rsidRPr="00205AE8">
        <w:rPr>
          <w:spacing w:val="-1"/>
          <w:sz w:val="24"/>
          <w:szCs w:val="24"/>
        </w:rPr>
        <w:t xml:space="preserve">  </w:t>
      </w:r>
      <w:r w:rsidRPr="00205AE8">
        <w:rPr>
          <w:spacing w:val="-1"/>
          <w:sz w:val="24"/>
          <w:szCs w:val="24"/>
        </w:rPr>
        <w:t xml:space="preserve">в </w:t>
      </w:r>
      <w:r w:rsidR="00C4008F" w:rsidRPr="00205AE8">
        <w:rPr>
          <w:spacing w:val="-1"/>
          <w:sz w:val="24"/>
          <w:szCs w:val="24"/>
        </w:rPr>
        <w:t xml:space="preserve"> Совет Депутатов </w:t>
      </w:r>
      <w:r w:rsidR="00B7250A" w:rsidRPr="00205AE8">
        <w:rPr>
          <w:spacing w:val="-1"/>
          <w:sz w:val="24"/>
          <w:szCs w:val="24"/>
        </w:rPr>
        <w:t xml:space="preserve"> Красногорского</w:t>
      </w:r>
      <w:r w:rsidR="00C4008F" w:rsidRPr="00205AE8">
        <w:rPr>
          <w:spacing w:val="-1"/>
          <w:sz w:val="24"/>
          <w:szCs w:val="24"/>
        </w:rPr>
        <w:t xml:space="preserve"> сельского поселения</w:t>
      </w:r>
      <w:r w:rsidRPr="00205AE8">
        <w:rPr>
          <w:spacing w:val="-1"/>
          <w:sz w:val="24"/>
          <w:szCs w:val="24"/>
        </w:rPr>
        <w:t xml:space="preserve"> Усть-Джегутинского муниципального района  для принятия соответствующего решения.</w:t>
      </w:r>
    </w:p>
    <w:p w:rsidR="008A0B5E" w:rsidRPr="00205AE8" w:rsidRDefault="008A0B5E" w:rsidP="003B64A5">
      <w:pPr>
        <w:pStyle w:val="a4"/>
        <w:numPr>
          <w:ilvl w:val="0"/>
          <w:numId w:val="3"/>
        </w:numPr>
        <w:ind w:hanging="371"/>
        <w:jc w:val="both"/>
        <w:rPr>
          <w:spacing w:val="-1"/>
          <w:sz w:val="24"/>
          <w:szCs w:val="24"/>
        </w:rPr>
      </w:pPr>
      <w:proofErr w:type="gramStart"/>
      <w:r w:rsidRPr="00205AE8">
        <w:rPr>
          <w:spacing w:val="-1"/>
          <w:sz w:val="24"/>
          <w:szCs w:val="24"/>
        </w:rPr>
        <w:t>Разместить протокол</w:t>
      </w:r>
      <w:proofErr w:type="gramEnd"/>
      <w:r w:rsidRPr="00205AE8">
        <w:rPr>
          <w:spacing w:val="-1"/>
          <w:sz w:val="24"/>
          <w:szCs w:val="24"/>
        </w:rPr>
        <w:t xml:space="preserve"> и заключение публичных слушаний на официальном сайте  </w:t>
      </w:r>
      <w:r w:rsidR="00C4008F" w:rsidRPr="00205AE8">
        <w:rPr>
          <w:spacing w:val="-1"/>
          <w:sz w:val="24"/>
          <w:szCs w:val="24"/>
        </w:rPr>
        <w:t xml:space="preserve"> </w:t>
      </w:r>
      <w:r w:rsidR="00B7250A" w:rsidRPr="00205AE8">
        <w:rPr>
          <w:spacing w:val="-1"/>
          <w:sz w:val="24"/>
          <w:szCs w:val="24"/>
        </w:rPr>
        <w:t>администрации</w:t>
      </w:r>
      <w:r w:rsidRPr="00205AE8">
        <w:rPr>
          <w:spacing w:val="-1"/>
          <w:sz w:val="24"/>
          <w:szCs w:val="24"/>
        </w:rPr>
        <w:t>.</w:t>
      </w:r>
    </w:p>
    <w:p w:rsidR="008A0B5E" w:rsidRPr="00205AE8" w:rsidRDefault="008A0B5E" w:rsidP="008A0B5E">
      <w:pPr>
        <w:pStyle w:val="a4"/>
        <w:numPr>
          <w:ilvl w:val="0"/>
          <w:numId w:val="3"/>
        </w:num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>Опубликовать заключение  о результат</w:t>
      </w:r>
      <w:r w:rsidR="00807EFA" w:rsidRPr="00205AE8">
        <w:rPr>
          <w:spacing w:val="-1"/>
          <w:sz w:val="24"/>
          <w:szCs w:val="24"/>
        </w:rPr>
        <w:t>ах</w:t>
      </w:r>
      <w:r w:rsidRPr="00205AE8">
        <w:rPr>
          <w:spacing w:val="-1"/>
          <w:sz w:val="24"/>
          <w:szCs w:val="24"/>
        </w:rPr>
        <w:t xml:space="preserve"> публичных в газете «</w:t>
      </w:r>
      <w:proofErr w:type="spellStart"/>
      <w:r w:rsidRPr="00205AE8">
        <w:rPr>
          <w:spacing w:val="-1"/>
          <w:sz w:val="24"/>
          <w:szCs w:val="24"/>
        </w:rPr>
        <w:t>Джегутинская</w:t>
      </w:r>
      <w:proofErr w:type="spellEnd"/>
      <w:r w:rsidRPr="00205AE8">
        <w:rPr>
          <w:spacing w:val="-1"/>
          <w:sz w:val="24"/>
          <w:szCs w:val="24"/>
        </w:rPr>
        <w:t xml:space="preserve"> неделя».</w:t>
      </w:r>
    </w:p>
    <w:p w:rsidR="008A0B5E" w:rsidRPr="00205AE8" w:rsidRDefault="008A0B5E" w:rsidP="008A0B5E">
      <w:pPr>
        <w:ind w:firstLine="720"/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</w:t>
      </w:r>
    </w:p>
    <w:p w:rsidR="008A0B5E" w:rsidRPr="00205AE8" w:rsidRDefault="008A0B5E" w:rsidP="003B64A5">
      <w:pPr>
        <w:jc w:val="both"/>
        <w:rPr>
          <w:spacing w:val="-1"/>
          <w:sz w:val="24"/>
          <w:szCs w:val="24"/>
        </w:rPr>
      </w:pPr>
    </w:p>
    <w:p w:rsidR="00DE6546" w:rsidRPr="00205AE8" w:rsidRDefault="003B64A5" w:rsidP="008A0B5E">
      <w:p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Председателя комиссии  </w:t>
      </w:r>
      <w:r w:rsidR="008A0B5E" w:rsidRPr="00205AE8">
        <w:rPr>
          <w:spacing w:val="-1"/>
          <w:sz w:val="24"/>
          <w:szCs w:val="24"/>
        </w:rPr>
        <w:t xml:space="preserve">                   </w:t>
      </w:r>
      <w:r w:rsidR="00DE6546" w:rsidRPr="00205AE8">
        <w:rPr>
          <w:spacing w:val="-1"/>
          <w:sz w:val="24"/>
          <w:szCs w:val="24"/>
        </w:rPr>
        <w:t xml:space="preserve">                                                            </w:t>
      </w:r>
      <w:r w:rsidR="008A0B5E" w:rsidRPr="00205AE8">
        <w:rPr>
          <w:spacing w:val="-1"/>
          <w:sz w:val="24"/>
          <w:szCs w:val="24"/>
        </w:rPr>
        <w:t xml:space="preserve"> </w:t>
      </w:r>
      <w:proofErr w:type="spellStart"/>
      <w:r w:rsidR="00DE6546" w:rsidRPr="00205AE8">
        <w:rPr>
          <w:spacing w:val="-1"/>
          <w:sz w:val="24"/>
          <w:szCs w:val="24"/>
        </w:rPr>
        <w:t>Аджиева</w:t>
      </w:r>
      <w:proofErr w:type="spellEnd"/>
      <w:r w:rsidR="00DE6546" w:rsidRPr="00205AE8">
        <w:rPr>
          <w:spacing w:val="-1"/>
          <w:sz w:val="24"/>
          <w:szCs w:val="24"/>
        </w:rPr>
        <w:t xml:space="preserve"> Д.Р.</w:t>
      </w:r>
    </w:p>
    <w:p w:rsidR="003B64A5" w:rsidRPr="00205AE8" w:rsidRDefault="008A0B5E" w:rsidP="008A0B5E">
      <w:p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                                          </w:t>
      </w:r>
      <w:r w:rsidR="006875FA" w:rsidRPr="00205AE8">
        <w:rPr>
          <w:spacing w:val="-1"/>
          <w:sz w:val="24"/>
          <w:szCs w:val="24"/>
        </w:rPr>
        <w:t xml:space="preserve">                        </w:t>
      </w:r>
      <w:r w:rsidR="00C4008F" w:rsidRPr="00205AE8">
        <w:rPr>
          <w:spacing w:val="-1"/>
          <w:sz w:val="24"/>
          <w:szCs w:val="24"/>
        </w:rPr>
        <w:t xml:space="preserve"> </w:t>
      </w:r>
    </w:p>
    <w:p w:rsidR="008A0B5E" w:rsidRPr="00205AE8" w:rsidRDefault="008A0B5E" w:rsidP="008A0B5E">
      <w:pPr>
        <w:jc w:val="both"/>
        <w:rPr>
          <w:spacing w:val="-1"/>
          <w:sz w:val="24"/>
          <w:szCs w:val="24"/>
        </w:rPr>
      </w:pPr>
    </w:p>
    <w:p w:rsidR="003B64A5" w:rsidRPr="00205AE8" w:rsidRDefault="003B64A5" w:rsidP="003B64A5">
      <w:pPr>
        <w:jc w:val="both"/>
        <w:rPr>
          <w:spacing w:val="-1"/>
          <w:sz w:val="24"/>
          <w:szCs w:val="24"/>
        </w:rPr>
      </w:pPr>
    </w:p>
    <w:p w:rsidR="003B64A5" w:rsidRPr="00205AE8" w:rsidRDefault="003B64A5" w:rsidP="003B64A5">
      <w:pPr>
        <w:jc w:val="both"/>
        <w:rPr>
          <w:spacing w:val="-1"/>
          <w:sz w:val="24"/>
          <w:szCs w:val="24"/>
        </w:rPr>
      </w:pPr>
      <w:r w:rsidRPr="00205AE8">
        <w:rPr>
          <w:spacing w:val="-1"/>
          <w:sz w:val="24"/>
          <w:szCs w:val="24"/>
        </w:rPr>
        <w:t xml:space="preserve">Секретарь  </w:t>
      </w:r>
      <w:r w:rsidR="00DE6546" w:rsidRPr="00205AE8">
        <w:rPr>
          <w:spacing w:val="-1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DE6546" w:rsidRPr="00205AE8">
        <w:rPr>
          <w:spacing w:val="-1"/>
          <w:sz w:val="24"/>
          <w:szCs w:val="24"/>
        </w:rPr>
        <w:t>Шиянова</w:t>
      </w:r>
      <w:proofErr w:type="spellEnd"/>
      <w:r w:rsidR="00DE6546" w:rsidRPr="00205AE8">
        <w:rPr>
          <w:spacing w:val="-1"/>
          <w:sz w:val="24"/>
          <w:szCs w:val="24"/>
        </w:rPr>
        <w:t xml:space="preserve"> С.В.</w:t>
      </w:r>
      <w:r w:rsidRPr="00205AE8">
        <w:rPr>
          <w:spacing w:val="-1"/>
          <w:sz w:val="24"/>
          <w:szCs w:val="24"/>
        </w:rPr>
        <w:t xml:space="preserve">                                                                                        </w:t>
      </w:r>
      <w:r w:rsidR="006875FA" w:rsidRPr="00205AE8">
        <w:rPr>
          <w:spacing w:val="-1"/>
          <w:sz w:val="24"/>
          <w:szCs w:val="24"/>
        </w:rPr>
        <w:t xml:space="preserve">                   </w:t>
      </w:r>
      <w:r w:rsidR="00C4008F" w:rsidRPr="00205AE8">
        <w:rPr>
          <w:spacing w:val="-1"/>
          <w:sz w:val="24"/>
          <w:szCs w:val="24"/>
        </w:rPr>
        <w:t xml:space="preserve"> </w:t>
      </w:r>
    </w:p>
    <w:p w:rsidR="003B64A5" w:rsidRPr="00205AE8" w:rsidRDefault="003B64A5" w:rsidP="003B64A5">
      <w:pPr>
        <w:jc w:val="both"/>
        <w:rPr>
          <w:spacing w:val="-1"/>
          <w:sz w:val="24"/>
          <w:szCs w:val="24"/>
        </w:rPr>
      </w:pPr>
    </w:p>
    <w:p w:rsidR="00B7250A" w:rsidRPr="00205AE8" w:rsidRDefault="00B7250A" w:rsidP="003B64A5">
      <w:pPr>
        <w:jc w:val="both"/>
        <w:rPr>
          <w:spacing w:val="-1"/>
          <w:sz w:val="24"/>
          <w:szCs w:val="24"/>
        </w:rPr>
      </w:pPr>
    </w:p>
    <w:p w:rsidR="00B7250A" w:rsidRPr="00205AE8" w:rsidRDefault="00B7250A" w:rsidP="003B64A5">
      <w:pPr>
        <w:jc w:val="both"/>
        <w:rPr>
          <w:spacing w:val="-1"/>
          <w:sz w:val="24"/>
          <w:szCs w:val="24"/>
        </w:rPr>
      </w:pPr>
    </w:p>
    <w:p w:rsidR="00B7250A" w:rsidRPr="00205AE8" w:rsidRDefault="00B7250A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092816" w:rsidRPr="00205AE8" w:rsidRDefault="00092816" w:rsidP="003B64A5">
      <w:pPr>
        <w:jc w:val="both"/>
        <w:rPr>
          <w:spacing w:val="-1"/>
          <w:sz w:val="24"/>
          <w:szCs w:val="24"/>
        </w:rPr>
      </w:pPr>
    </w:p>
    <w:p w:rsidR="00B7250A" w:rsidRPr="00205AE8" w:rsidRDefault="00B7250A" w:rsidP="003B64A5">
      <w:pPr>
        <w:jc w:val="both"/>
        <w:rPr>
          <w:spacing w:val="-1"/>
          <w:sz w:val="24"/>
          <w:szCs w:val="24"/>
        </w:rPr>
      </w:pPr>
    </w:p>
    <w:p w:rsidR="008A0B5E" w:rsidRPr="00205AE8" w:rsidRDefault="008A0B5E" w:rsidP="008A0B5E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РОССИЙСКАЯ   ФЕДЕРАЦИЯ                          </w:t>
      </w:r>
    </w:p>
    <w:p w:rsidR="008A0B5E" w:rsidRPr="00205AE8" w:rsidRDefault="008A0B5E" w:rsidP="004F7346">
      <w:pPr>
        <w:pStyle w:val="1"/>
        <w:jc w:val="center"/>
        <w:rPr>
          <w:b w:val="0"/>
          <w:bCs w:val="0"/>
          <w:sz w:val="28"/>
          <w:szCs w:val="28"/>
        </w:rPr>
      </w:pPr>
      <w:r w:rsidRPr="00205AE8">
        <w:rPr>
          <w:sz w:val="28"/>
          <w:szCs w:val="28"/>
        </w:rPr>
        <w:t>КАРАЧАЕВО-ЧЕРКЕССКАЯ   РЕСПУБЛИКА</w:t>
      </w:r>
    </w:p>
    <w:p w:rsidR="008A0B5E" w:rsidRPr="00205AE8" w:rsidRDefault="008A0B5E" w:rsidP="008A0B5E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Комиссия администрации   </w:t>
      </w:r>
      <w:r w:rsidR="009219D5"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="00B7250A"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Красногорского </w:t>
      </w:r>
      <w:r w:rsidR="009219D5"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сельского поселения</w:t>
      </w:r>
    </w:p>
    <w:p w:rsidR="008A0B5E" w:rsidRPr="00205AE8" w:rsidRDefault="008A0B5E" w:rsidP="00994D84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="00994D84"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</w:p>
    <w:p w:rsidR="008A0B5E" w:rsidRPr="00205AE8" w:rsidRDefault="008A0B5E" w:rsidP="008A0B5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                        </w:t>
      </w:r>
    </w:p>
    <w:p w:rsidR="008A0B5E" w:rsidRPr="00205AE8" w:rsidRDefault="00B7250A" w:rsidP="008A0B5E">
      <w:pPr>
        <w:pStyle w:val="Standard"/>
        <w:rPr>
          <w:rFonts w:eastAsia="Times New Roman" w:cs="Times New Roman"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18.05.2019                                                                                      ст. Красногорская</w:t>
      </w:r>
      <w:r w:rsidR="008A0B5E" w:rsidRPr="00205AE8">
        <w:rPr>
          <w:rFonts w:eastAsia="Times New Roman" w:cs="Times New Roman"/>
          <w:bCs/>
          <w:color w:val="auto"/>
          <w:sz w:val="28"/>
          <w:szCs w:val="28"/>
          <w:lang w:val="ru-RU" w:bidi="ar-SA"/>
        </w:rPr>
        <w:t xml:space="preserve">                                     </w:t>
      </w:r>
    </w:p>
    <w:p w:rsidR="008A0B5E" w:rsidRPr="00205AE8" w:rsidRDefault="008A0B5E" w:rsidP="008A0B5E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</w:t>
      </w: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заключение</w:t>
      </w:r>
    </w:p>
    <w:p w:rsidR="008A0B5E" w:rsidRPr="00205AE8" w:rsidRDefault="008A0B5E" w:rsidP="008A0B5E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об итогах публичных слушаний</w:t>
      </w:r>
    </w:p>
    <w:p w:rsidR="008A0B5E" w:rsidRPr="00205AE8" w:rsidRDefault="008A0B5E" w:rsidP="008A0B5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B7250A" w:rsidRPr="00205AE8" w:rsidRDefault="008A0B5E" w:rsidP="00B72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05A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06.10.2003г, №131-ФЗ «Об общих принципах организации местного самоуправления в Российской Федерации», Законом Карачаево-Черкесской Республики от 25.10. 2004г. № 30-РЗ «О местном самоуправлении в Карачаево-Черкесской Республике»     рассмотрев итоги публичных слушаний по вопросу, внесение изменений  в Правила землепользования и застройки </w:t>
      </w:r>
      <w:r w:rsidR="00B7250A" w:rsidRPr="00205AE8">
        <w:rPr>
          <w:rFonts w:ascii="Times New Roman" w:eastAsia="Times New Roman" w:hAnsi="Times New Roman" w:cs="Times New Roman"/>
          <w:sz w:val="28"/>
          <w:szCs w:val="28"/>
        </w:rPr>
        <w:t xml:space="preserve">Красногорского </w:t>
      </w:r>
      <w:r w:rsidRPr="00205AE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 части изменения зоны градостроительного регламента по видам и параметрам разрешенного </w:t>
      </w:r>
      <w:r w:rsidR="00B7250A" w:rsidRPr="00205AE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B7250A" w:rsidRPr="00205AE8">
        <w:rPr>
          <w:rFonts w:ascii="Times New Roman" w:eastAsia="Times New Roman" w:hAnsi="Times New Roman" w:cs="Times New Roman"/>
          <w:sz w:val="28"/>
          <w:szCs w:val="28"/>
        </w:rPr>
        <w:t xml:space="preserve"> земельных  участков  </w:t>
      </w:r>
      <w:r w:rsidR="00B7250A" w:rsidRPr="00205AE8">
        <w:rPr>
          <w:rFonts w:ascii="Times New Roman" w:hAnsi="Times New Roman" w:cs="Times New Roman"/>
          <w:sz w:val="28"/>
          <w:szCs w:val="28"/>
        </w:rPr>
        <w:t xml:space="preserve">с кадастровыми номерами: </w:t>
      </w:r>
    </w:p>
    <w:p w:rsidR="00B7250A" w:rsidRPr="00205AE8" w:rsidRDefault="00B7250A" w:rsidP="00B7250A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205AE8">
        <w:rPr>
          <w:sz w:val="28"/>
          <w:szCs w:val="28"/>
        </w:rPr>
        <w:t>09:07:0000000:20</w:t>
      </w:r>
      <w:r w:rsidR="00092816" w:rsidRPr="00205AE8">
        <w:rPr>
          <w:sz w:val="28"/>
          <w:szCs w:val="28"/>
        </w:rPr>
        <w:t>43</w:t>
      </w:r>
      <w:r w:rsidRPr="00205AE8">
        <w:rPr>
          <w:sz w:val="28"/>
          <w:szCs w:val="28"/>
        </w:rPr>
        <w:t xml:space="preserve">1; 09:07:0010701:495; 09:07:0010701:33; 09:07:0010701:741 с зоны  сельскохозяйственного использования СХН-1 (пашни, пастбища)  в зону   «Производственно-коммунальной застройки» (ПК),  </w:t>
      </w:r>
    </w:p>
    <w:p w:rsidR="008A0B5E" w:rsidRPr="00205AE8" w:rsidRDefault="008A0B5E" w:rsidP="008A0B5E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Заключила:</w:t>
      </w:r>
    </w:p>
    <w:p w:rsidR="008A0B5E" w:rsidRPr="00205AE8" w:rsidRDefault="008A0B5E" w:rsidP="008A0B5E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Принять к сведению резу</w:t>
      </w:r>
      <w:r w:rsidR="00B7250A"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>льтаты публичных слушаний от  18.05.2019</w:t>
      </w: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г.     </w:t>
      </w:r>
    </w:p>
    <w:p w:rsidR="008A0B5E" w:rsidRPr="00205AE8" w:rsidRDefault="008A0B5E" w:rsidP="008A0B5E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Установить:</w:t>
      </w:r>
    </w:p>
    <w:p w:rsidR="008A0B5E" w:rsidRPr="00205AE8" w:rsidRDefault="008A0B5E" w:rsidP="008A0B5E">
      <w:pPr>
        <w:pStyle w:val="Standard"/>
        <w:tabs>
          <w:tab w:val="left" w:pos="0"/>
        </w:tabs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- общее количество предложений поступивших в комиссию по подготовке и проведению публичных слушаний составило – 1предложение;        </w:t>
      </w:r>
    </w:p>
    <w:p w:rsidR="008A0B5E" w:rsidRPr="00205AE8" w:rsidRDefault="008A0B5E" w:rsidP="008A0B5E">
      <w:pPr>
        <w:pStyle w:val="Standard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auto"/>
          <w:spacing w:val="-1"/>
          <w:sz w:val="28"/>
          <w:szCs w:val="28"/>
          <w:lang w:val="ru-RU"/>
        </w:rPr>
      </w:pPr>
      <w:r w:rsidRPr="00205AE8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Направить  </w:t>
      </w:r>
      <w:r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протокол и заключение о результатах публичных слушаний по вопросу внесения изменений в Правила застройки и землепользования </w:t>
      </w:r>
      <w:r w:rsidR="00B7250A"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 Красногорского</w:t>
      </w:r>
      <w:r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  сельского поселения </w:t>
      </w:r>
      <w:r w:rsidR="007E2C16"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Главе </w:t>
      </w:r>
      <w:r w:rsidR="009219D5"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администрации </w:t>
      </w:r>
      <w:r w:rsidR="00B7250A"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 Красногорского </w:t>
      </w:r>
      <w:r w:rsidR="009219D5" w:rsidRPr="00205AE8">
        <w:rPr>
          <w:rFonts w:cs="Times New Roman"/>
          <w:color w:val="auto"/>
          <w:spacing w:val="-1"/>
          <w:sz w:val="28"/>
          <w:szCs w:val="28"/>
          <w:lang w:val="ru-RU"/>
        </w:rPr>
        <w:t xml:space="preserve"> сельского поселения</w:t>
      </w:r>
      <w:r w:rsidR="00B7250A" w:rsidRPr="00205AE8">
        <w:rPr>
          <w:color w:val="auto"/>
          <w:spacing w:val="-1"/>
          <w:sz w:val="28"/>
          <w:szCs w:val="28"/>
          <w:lang w:val="ru-RU"/>
        </w:rPr>
        <w:t xml:space="preserve">, для последующей передачи в главе </w:t>
      </w:r>
      <w:r w:rsidR="00092816" w:rsidRPr="00205AE8">
        <w:rPr>
          <w:color w:val="auto"/>
          <w:spacing w:val="-1"/>
          <w:sz w:val="28"/>
          <w:szCs w:val="28"/>
          <w:lang w:val="ru-RU"/>
        </w:rPr>
        <w:t>Красногорского</w:t>
      </w:r>
      <w:r w:rsidR="00B7250A" w:rsidRPr="00205AE8">
        <w:rPr>
          <w:color w:val="auto"/>
          <w:spacing w:val="-1"/>
          <w:sz w:val="28"/>
          <w:szCs w:val="28"/>
          <w:lang w:val="ru-RU"/>
        </w:rPr>
        <w:t xml:space="preserve"> сельского поселения. </w:t>
      </w:r>
    </w:p>
    <w:p w:rsidR="008A0B5E" w:rsidRPr="00205AE8" w:rsidRDefault="008A0B5E" w:rsidP="008A0B5E">
      <w:pPr>
        <w:jc w:val="both"/>
        <w:rPr>
          <w:spacing w:val="-1"/>
          <w:sz w:val="28"/>
          <w:szCs w:val="28"/>
        </w:rPr>
      </w:pPr>
    </w:p>
    <w:p w:rsidR="003705A2" w:rsidRPr="00205AE8" w:rsidRDefault="003705A2"/>
    <w:p w:rsidR="00807EFA" w:rsidRPr="00205AE8" w:rsidRDefault="00807EFA"/>
    <w:p w:rsidR="00807EFA" w:rsidRPr="00205AE8" w:rsidRDefault="00807EFA"/>
    <w:p w:rsidR="00807EFA" w:rsidRPr="00205AE8" w:rsidRDefault="00807EFA"/>
    <w:p w:rsidR="00807EFA" w:rsidRPr="00205AE8" w:rsidRDefault="00807EFA">
      <w:pPr>
        <w:rPr>
          <w:b/>
          <w:sz w:val="28"/>
          <w:szCs w:val="28"/>
        </w:rPr>
      </w:pPr>
      <w:r w:rsidRPr="00205AE8">
        <w:rPr>
          <w:b/>
          <w:sz w:val="28"/>
          <w:szCs w:val="28"/>
        </w:rPr>
        <w:t xml:space="preserve">Председатель комиссии                 </w:t>
      </w:r>
      <w:r w:rsidR="00C70BBE" w:rsidRPr="00205AE8">
        <w:rPr>
          <w:b/>
          <w:sz w:val="28"/>
          <w:szCs w:val="28"/>
        </w:rPr>
        <w:t xml:space="preserve">                                            </w:t>
      </w:r>
      <w:proofErr w:type="spellStart"/>
      <w:r w:rsidR="00C70BBE" w:rsidRPr="00205AE8">
        <w:rPr>
          <w:b/>
          <w:sz w:val="28"/>
          <w:szCs w:val="28"/>
        </w:rPr>
        <w:t>Д.Р.Аджиева</w:t>
      </w:r>
      <w:proofErr w:type="spellEnd"/>
      <w:r w:rsidRPr="00205AE8">
        <w:rPr>
          <w:b/>
          <w:sz w:val="28"/>
          <w:szCs w:val="28"/>
        </w:rPr>
        <w:t xml:space="preserve">                   </w:t>
      </w:r>
      <w:r w:rsidR="004F7346" w:rsidRPr="00205AE8">
        <w:rPr>
          <w:b/>
          <w:sz w:val="28"/>
          <w:szCs w:val="28"/>
        </w:rPr>
        <w:t xml:space="preserve">                      </w:t>
      </w:r>
      <w:r w:rsidRPr="00205AE8">
        <w:rPr>
          <w:b/>
          <w:sz w:val="28"/>
          <w:szCs w:val="28"/>
        </w:rPr>
        <w:t xml:space="preserve">   </w:t>
      </w:r>
      <w:r w:rsidR="009219D5" w:rsidRPr="00205AE8">
        <w:rPr>
          <w:b/>
          <w:sz w:val="28"/>
          <w:szCs w:val="28"/>
        </w:rPr>
        <w:t xml:space="preserve"> </w:t>
      </w:r>
    </w:p>
    <w:sectPr w:rsidR="00807EFA" w:rsidRPr="00205AE8" w:rsidSect="0084158B">
      <w:footnotePr>
        <w:pos w:val="beneathText"/>
      </w:footnotePr>
      <w:pgSz w:w="11905" w:h="16837"/>
      <w:pgMar w:top="709" w:right="99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104356A"/>
    <w:multiLevelType w:val="multilevel"/>
    <w:tmpl w:val="E000F6E2"/>
    <w:styleLink w:val="WW8Num1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61191"/>
    <w:multiLevelType w:val="hybridMultilevel"/>
    <w:tmpl w:val="16C0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D"/>
    <w:rsid w:val="00092816"/>
    <w:rsid w:val="00205AE8"/>
    <w:rsid w:val="0033548B"/>
    <w:rsid w:val="00357C9E"/>
    <w:rsid w:val="003705A2"/>
    <w:rsid w:val="003B64A5"/>
    <w:rsid w:val="00433A12"/>
    <w:rsid w:val="004F7346"/>
    <w:rsid w:val="0052088B"/>
    <w:rsid w:val="0058114B"/>
    <w:rsid w:val="0062122B"/>
    <w:rsid w:val="00633C8E"/>
    <w:rsid w:val="006875FA"/>
    <w:rsid w:val="007E2C16"/>
    <w:rsid w:val="00807EFA"/>
    <w:rsid w:val="0081332A"/>
    <w:rsid w:val="0084158B"/>
    <w:rsid w:val="008A0B5E"/>
    <w:rsid w:val="009219D5"/>
    <w:rsid w:val="00987128"/>
    <w:rsid w:val="00994D84"/>
    <w:rsid w:val="009D02CD"/>
    <w:rsid w:val="009D6B40"/>
    <w:rsid w:val="00A2694F"/>
    <w:rsid w:val="00B7250A"/>
    <w:rsid w:val="00C245D9"/>
    <w:rsid w:val="00C4008F"/>
    <w:rsid w:val="00C70BBE"/>
    <w:rsid w:val="00CA510E"/>
    <w:rsid w:val="00CF0B5A"/>
    <w:rsid w:val="00D006E0"/>
    <w:rsid w:val="00D17EE5"/>
    <w:rsid w:val="00DE6546"/>
    <w:rsid w:val="00E87EB9"/>
    <w:rsid w:val="00F355BC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0B5E"/>
    <w:pPr>
      <w:keepNext/>
      <w:widowControl/>
      <w:autoSpaceDE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B64A5"/>
  </w:style>
  <w:style w:type="paragraph" w:customStyle="1" w:styleId="12">
    <w:name w:val="Обычный1"/>
    <w:rsid w:val="003B64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3B6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8A0B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8A0B5E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24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D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D006E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0B5E"/>
    <w:pPr>
      <w:keepNext/>
      <w:widowControl/>
      <w:autoSpaceDE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B64A5"/>
  </w:style>
  <w:style w:type="paragraph" w:customStyle="1" w:styleId="12">
    <w:name w:val="Обычный1"/>
    <w:rsid w:val="003B64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3B6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6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B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8A0B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8A0B5E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C24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D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D006E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333</cp:lastModifiedBy>
  <cp:revision>2</cp:revision>
  <cp:lastPrinted>2019-05-21T11:28:00Z</cp:lastPrinted>
  <dcterms:created xsi:type="dcterms:W3CDTF">2019-05-21T11:30:00Z</dcterms:created>
  <dcterms:modified xsi:type="dcterms:W3CDTF">2019-05-21T11:30:00Z</dcterms:modified>
</cp:coreProperties>
</file>