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90" w:rsidRDefault="00362253" w:rsidP="00116490">
      <w:pPr>
        <w:pStyle w:val="1"/>
        <w:jc w:val="right"/>
        <w:rPr>
          <w:spacing w:val="40"/>
          <w:szCs w:val="28"/>
        </w:rPr>
      </w:pPr>
      <w:r>
        <w:rPr>
          <w:noProof/>
          <w:spacing w:val="4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-194310</wp:posOffset>
                </wp:positionV>
                <wp:extent cx="1133475" cy="285750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124" w:rsidRPr="00825B98" w:rsidRDefault="006F0E3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16.65pt;margin-top:-15.3pt;width:89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" stroked="f">
                <v:textbox>
                  <w:txbxContent>
                    <w:p w:rsidR="00006124" w:rsidRPr="00825B98" w:rsidRDefault="006F0E3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40"/>
          <w:szCs w:val="28"/>
        </w:rPr>
        <w:t xml:space="preserve"> </w:t>
      </w:r>
    </w:p>
    <w:p w:rsidR="001D5CE2" w:rsidRPr="00362253" w:rsidRDefault="001D5CE2" w:rsidP="009113F1">
      <w:pPr>
        <w:pStyle w:val="1"/>
        <w:jc w:val="center"/>
        <w:rPr>
          <w:spacing w:val="40"/>
          <w:sz w:val="32"/>
          <w:szCs w:val="32"/>
        </w:rPr>
      </w:pPr>
      <w:r w:rsidRPr="00362253">
        <w:rPr>
          <w:spacing w:val="40"/>
          <w:sz w:val="32"/>
          <w:szCs w:val="32"/>
        </w:rPr>
        <w:t>РОССИЙСКАЯ ФЕДЕРАЦИЯ</w:t>
      </w:r>
    </w:p>
    <w:p w:rsidR="001D5CE2" w:rsidRPr="005346B9" w:rsidRDefault="001D5CE2" w:rsidP="001D5CE2">
      <w:pPr>
        <w:jc w:val="center"/>
        <w:rPr>
          <w:sz w:val="28"/>
          <w:szCs w:val="28"/>
        </w:rPr>
      </w:pPr>
      <w:r w:rsidRPr="005346B9">
        <w:rPr>
          <w:caps/>
          <w:sz w:val="28"/>
          <w:szCs w:val="28"/>
        </w:rPr>
        <w:t>Карачаево-ЧеркесскАЯ РеспубликА</w:t>
      </w:r>
    </w:p>
    <w:p w:rsidR="001D5CE2" w:rsidRDefault="005346B9" w:rsidP="00362253">
      <w:pPr>
        <w:ind w:left="-1276" w:right="-28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2253">
        <w:rPr>
          <w:sz w:val="28"/>
          <w:szCs w:val="28"/>
        </w:rPr>
        <w:t xml:space="preserve">     </w:t>
      </w:r>
      <w:r w:rsidRPr="005346B9">
        <w:rPr>
          <w:sz w:val="28"/>
          <w:szCs w:val="28"/>
        </w:rPr>
        <w:t>АДМИНИСТРАЦИЯ</w:t>
      </w:r>
      <w:r w:rsidR="001D5CE2" w:rsidRPr="005346B9">
        <w:rPr>
          <w:sz w:val="28"/>
          <w:szCs w:val="28"/>
        </w:rPr>
        <w:t xml:space="preserve"> УСТЬ-ДЖЕГУТИНСКОГО </w:t>
      </w:r>
      <w:r w:rsidR="001D5CE2" w:rsidRPr="005346B9">
        <w:rPr>
          <w:caps/>
          <w:sz w:val="28"/>
          <w:szCs w:val="28"/>
        </w:rPr>
        <w:t xml:space="preserve">Муниципального </w:t>
      </w:r>
      <w:r w:rsidR="001D5CE2" w:rsidRPr="005346B9">
        <w:rPr>
          <w:sz w:val="28"/>
          <w:szCs w:val="28"/>
        </w:rPr>
        <w:t>РАЙОНА</w:t>
      </w:r>
    </w:p>
    <w:p w:rsidR="00FA09AA" w:rsidRPr="00543C52" w:rsidRDefault="00FA09AA" w:rsidP="005346B9">
      <w:pPr>
        <w:ind w:left="-504"/>
        <w:rPr>
          <w:sz w:val="28"/>
          <w:szCs w:val="28"/>
        </w:rPr>
      </w:pPr>
    </w:p>
    <w:p w:rsidR="00FA09AA" w:rsidRDefault="00A16B55" w:rsidP="005346B9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ПОСТАНОВЛЕНИЕ</w:t>
      </w:r>
    </w:p>
    <w:p w:rsidR="00006124" w:rsidRDefault="00006124" w:rsidP="005346B9">
      <w:pPr>
        <w:jc w:val="center"/>
        <w:rPr>
          <w:b/>
          <w:spacing w:val="40"/>
          <w:sz w:val="28"/>
          <w:szCs w:val="28"/>
        </w:rPr>
      </w:pPr>
    </w:p>
    <w:p w:rsidR="00D010C2" w:rsidRDefault="006F0E3D" w:rsidP="00362253">
      <w:pPr>
        <w:rPr>
          <w:sz w:val="16"/>
          <w:szCs w:val="16"/>
        </w:rPr>
      </w:pPr>
      <w:r>
        <w:rPr>
          <w:sz w:val="28"/>
          <w:szCs w:val="28"/>
        </w:rPr>
        <w:t>30.12.</w:t>
      </w:r>
      <w:r w:rsidR="00662415">
        <w:rPr>
          <w:sz w:val="28"/>
          <w:szCs w:val="28"/>
        </w:rPr>
        <w:t>2019</w:t>
      </w:r>
      <w:r w:rsidR="00D02928">
        <w:rPr>
          <w:sz w:val="28"/>
          <w:szCs w:val="28"/>
        </w:rPr>
        <w:t xml:space="preserve"> </w:t>
      </w:r>
      <w:r w:rsidR="001B20E1">
        <w:rPr>
          <w:sz w:val="28"/>
          <w:szCs w:val="28"/>
        </w:rPr>
        <w:t xml:space="preserve">        </w:t>
      </w:r>
      <w:r w:rsidR="00E62A4B" w:rsidRPr="005346B9">
        <w:rPr>
          <w:sz w:val="28"/>
          <w:szCs w:val="28"/>
        </w:rPr>
        <w:t xml:space="preserve"> </w:t>
      </w:r>
      <w:r w:rsidR="00E83C61" w:rsidRPr="005346B9">
        <w:rPr>
          <w:sz w:val="28"/>
          <w:szCs w:val="28"/>
        </w:rPr>
        <w:t xml:space="preserve"> </w:t>
      </w:r>
      <w:r w:rsidR="001D5CE2" w:rsidRPr="005346B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1D5CE2" w:rsidRPr="005346B9">
        <w:rPr>
          <w:sz w:val="28"/>
          <w:szCs w:val="28"/>
        </w:rPr>
        <w:t xml:space="preserve">  </w:t>
      </w:r>
      <w:r w:rsidR="005346B9">
        <w:rPr>
          <w:sz w:val="28"/>
          <w:szCs w:val="28"/>
        </w:rPr>
        <w:t xml:space="preserve">    </w:t>
      </w:r>
      <w:r w:rsidR="009113F1">
        <w:rPr>
          <w:sz w:val="28"/>
          <w:szCs w:val="28"/>
        </w:rPr>
        <w:t xml:space="preserve">  </w:t>
      </w:r>
      <w:r w:rsidR="005346B9">
        <w:rPr>
          <w:sz w:val="28"/>
          <w:szCs w:val="28"/>
        </w:rPr>
        <w:t xml:space="preserve"> </w:t>
      </w:r>
      <w:r w:rsidR="001D5CE2" w:rsidRPr="005346B9">
        <w:rPr>
          <w:sz w:val="28"/>
          <w:szCs w:val="28"/>
        </w:rPr>
        <w:t xml:space="preserve"> г.</w:t>
      </w:r>
      <w:r w:rsidR="00AB7957" w:rsidRPr="005346B9">
        <w:rPr>
          <w:sz w:val="28"/>
          <w:szCs w:val="28"/>
        </w:rPr>
        <w:t xml:space="preserve"> </w:t>
      </w:r>
      <w:r w:rsidR="001D5CE2" w:rsidRPr="005346B9">
        <w:rPr>
          <w:sz w:val="28"/>
          <w:szCs w:val="28"/>
        </w:rPr>
        <w:t>Усть-Джегута</w:t>
      </w:r>
      <w:r w:rsidR="008A249B" w:rsidRPr="005346B9">
        <w:rPr>
          <w:sz w:val="28"/>
          <w:szCs w:val="28"/>
        </w:rPr>
        <w:t xml:space="preserve">                   </w:t>
      </w:r>
      <w:r w:rsidR="009113F1">
        <w:rPr>
          <w:sz w:val="28"/>
          <w:szCs w:val="28"/>
        </w:rPr>
        <w:t xml:space="preserve">     </w:t>
      </w:r>
      <w:r w:rsidR="008A249B" w:rsidRPr="005346B9">
        <w:rPr>
          <w:sz w:val="28"/>
          <w:szCs w:val="28"/>
        </w:rPr>
        <w:t xml:space="preserve"> </w:t>
      </w:r>
      <w:r w:rsidR="003937BD">
        <w:rPr>
          <w:sz w:val="28"/>
          <w:szCs w:val="28"/>
        </w:rPr>
        <w:t xml:space="preserve">             </w:t>
      </w:r>
      <w:r w:rsidR="005346B9" w:rsidRPr="005346B9">
        <w:rPr>
          <w:sz w:val="28"/>
          <w:szCs w:val="28"/>
        </w:rPr>
        <w:t xml:space="preserve"> </w:t>
      </w:r>
      <w:r w:rsidR="008A249B" w:rsidRPr="005346B9">
        <w:rPr>
          <w:sz w:val="28"/>
          <w:szCs w:val="28"/>
        </w:rPr>
        <w:t>№</w:t>
      </w:r>
      <w:r>
        <w:rPr>
          <w:sz w:val="28"/>
          <w:szCs w:val="28"/>
        </w:rPr>
        <w:t xml:space="preserve"> 551</w:t>
      </w:r>
      <w:r w:rsidR="006C0EC7">
        <w:rPr>
          <w:sz w:val="28"/>
          <w:szCs w:val="28"/>
        </w:rPr>
        <w:t xml:space="preserve"> </w:t>
      </w:r>
    </w:p>
    <w:p w:rsidR="00142604" w:rsidRPr="004E0039" w:rsidRDefault="00142604" w:rsidP="00362253">
      <w:pPr>
        <w:overflowPunct w:val="0"/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</w:p>
    <w:p w:rsidR="00A16B55" w:rsidRPr="00006124" w:rsidRDefault="00A16B55" w:rsidP="00006124">
      <w:pPr>
        <w:overflowPunct w:val="0"/>
        <w:autoSpaceDE w:val="0"/>
        <w:autoSpaceDN w:val="0"/>
        <w:adjustRightInd w:val="0"/>
        <w:spacing w:line="235" w:lineRule="auto"/>
        <w:rPr>
          <w:rFonts w:eastAsia="Calibri"/>
          <w:sz w:val="28"/>
          <w:szCs w:val="28"/>
          <w:lang w:eastAsia="en-US" w:bidi="en-US"/>
        </w:rPr>
      </w:pPr>
      <w:r w:rsidRPr="00006124">
        <w:rPr>
          <w:rFonts w:eastAsia="Calibri"/>
          <w:sz w:val="28"/>
          <w:szCs w:val="28"/>
          <w:lang w:eastAsia="en-US" w:bidi="en-US"/>
        </w:rPr>
        <w:t>Об утверждении Порядка составления</w:t>
      </w:r>
      <w:r w:rsidR="00006124">
        <w:rPr>
          <w:rFonts w:eastAsia="Calibri"/>
          <w:sz w:val="28"/>
          <w:szCs w:val="28"/>
          <w:lang w:eastAsia="en-US" w:bidi="en-US"/>
        </w:rPr>
        <w:t xml:space="preserve"> </w:t>
      </w:r>
      <w:r w:rsidR="00883914" w:rsidRPr="00006124">
        <w:rPr>
          <w:rFonts w:eastAsia="Calibri"/>
          <w:sz w:val="28"/>
          <w:szCs w:val="28"/>
          <w:lang w:eastAsia="en-US" w:bidi="en-US"/>
        </w:rPr>
        <w:t>плана финансово-хозяйственной деятельности</w:t>
      </w:r>
      <w:r w:rsidR="00006124">
        <w:rPr>
          <w:rFonts w:eastAsia="Calibri"/>
          <w:sz w:val="28"/>
          <w:szCs w:val="28"/>
          <w:lang w:eastAsia="en-US" w:bidi="en-US"/>
        </w:rPr>
        <w:t xml:space="preserve"> </w:t>
      </w:r>
      <w:r w:rsidRPr="00006124">
        <w:rPr>
          <w:rFonts w:eastAsia="Calibri"/>
          <w:sz w:val="28"/>
          <w:szCs w:val="28"/>
          <w:lang w:eastAsia="en-US" w:bidi="en-US"/>
        </w:rPr>
        <w:t>и утверждения плана финансово-хозяйственной</w:t>
      </w:r>
    </w:p>
    <w:p w:rsidR="00543C52" w:rsidRDefault="00A16B55" w:rsidP="00006124">
      <w:pPr>
        <w:overflowPunct w:val="0"/>
        <w:autoSpaceDE w:val="0"/>
        <w:autoSpaceDN w:val="0"/>
        <w:adjustRightInd w:val="0"/>
        <w:spacing w:line="235" w:lineRule="auto"/>
        <w:rPr>
          <w:rFonts w:eastAsia="Calibri"/>
          <w:sz w:val="28"/>
          <w:szCs w:val="28"/>
          <w:lang w:eastAsia="en-US" w:bidi="en-US"/>
        </w:rPr>
      </w:pPr>
      <w:r w:rsidRPr="00006124">
        <w:rPr>
          <w:rFonts w:eastAsia="Calibri"/>
          <w:sz w:val="28"/>
          <w:szCs w:val="28"/>
          <w:lang w:eastAsia="en-US" w:bidi="en-US"/>
        </w:rPr>
        <w:t>деятельности Муниципального бюджетного</w:t>
      </w:r>
      <w:r w:rsidR="00006124">
        <w:rPr>
          <w:rFonts w:eastAsia="Calibri"/>
          <w:sz w:val="28"/>
          <w:szCs w:val="28"/>
          <w:lang w:eastAsia="en-US" w:bidi="en-US"/>
        </w:rPr>
        <w:t xml:space="preserve"> </w:t>
      </w:r>
      <w:r w:rsidRPr="00006124">
        <w:rPr>
          <w:rFonts w:eastAsia="Calibri"/>
          <w:sz w:val="28"/>
          <w:szCs w:val="28"/>
          <w:lang w:eastAsia="en-US" w:bidi="en-US"/>
        </w:rPr>
        <w:t>учреждения «Многофункциональный центр</w:t>
      </w:r>
      <w:r w:rsidR="00006124">
        <w:rPr>
          <w:rFonts w:eastAsia="Calibri"/>
          <w:sz w:val="28"/>
          <w:szCs w:val="28"/>
          <w:lang w:eastAsia="en-US" w:bidi="en-US"/>
        </w:rPr>
        <w:t xml:space="preserve"> </w:t>
      </w:r>
      <w:r w:rsidRPr="00006124">
        <w:rPr>
          <w:rFonts w:eastAsia="Calibri"/>
          <w:sz w:val="28"/>
          <w:szCs w:val="28"/>
          <w:lang w:eastAsia="en-US" w:bidi="en-US"/>
        </w:rPr>
        <w:t xml:space="preserve">предоставления </w:t>
      </w:r>
      <w:proofErr w:type="gramStart"/>
      <w:r w:rsidRPr="00006124">
        <w:rPr>
          <w:rFonts w:eastAsia="Calibri"/>
          <w:sz w:val="28"/>
          <w:szCs w:val="28"/>
          <w:lang w:eastAsia="en-US" w:bidi="en-US"/>
        </w:rPr>
        <w:t>государственных</w:t>
      </w:r>
      <w:proofErr w:type="gramEnd"/>
      <w:r w:rsidRPr="00006124">
        <w:rPr>
          <w:rFonts w:eastAsia="Calibri"/>
          <w:sz w:val="28"/>
          <w:szCs w:val="28"/>
          <w:lang w:eastAsia="en-US" w:bidi="en-US"/>
        </w:rPr>
        <w:t xml:space="preserve"> </w:t>
      </w:r>
    </w:p>
    <w:p w:rsidR="00A16B55" w:rsidRPr="00006124" w:rsidRDefault="00A16B55" w:rsidP="00006124">
      <w:pPr>
        <w:overflowPunct w:val="0"/>
        <w:autoSpaceDE w:val="0"/>
        <w:autoSpaceDN w:val="0"/>
        <w:adjustRightInd w:val="0"/>
        <w:spacing w:line="235" w:lineRule="auto"/>
        <w:rPr>
          <w:rFonts w:eastAsia="Calibri"/>
          <w:sz w:val="28"/>
          <w:szCs w:val="28"/>
          <w:lang w:eastAsia="en-US" w:bidi="en-US"/>
        </w:rPr>
      </w:pPr>
      <w:r w:rsidRPr="00006124">
        <w:rPr>
          <w:rFonts w:eastAsia="Calibri"/>
          <w:sz w:val="28"/>
          <w:szCs w:val="28"/>
          <w:lang w:eastAsia="en-US" w:bidi="en-US"/>
        </w:rPr>
        <w:t>и</w:t>
      </w:r>
      <w:r w:rsidR="00543C52">
        <w:rPr>
          <w:rFonts w:eastAsia="Calibri"/>
          <w:sz w:val="28"/>
          <w:szCs w:val="28"/>
          <w:lang w:eastAsia="en-US" w:bidi="en-US"/>
        </w:rPr>
        <w:t xml:space="preserve"> </w:t>
      </w:r>
      <w:r w:rsidRPr="00006124">
        <w:rPr>
          <w:rFonts w:eastAsia="Calibri"/>
          <w:sz w:val="28"/>
          <w:szCs w:val="28"/>
          <w:lang w:eastAsia="en-US" w:bidi="en-US"/>
        </w:rPr>
        <w:t>муниципальных услуг в Усть-Джегутинском</w:t>
      </w:r>
    </w:p>
    <w:p w:rsidR="005359B3" w:rsidRPr="00006124" w:rsidRDefault="00A16B55" w:rsidP="00006124">
      <w:pPr>
        <w:overflowPunct w:val="0"/>
        <w:autoSpaceDE w:val="0"/>
        <w:autoSpaceDN w:val="0"/>
        <w:adjustRightInd w:val="0"/>
        <w:spacing w:line="235" w:lineRule="auto"/>
        <w:rPr>
          <w:rFonts w:eastAsia="Calibri"/>
          <w:sz w:val="28"/>
          <w:szCs w:val="28"/>
          <w:lang w:eastAsia="en-US" w:bidi="en-US"/>
        </w:rPr>
      </w:pPr>
      <w:r w:rsidRPr="00006124">
        <w:rPr>
          <w:rFonts w:eastAsia="Calibri"/>
          <w:sz w:val="28"/>
          <w:szCs w:val="28"/>
          <w:lang w:eastAsia="en-US" w:bidi="en-US"/>
        </w:rPr>
        <w:t xml:space="preserve">муниципальном </w:t>
      </w:r>
      <w:proofErr w:type="gramStart"/>
      <w:r w:rsidRPr="00006124">
        <w:rPr>
          <w:rFonts w:eastAsia="Calibri"/>
          <w:sz w:val="28"/>
          <w:szCs w:val="28"/>
          <w:lang w:eastAsia="en-US" w:bidi="en-US"/>
        </w:rPr>
        <w:t>районе</w:t>
      </w:r>
      <w:proofErr w:type="gramEnd"/>
      <w:r w:rsidR="00883914" w:rsidRPr="00006124">
        <w:rPr>
          <w:rFonts w:eastAsia="Calibri"/>
          <w:sz w:val="28"/>
          <w:szCs w:val="28"/>
          <w:lang w:eastAsia="en-US" w:bidi="en-US"/>
        </w:rPr>
        <w:t xml:space="preserve"> на 2020-2022гг</w:t>
      </w:r>
      <w:r w:rsidRPr="00006124">
        <w:rPr>
          <w:rFonts w:eastAsia="Calibri"/>
          <w:sz w:val="28"/>
          <w:szCs w:val="28"/>
          <w:lang w:eastAsia="en-US" w:bidi="en-US"/>
        </w:rPr>
        <w:t>.</w:t>
      </w:r>
    </w:p>
    <w:p w:rsidR="00A16B55" w:rsidRPr="00006124" w:rsidRDefault="00A16B55" w:rsidP="00A16B55">
      <w:pPr>
        <w:overflowPunct w:val="0"/>
        <w:autoSpaceDE w:val="0"/>
        <w:autoSpaceDN w:val="0"/>
        <w:adjustRightInd w:val="0"/>
        <w:spacing w:line="235" w:lineRule="auto"/>
        <w:ind w:left="-142" w:firstLine="142"/>
        <w:rPr>
          <w:sz w:val="28"/>
          <w:szCs w:val="28"/>
        </w:rPr>
      </w:pPr>
    </w:p>
    <w:p w:rsidR="00A16B55" w:rsidRPr="00A16B55" w:rsidRDefault="00A16B55" w:rsidP="004824C6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16B55">
        <w:rPr>
          <w:sz w:val="28"/>
          <w:szCs w:val="28"/>
        </w:rPr>
        <w:t xml:space="preserve">В соответствии с подпунктом 6 пункта 3.3 статьи 32 Федерального закона от 12.01.1996 № 7-ФЗ «О некоммерческих организациях», приказом 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 </w:t>
      </w:r>
    </w:p>
    <w:p w:rsidR="00A16B55" w:rsidRDefault="00A16B55" w:rsidP="00A16B55">
      <w:pPr>
        <w:rPr>
          <w:b/>
          <w:sz w:val="28"/>
          <w:szCs w:val="28"/>
        </w:rPr>
      </w:pPr>
      <w:r w:rsidRPr="00A16B55">
        <w:rPr>
          <w:b/>
          <w:sz w:val="28"/>
          <w:szCs w:val="28"/>
        </w:rPr>
        <w:t>ПОСТАНОВЛЯЮ:</w:t>
      </w:r>
      <w:bookmarkStart w:id="0" w:name="_GoBack"/>
      <w:bookmarkEnd w:id="0"/>
    </w:p>
    <w:p w:rsidR="00A16B55" w:rsidRPr="00A16B55" w:rsidRDefault="00A16B55" w:rsidP="00A16B55">
      <w:pPr>
        <w:rPr>
          <w:b/>
          <w:sz w:val="28"/>
          <w:szCs w:val="28"/>
        </w:rPr>
      </w:pPr>
    </w:p>
    <w:p w:rsidR="00A16B55" w:rsidRPr="00A16B55" w:rsidRDefault="00A16B55" w:rsidP="00006124">
      <w:pPr>
        <w:ind w:firstLine="567"/>
        <w:jc w:val="both"/>
        <w:rPr>
          <w:sz w:val="28"/>
          <w:szCs w:val="28"/>
        </w:rPr>
      </w:pPr>
      <w:r w:rsidRPr="00A16B55">
        <w:rPr>
          <w:sz w:val="28"/>
          <w:szCs w:val="28"/>
        </w:rPr>
        <w:t xml:space="preserve">1. Утвердить Порядок составления </w:t>
      </w:r>
      <w:r w:rsidR="00883914" w:rsidRPr="00883914">
        <w:rPr>
          <w:sz w:val="28"/>
          <w:szCs w:val="28"/>
        </w:rPr>
        <w:t xml:space="preserve">плана финансово-хозяйственной деятельности </w:t>
      </w:r>
      <w:r w:rsidRPr="00A16B55">
        <w:rPr>
          <w:sz w:val="28"/>
          <w:szCs w:val="28"/>
        </w:rPr>
        <w:t xml:space="preserve">и </w:t>
      </w:r>
      <w:r w:rsidR="00883914">
        <w:rPr>
          <w:sz w:val="28"/>
          <w:szCs w:val="28"/>
        </w:rPr>
        <w:t>план</w:t>
      </w:r>
      <w:r w:rsidRPr="00A16B55">
        <w:rPr>
          <w:sz w:val="28"/>
          <w:szCs w:val="28"/>
        </w:rPr>
        <w:t xml:space="preserve"> финансово-хозяйственной деятельности   </w:t>
      </w:r>
      <w:r>
        <w:rPr>
          <w:sz w:val="28"/>
          <w:szCs w:val="28"/>
        </w:rPr>
        <w:t>Муниципального бюджетного учреждения «Многофункциональный центр предоставления государст</w:t>
      </w:r>
      <w:r w:rsidR="00FC4BB2">
        <w:rPr>
          <w:sz w:val="28"/>
          <w:szCs w:val="28"/>
        </w:rPr>
        <w:t>венных и муниципальных услуг в У</w:t>
      </w:r>
      <w:r>
        <w:rPr>
          <w:sz w:val="28"/>
          <w:szCs w:val="28"/>
        </w:rPr>
        <w:t>сть-Джегутинском муниципальном</w:t>
      </w:r>
      <w:r w:rsidR="00FC4BB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</w:t>
      </w:r>
      <w:r w:rsidR="00FC4BB2">
        <w:rPr>
          <w:sz w:val="28"/>
          <w:szCs w:val="28"/>
        </w:rPr>
        <w:t xml:space="preserve">» </w:t>
      </w:r>
      <w:proofErr w:type="gramStart"/>
      <w:r w:rsidR="00006124">
        <w:rPr>
          <w:sz w:val="28"/>
          <w:szCs w:val="28"/>
        </w:rPr>
        <w:t>согласно приложения</w:t>
      </w:r>
      <w:proofErr w:type="gramEnd"/>
      <w:r w:rsidR="00006124">
        <w:rPr>
          <w:sz w:val="28"/>
          <w:szCs w:val="28"/>
        </w:rPr>
        <w:t xml:space="preserve"> №1, № 2</w:t>
      </w:r>
      <w:r w:rsidRPr="00A16B55">
        <w:rPr>
          <w:sz w:val="28"/>
          <w:szCs w:val="28"/>
        </w:rPr>
        <w:t>.</w:t>
      </w:r>
    </w:p>
    <w:p w:rsidR="00FC4BB2" w:rsidRPr="00FC4BB2" w:rsidRDefault="00FC4BB2" w:rsidP="000061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 w:rsidR="00A16B55" w:rsidRPr="00A16B5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A16B55" w:rsidRPr="00A16B55">
        <w:rPr>
          <w:sz w:val="28"/>
          <w:szCs w:val="28"/>
        </w:rPr>
        <w:t xml:space="preserve"> вступает в силу со дня его подписания</w:t>
      </w:r>
      <w:r>
        <w:rPr>
          <w:sz w:val="28"/>
          <w:szCs w:val="28"/>
        </w:rPr>
        <w:t xml:space="preserve"> и </w:t>
      </w:r>
      <w:r w:rsidRPr="00FC4BB2">
        <w:rPr>
          <w:sz w:val="28"/>
          <w:szCs w:val="28"/>
        </w:rPr>
        <w:t>распространяется на правоотношения, возникшие с 1 января 20</w:t>
      </w:r>
      <w:r w:rsidR="00883914">
        <w:rPr>
          <w:sz w:val="28"/>
          <w:szCs w:val="28"/>
        </w:rPr>
        <w:t>20</w:t>
      </w:r>
      <w:r w:rsidRPr="00FC4BB2">
        <w:rPr>
          <w:sz w:val="28"/>
          <w:szCs w:val="28"/>
        </w:rPr>
        <w:t xml:space="preserve"> года.</w:t>
      </w:r>
    </w:p>
    <w:p w:rsidR="00A16B55" w:rsidRPr="00A16B55" w:rsidRDefault="00FC4BB2" w:rsidP="000061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6B55" w:rsidRPr="00A16B55">
        <w:rPr>
          <w:sz w:val="28"/>
          <w:szCs w:val="28"/>
        </w:rPr>
        <w:t xml:space="preserve">. </w:t>
      </w:r>
      <w:proofErr w:type="gramStart"/>
      <w:r w:rsidR="00A16B55" w:rsidRPr="00A16B55">
        <w:rPr>
          <w:sz w:val="28"/>
          <w:szCs w:val="28"/>
        </w:rPr>
        <w:t>Контроль за</w:t>
      </w:r>
      <w:proofErr w:type="gramEnd"/>
      <w:r w:rsidR="00A16B55" w:rsidRPr="00A16B55">
        <w:rPr>
          <w:sz w:val="28"/>
          <w:szCs w:val="28"/>
        </w:rPr>
        <w:t xml:space="preserve"> </w:t>
      </w:r>
      <w:r w:rsidR="00006124">
        <w:rPr>
          <w:sz w:val="28"/>
          <w:szCs w:val="28"/>
        </w:rPr>
        <w:t>вы</w:t>
      </w:r>
      <w:r w:rsidR="00A16B55" w:rsidRPr="00A16B55">
        <w:rPr>
          <w:sz w:val="28"/>
          <w:szCs w:val="28"/>
        </w:rPr>
        <w:t xml:space="preserve">полнением настоящего </w:t>
      </w:r>
      <w:r>
        <w:rPr>
          <w:sz w:val="28"/>
          <w:szCs w:val="28"/>
        </w:rPr>
        <w:t>постановления</w:t>
      </w:r>
      <w:r w:rsidR="00A16B55" w:rsidRPr="00A16B55">
        <w:rPr>
          <w:sz w:val="28"/>
          <w:szCs w:val="28"/>
        </w:rPr>
        <w:t xml:space="preserve"> возложить </w:t>
      </w:r>
      <w:r w:rsidRPr="00FC4BB2">
        <w:rPr>
          <w:sz w:val="28"/>
          <w:szCs w:val="28"/>
        </w:rPr>
        <w:t>заместителя Главы администрации Усть-Джегутинского муниципального района, курирующего данные вопросы</w:t>
      </w:r>
      <w:r w:rsidR="00A16B55" w:rsidRPr="00A16B55">
        <w:rPr>
          <w:sz w:val="28"/>
          <w:szCs w:val="28"/>
        </w:rPr>
        <w:t>.</w:t>
      </w:r>
    </w:p>
    <w:p w:rsidR="00A16B55" w:rsidRPr="00A16B55" w:rsidRDefault="00A16B55" w:rsidP="00006124">
      <w:pPr>
        <w:ind w:firstLine="567"/>
        <w:jc w:val="both"/>
        <w:rPr>
          <w:b/>
          <w:sz w:val="28"/>
          <w:szCs w:val="28"/>
        </w:rPr>
      </w:pPr>
      <w:r w:rsidRPr="00A16B55">
        <w:rPr>
          <w:b/>
          <w:sz w:val="28"/>
          <w:szCs w:val="28"/>
        </w:rPr>
        <w:t xml:space="preserve">  </w:t>
      </w:r>
    </w:p>
    <w:p w:rsidR="00A16B55" w:rsidRDefault="00A16B55" w:rsidP="00362253">
      <w:pPr>
        <w:rPr>
          <w:b/>
          <w:sz w:val="28"/>
          <w:szCs w:val="28"/>
        </w:rPr>
      </w:pPr>
    </w:p>
    <w:p w:rsidR="005346B9" w:rsidRPr="005346B9" w:rsidRDefault="003647A3" w:rsidP="00362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D5CE2" w:rsidRPr="005346B9">
        <w:rPr>
          <w:b/>
          <w:sz w:val="28"/>
          <w:szCs w:val="28"/>
        </w:rPr>
        <w:t xml:space="preserve"> </w:t>
      </w:r>
      <w:r w:rsidR="005346B9" w:rsidRPr="005346B9">
        <w:rPr>
          <w:b/>
          <w:sz w:val="28"/>
          <w:szCs w:val="28"/>
        </w:rPr>
        <w:t>администрации</w:t>
      </w:r>
    </w:p>
    <w:p w:rsidR="001D5CE2" w:rsidRPr="005346B9" w:rsidRDefault="001D5CE2" w:rsidP="00362253">
      <w:pPr>
        <w:rPr>
          <w:b/>
          <w:sz w:val="28"/>
          <w:szCs w:val="28"/>
        </w:rPr>
      </w:pPr>
      <w:r w:rsidRPr="005346B9">
        <w:rPr>
          <w:b/>
          <w:sz w:val="28"/>
          <w:szCs w:val="28"/>
        </w:rPr>
        <w:t xml:space="preserve">Усть-Джегутинского </w:t>
      </w:r>
    </w:p>
    <w:p w:rsidR="008B5261" w:rsidRPr="005346B9" w:rsidRDefault="001D5CE2" w:rsidP="00362253">
      <w:pPr>
        <w:rPr>
          <w:b/>
          <w:sz w:val="28"/>
          <w:szCs w:val="28"/>
        </w:rPr>
      </w:pPr>
      <w:r w:rsidRPr="005346B9">
        <w:rPr>
          <w:b/>
          <w:sz w:val="28"/>
          <w:szCs w:val="28"/>
        </w:rPr>
        <w:t xml:space="preserve">муниципального района                                           </w:t>
      </w:r>
      <w:r w:rsidR="00336341" w:rsidRPr="005346B9">
        <w:rPr>
          <w:b/>
          <w:sz w:val="28"/>
          <w:szCs w:val="28"/>
        </w:rPr>
        <w:t xml:space="preserve">         </w:t>
      </w:r>
      <w:r w:rsidR="003937BD">
        <w:rPr>
          <w:b/>
          <w:sz w:val="28"/>
          <w:szCs w:val="28"/>
        </w:rPr>
        <w:t xml:space="preserve">      </w:t>
      </w:r>
      <w:r w:rsidR="002A6784">
        <w:rPr>
          <w:b/>
          <w:sz w:val="28"/>
          <w:szCs w:val="28"/>
        </w:rPr>
        <w:t>М</w:t>
      </w:r>
      <w:r w:rsidRPr="005346B9">
        <w:rPr>
          <w:b/>
          <w:sz w:val="28"/>
          <w:szCs w:val="28"/>
        </w:rPr>
        <w:t>.А.</w:t>
      </w:r>
      <w:r w:rsidR="00AB7957" w:rsidRPr="005346B9">
        <w:rPr>
          <w:b/>
          <w:sz w:val="28"/>
          <w:szCs w:val="28"/>
        </w:rPr>
        <w:t xml:space="preserve"> </w:t>
      </w:r>
      <w:r w:rsidRPr="005346B9">
        <w:rPr>
          <w:b/>
          <w:sz w:val="28"/>
          <w:szCs w:val="28"/>
        </w:rPr>
        <w:t xml:space="preserve">Лайпанов </w:t>
      </w:r>
    </w:p>
    <w:p w:rsidR="00AF5B3D" w:rsidRDefault="00AF5B3D" w:rsidP="00362253">
      <w:pPr>
        <w:rPr>
          <w:b/>
          <w:sz w:val="16"/>
          <w:szCs w:val="16"/>
        </w:rPr>
      </w:pPr>
    </w:p>
    <w:p w:rsidR="0006328E" w:rsidRPr="00AA00BC" w:rsidRDefault="0006328E" w:rsidP="00362253">
      <w:pPr>
        <w:rPr>
          <w:b/>
          <w:sz w:val="16"/>
          <w:szCs w:val="16"/>
        </w:rPr>
      </w:pPr>
    </w:p>
    <w:p w:rsidR="00D86E48" w:rsidRDefault="006F0E3D" w:rsidP="002D64FC">
      <w:pPr>
        <w:rPr>
          <w:sz w:val="28"/>
          <w:szCs w:val="28"/>
        </w:rPr>
      </w:pPr>
      <w:r>
        <w:rPr>
          <w:b/>
          <w:sz w:val="28"/>
          <w:szCs w:val="24"/>
        </w:rPr>
        <w:t xml:space="preserve"> </w:t>
      </w:r>
    </w:p>
    <w:p w:rsidR="00FC4BB2" w:rsidRDefault="00FC4BB2" w:rsidP="002D64FC">
      <w:pPr>
        <w:rPr>
          <w:sz w:val="28"/>
          <w:szCs w:val="28"/>
        </w:rPr>
      </w:pPr>
    </w:p>
    <w:p w:rsidR="00FC4BB2" w:rsidRDefault="00FC4BB2" w:rsidP="002D64FC">
      <w:pPr>
        <w:rPr>
          <w:sz w:val="28"/>
          <w:szCs w:val="28"/>
        </w:rPr>
      </w:pPr>
    </w:p>
    <w:p w:rsidR="00FC4BB2" w:rsidRDefault="00FC4BB2" w:rsidP="002D64FC">
      <w:pPr>
        <w:rPr>
          <w:sz w:val="28"/>
          <w:szCs w:val="28"/>
        </w:rPr>
      </w:pPr>
    </w:p>
    <w:p w:rsidR="00006124" w:rsidRDefault="00006124" w:rsidP="002D64FC">
      <w:pPr>
        <w:rPr>
          <w:sz w:val="28"/>
          <w:szCs w:val="28"/>
        </w:rPr>
      </w:pPr>
    </w:p>
    <w:p w:rsidR="00006124" w:rsidRDefault="00006124" w:rsidP="002D64FC">
      <w:pPr>
        <w:rPr>
          <w:sz w:val="28"/>
          <w:szCs w:val="28"/>
        </w:rPr>
      </w:pPr>
    </w:p>
    <w:p w:rsidR="00006124" w:rsidRDefault="00006124" w:rsidP="002D64FC">
      <w:pPr>
        <w:rPr>
          <w:sz w:val="28"/>
          <w:szCs w:val="28"/>
        </w:rPr>
      </w:pPr>
    </w:p>
    <w:p w:rsidR="00006124" w:rsidRDefault="00FC4BB2" w:rsidP="00FC4BB2">
      <w:pPr>
        <w:ind w:left="4678"/>
        <w:rPr>
          <w:sz w:val="24"/>
          <w:szCs w:val="24"/>
        </w:rPr>
      </w:pPr>
      <w:r w:rsidRPr="00B832D7">
        <w:rPr>
          <w:sz w:val="24"/>
          <w:szCs w:val="24"/>
        </w:rPr>
        <w:lastRenderedPageBreak/>
        <w:t xml:space="preserve">Приложение </w:t>
      </w:r>
      <w:r w:rsidR="00006124">
        <w:rPr>
          <w:sz w:val="24"/>
          <w:szCs w:val="24"/>
        </w:rPr>
        <w:t>1</w:t>
      </w:r>
      <w:r w:rsidR="0037046B">
        <w:rPr>
          <w:sz w:val="24"/>
          <w:szCs w:val="24"/>
        </w:rPr>
        <w:t xml:space="preserve"> </w:t>
      </w:r>
      <w:r w:rsidRPr="00B832D7">
        <w:rPr>
          <w:sz w:val="24"/>
          <w:szCs w:val="24"/>
        </w:rPr>
        <w:t xml:space="preserve">к </w:t>
      </w:r>
      <w:r w:rsidR="00006124">
        <w:rPr>
          <w:sz w:val="24"/>
          <w:szCs w:val="24"/>
        </w:rPr>
        <w:t>п</w:t>
      </w:r>
      <w:r>
        <w:rPr>
          <w:sz w:val="24"/>
          <w:szCs w:val="24"/>
        </w:rPr>
        <w:t>остановлению</w:t>
      </w:r>
      <w:r w:rsidRPr="00B832D7">
        <w:rPr>
          <w:sz w:val="24"/>
          <w:szCs w:val="24"/>
        </w:rPr>
        <w:t xml:space="preserve"> </w:t>
      </w:r>
      <w:r w:rsidR="00006124">
        <w:rPr>
          <w:sz w:val="24"/>
          <w:szCs w:val="24"/>
        </w:rPr>
        <w:t xml:space="preserve"> а</w:t>
      </w:r>
      <w:r>
        <w:rPr>
          <w:sz w:val="24"/>
          <w:szCs w:val="24"/>
        </w:rPr>
        <w:t xml:space="preserve">дминистрации Усть-Джегутинского муниципального района </w:t>
      </w:r>
    </w:p>
    <w:p w:rsidR="00FC4BB2" w:rsidRDefault="00FC4BB2" w:rsidP="00FC4BB2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F0E3D">
        <w:rPr>
          <w:sz w:val="24"/>
          <w:szCs w:val="24"/>
        </w:rPr>
        <w:t>30.12.</w:t>
      </w:r>
      <w:r>
        <w:rPr>
          <w:sz w:val="24"/>
          <w:szCs w:val="24"/>
        </w:rPr>
        <w:t xml:space="preserve">2019 № </w:t>
      </w:r>
      <w:r w:rsidR="006F0E3D">
        <w:rPr>
          <w:sz w:val="24"/>
          <w:szCs w:val="24"/>
        </w:rPr>
        <w:t xml:space="preserve"> 551</w:t>
      </w:r>
    </w:p>
    <w:p w:rsidR="00FC4BB2" w:rsidRPr="006D5B54" w:rsidRDefault="00FC4BB2" w:rsidP="00FC4BB2">
      <w:pPr>
        <w:rPr>
          <w:sz w:val="24"/>
          <w:szCs w:val="24"/>
        </w:rPr>
      </w:pPr>
    </w:p>
    <w:p w:rsidR="00FC4BB2" w:rsidRDefault="00FC4BB2" w:rsidP="00FC4BB2">
      <w:pPr>
        <w:rPr>
          <w:sz w:val="24"/>
          <w:szCs w:val="24"/>
        </w:rPr>
      </w:pPr>
    </w:p>
    <w:p w:rsidR="00FC4BB2" w:rsidRPr="006D5B54" w:rsidRDefault="00FC4BB2" w:rsidP="00FC4BB2">
      <w:pPr>
        <w:tabs>
          <w:tab w:val="left" w:pos="2852"/>
        </w:tabs>
        <w:jc w:val="center"/>
        <w:rPr>
          <w:sz w:val="28"/>
          <w:szCs w:val="28"/>
        </w:rPr>
      </w:pPr>
      <w:r w:rsidRPr="006D5B54">
        <w:rPr>
          <w:sz w:val="28"/>
          <w:szCs w:val="28"/>
        </w:rPr>
        <w:t>Порядок</w:t>
      </w:r>
    </w:p>
    <w:p w:rsidR="00FC4BB2" w:rsidRDefault="00FC4BB2" w:rsidP="00FC4BB2">
      <w:pPr>
        <w:tabs>
          <w:tab w:val="left" w:pos="2852"/>
        </w:tabs>
        <w:contextualSpacing/>
        <w:jc w:val="both"/>
        <w:rPr>
          <w:sz w:val="28"/>
          <w:szCs w:val="28"/>
        </w:rPr>
      </w:pPr>
      <w:r w:rsidRPr="006D5B54">
        <w:rPr>
          <w:sz w:val="28"/>
          <w:szCs w:val="28"/>
        </w:rPr>
        <w:t>составления и утверждения плана финансово-хозяйственной деятельности</w:t>
      </w:r>
      <w:r w:rsidRPr="0042106F">
        <w:t xml:space="preserve"> </w:t>
      </w:r>
      <w:r>
        <w:rPr>
          <w:sz w:val="28"/>
          <w:szCs w:val="28"/>
        </w:rPr>
        <w:t>муниципального бюджетного учреждения «Многофункциональный центр предоставления государственных и муниципальных услуг в Усть-Джегутинском муниципальном районе»</w:t>
      </w:r>
    </w:p>
    <w:p w:rsidR="006F0E3D" w:rsidRDefault="006F0E3D" w:rsidP="00FC4BB2">
      <w:pPr>
        <w:tabs>
          <w:tab w:val="left" w:pos="2852"/>
        </w:tabs>
        <w:contextualSpacing/>
        <w:jc w:val="center"/>
        <w:rPr>
          <w:sz w:val="28"/>
          <w:szCs w:val="28"/>
        </w:rPr>
      </w:pPr>
    </w:p>
    <w:p w:rsidR="00FC4BB2" w:rsidRDefault="00FC4BB2" w:rsidP="00FC4BB2">
      <w:pPr>
        <w:tabs>
          <w:tab w:val="left" w:pos="2852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FC4BB2" w:rsidRDefault="00FC4BB2" w:rsidP="00FC4BB2">
      <w:pPr>
        <w:tabs>
          <w:tab w:val="left" w:pos="2852"/>
        </w:tabs>
        <w:contextualSpacing/>
        <w:jc w:val="center"/>
        <w:rPr>
          <w:sz w:val="28"/>
          <w:szCs w:val="28"/>
        </w:rPr>
      </w:pPr>
    </w:p>
    <w:p w:rsidR="00FC4BB2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Настоящий Порядок </w:t>
      </w:r>
      <w:r w:rsidRPr="00DD5C00">
        <w:rPr>
          <w:sz w:val="28"/>
          <w:szCs w:val="28"/>
        </w:rPr>
        <w:t>устанавливают общие требования к порядку составления и утверждения плана финансово-хозяйственной деятельности</w:t>
      </w:r>
      <w:r w:rsidRPr="00550634">
        <w:rPr>
          <w:sz w:val="28"/>
          <w:szCs w:val="28"/>
        </w:rPr>
        <w:t xml:space="preserve"> </w:t>
      </w:r>
      <w:r w:rsidR="000D0932">
        <w:rPr>
          <w:sz w:val="28"/>
          <w:szCs w:val="28"/>
        </w:rPr>
        <w:t>муниципальных</w:t>
      </w:r>
      <w:r w:rsidRPr="00550634">
        <w:rPr>
          <w:sz w:val="28"/>
          <w:szCs w:val="28"/>
        </w:rPr>
        <w:t xml:space="preserve"> бюджетных учреждений,</w:t>
      </w:r>
      <w:r>
        <w:rPr>
          <w:sz w:val="28"/>
          <w:szCs w:val="28"/>
        </w:rPr>
        <w:t xml:space="preserve"> </w:t>
      </w:r>
      <w:r w:rsidRPr="00550634">
        <w:rPr>
          <w:sz w:val="28"/>
          <w:szCs w:val="28"/>
        </w:rPr>
        <w:t xml:space="preserve">находящихся в ведении </w:t>
      </w:r>
      <w:r w:rsidR="000D0932">
        <w:rPr>
          <w:sz w:val="28"/>
          <w:szCs w:val="28"/>
        </w:rPr>
        <w:t>Усть-Джегутинского муниципального района</w:t>
      </w:r>
      <w:r w:rsidRPr="0055063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(далее-Учреждение; план).</w:t>
      </w:r>
    </w:p>
    <w:p w:rsidR="00FC4BB2" w:rsidRPr="00DD5C00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План </w:t>
      </w:r>
      <w:r w:rsidRPr="00237314">
        <w:rPr>
          <w:sz w:val="28"/>
          <w:szCs w:val="28"/>
        </w:rPr>
        <w:t xml:space="preserve">составляется на финансовый год в случае, если закон о </w:t>
      </w:r>
      <w:r w:rsidR="000D0932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Pr="00237314">
        <w:rPr>
          <w:sz w:val="28"/>
          <w:szCs w:val="28"/>
        </w:rPr>
        <w:t xml:space="preserve">бюджете утверждается на один финансовый год, либо на финансовый год и плановый период, если закон о </w:t>
      </w:r>
      <w:r w:rsidR="000D0932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</w:t>
      </w:r>
      <w:r w:rsidRPr="00237314">
        <w:rPr>
          <w:sz w:val="28"/>
          <w:szCs w:val="28"/>
        </w:rPr>
        <w:t>бюджете утверждается на очередной финансовый год и плановый период.</w:t>
      </w:r>
    </w:p>
    <w:p w:rsidR="00FC4BB2" w:rsidRPr="00AB2EE1" w:rsidRDefault="00FC4BB2" w:rsidP="00FC4BB2">
      <w:pPr>
        <w:tabs>
          <w:tab w:val="left" w:pos="2852"/>
        </w:tabs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FC4BB2" w:rsidRDefault="00FC4BB2" w:rsidP="00FC4BB2">
      <w:pPr>
        <w:tabs>
          <w:tab w:val="left" w:pos="285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II. Порядок составления Плана</w:t>
      </w:r>
    </w:p>
    <w:p w:rsidR="006F0E3D" w:rsidRDefault="006F0E3D" w:rsidP="00FC4BB2">
      <w:pPr>
        <w:tabs>
          <w:tab w:val="left" w:pos="2852"/>
        </w:tabs>
        <w:jc w:val="center"/>
        <w:rPr>
          <w:sz w:val="28"/>
          <w:szCs w:val="28"/>
        </w:rPr>
      </w:pPr>
    </w:p>
    <w:p w:rsidR="00FC4BB2" w:rsidRDefault="00FC4BB2" w:rsidP="00FC4BB2">
      <w:pPr>
        <w:tabs>
          <w:tab w:val="left" w:pos="285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gramStart"/>
      <w:r w:rsidRPr="00050A30">
        <w:rPr>
          <w:sz w:val="28"/>
          <w:szCs w:val="28"/>
        </w:rPr>
        <w:t xml:space="preserve">План составляется </w:t>
      </w:r>
      <w:r>
        <w:rPr>
          <w:sz w:val="28"/>
          <w:szCs w:val="28"/>
        </w:rPr>
        <w:t xml:space="preserve">Учреждением </w:t>
      </w:r>
      <w:r w:rsidRPr="00050A30">
        <w:rPr>
          <w:sz w:val="28"/>
          <w:szCs w:val="28"/>
        </w:rPr>
        <w:t>по кассовому методу в рублях с точностью до двух</w:t>
      </w:r>
      <w:r>
        <w:rPr>
          <w:sz w:val="28"/>
          <w:szCs w:val="28"/>
        </w:rPr>
        <w:t xml:space="preserve"> знаков после запятой, </w:t>
      </w:r>
      <w:r w:rsidRPr="00E711E8">
        <w:rPr>
          <w:sz w:val="28"/>
          <w:szCs w:val="28"/>
        </w:rPr>
        <w:t xml:space="preserve">на этапе формирования проекта </w:t>
      </w:r>
      <w:r w:rsidR="000D0932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711E8">
        <w:rPr>
          <w:sz w:val="28"/>
          <w:szCs w:val="28"/>
        </w:rPr>
        <w:t>бюджета на очередной финансовый год (на очередной финансовый год и плановый период)</w:t>
      </w:r>
      <w:r>
        <w:rPr>
          <w:sz w:val="28"/>
          <w:szCs w:val="28"/>
        </w:rPr>
        <w:t>,</w:t>
      </w:r>
      <w:r w:rsidRPr="00E711E8">
        <w:rPr>
          <w:sz w:val="28"/>
          <w:szCs w:val="28"/>
        </w:rPr>
        <w:t xml:space="preserve"> исходя из представленной органом, осуществляющим функции и полномочия учредителя</w:t>
      </w:r>
      <w:r>
        <w:rPr>
          <w:sz w:val="28"/>
          <w:szCs w:val="28"/>
        </w:rPr>
        <w:t xml:space="preserve"> (</w:t>
      </w:r>
      <w:r w:rsidR="000D0932">
        <w:rPr>
          <w:sz w:val="28"/>
          <w:szCs w:val="28"/>
        </w:rPr>
        <w:t>Администрация Усть-Джегутинского муниципального района</w:t>
      </w:r>
      <w:r>
        <w:rPr>
          <w:sz w:val="28"/>
          <w:szCs w:val="28"/>
        </w:rPr>
        <w:t>)</w:t>
      </w:r>
      <w:r w:rsidRPr="00E711E8">
        <w:rPr>
          <w:sz w:val="28"/>
          <w:szCs w:val="28"/>
        </w:rPr>
        <w:t>, информации о планируемых объемах расходных обязательств</w:t>
      </w:r>
      <w:r>
        <w:rPr>
          <w:sz w:val="28"/>
          <w:szCs w:val="28"/>
        </w:rPr>
        <w:t xml:space="preserve">, </w:t>
      </w:r>
      <w:r w:rsidRPr="00AD2293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 xml:space="preserve">№1 </w:t>
      </w:r>
      <w:r w:rsidRPr="00AD2293">
        <w:rPr>
          <w:sz w:val="28"/>
          <w:szCs w:val="28"/>
        </w:rPr>
        <w:t>к настоящему Порядку.</w:t>
      </w:r>
      <w:r>
        <w:rPr>
          <w:sz w:val="28"/>
          <w:szCs w:val="28"/>
        </w:rPr>
        <w:t xml:space="preserve">  </w:t>
      </w:r>
      <w:proofErr w:type="gramEnd"/>
    </w:p>
    <w:p w:rsidR="00FC4BB2" w:rsidRDefault="00FC4BB2" w:rsidP="00FC4BB2">
      <w:pPr>
        <w:tabs>
          <w:tab w:val="left" w:pos="285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План содержит </w:t>
      </w:r>
      <w:proofErr w:type="gramStart"/>
      <w:r>
        <w:rPr>
          <w:sz w:val="28"/>
          <w:szCs w:val="28"/>
        </w:rPr>
        <w:t>заголовочную</w:t>
      </w:r>
      <w:proofErr w:type="gramEnd"/>
      <w:r>
        <w:rPr>
          <w:sz w:val="28"/>
          <w:szCs w:val="28"/>
        </w:rPr>
        <w:t xml:space="preserve">, содержательную (описательная и табличная), </w:t>
      </w:r>
      <w:r w:rsidRPr="00B915BA">
        <w:rPr>
          <w:sz w:val="28"/>
          <w:szCs w:val="28"/>
        </w:rPr>
        <w:t>оформляющую</w:t>
      </w:r>
      <w:r>
        <w:rPr>
          <w:sz w:val="28"/>
          <w:szCs w:val="28"/>
        </w:rPr>
        <w:t xml:space="preserve"> части.</w:t>
      </w:r>
    </w:p>
    <w:p w:rsidR="00FC4BB2" w:rsidRPr="00315A8A" w:rsidRDefault="00FC4BB2" w:rsidP="00FC4BB2">
      <w:pPr>
        <w:tabs>
          <w:tab w:val="left" w:pos="2852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315A8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описательной части </w:t>
      </w:r>
      <w:r w:rsidRPr="00315A8A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315A8A">
        <w:rPr>
          <w:sz w:val="28"/>
          <w:szCs w:val="28"/>
        </w:rPr>
        <w:t xml:space="preserve"> указываются:</w:t>
      </w:r>
    </w:p>
    <w:p w:rsidR="00FC4BB2" w:rsidRPr="00315A8A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5A8A">
        <w:rPr>
          <w:sz w:val="28"/>
          <w:szCs w:val="28"/>
        </w:rPr>
        <w:t xml:space="preserve">цели деятельности </w:t>
      </w:r>
      <w:r>
        <w:rPr>
          <w:sz w:val="28"/>
          <w:szCs w:val="28"/>
        </w:rPr>
        <w:t>У</w:t>
      </w:r>
      <w:r w:rsidRPr="00315A8A">
        <w:rPr>
          <w:sz w:val="28"/>
          <w:szCs w:val="28"/>
        </w:rPr>
        <w:t xml:space="preserve">чреждения в соответствии с </w:t>
      </w:r>
      <w:r>
        <w:rPr>
          <w:sz w:val="28"/>
          <w:szCs w:val="28"/>
        </w:rPr>
        <w:t xml:space="preserve">республиканскими </w:t>
      </w:r>
      <w:r w:rsidRPr="00315A8A">
        <w:rPr>
          <w:sz w:val="28"/>
          <w:szCs w:val="28"/>
        </w:rPr>
        <w:t xml:space="preserve">законами, </w:t>
      </w:r>
      <w:r w:rsidR="000D0932">
        <w:rPr>
          <w:sz w:val="28"/>
          <w:szCs w:val="28"/>
        </w:rPr>
        <w:t xml:space="preserve">муниципальными постановлениями и </w:t>
      </w:r>
      <w:r w:rsidRPr="00315A8A">
        <w:rPr>
          <w:sz w:val="28"/>
          <w:szCs w:val="28"/>
        </w:rPr>
        <w:t>иными н</w:t>
      </w:r>
      <w:r w:rsidR="000D0932">
        <w:rPr>
          <w:sz w:val="28"/>
          <w:szCs w:val="28"/>
        </w:rPr>
        <w:t>ормативными правовыми актами и У</w:t>
      </w:r>
      <w:r w:rsidRPr="00315A8A">
        <w:rPr>
          <w:sz w:val="28"/>
          <w:szCs w:val="28"/>
        </w:rPr>
        <w:t>ставом;</w:t>
      </w:r>
    </w:p>
    <w:p w:rsidR="00FC4BB2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5A8A">
        <w:rPr>
          <w:sz w:val="28"/>
          <w:szCs w:val="28"/>
        </w:rPr>
        <w:t xml:space="preserve">виды деятельности </w:t>
      </w:r>
      <w:r>
        <w:rPr>
          <w:sz w:val="28"/>
          <w:szCs w:val="28"/>
        </w:rPr>
        <w:t>У</w:t>
      </w:r>
      <w:r w:rsidRPr="00315A8A">
        <w:rPr>
          <w:sz w:val="28"/>
          <w:szCs w:val="28"/>
        </w:rPr>
        <w:t>чреждения, относящиеся к его основным видам</w:t>
      </w:r>
      <w:r w:rsidR="000D0932">
        <w:rPr>
          <w:sz w:val="28"/>
          <w:szCs w:val="28"/>
        </w:rPr>
        <w:t xml:space="preserve"> деятельности в соответствии с У</w:t>
      </w:r>
      <w:r w:rsidRPr="00315A8A">
        <w:rPr>
          <w:sz w:val="28"/>
          <w:szCs w:val="28"/>
        </w:rPr>
        <w:t>ставом</w:t>
      </w:r>
      <w:r>
        <w:rPr>
          <w:sz w:val="28"/>
          <w:szCs w:val="28"/>
        </w:rPr>
        <w:t>;</w:t>
      </w:r>
    </w:p>
    <w:p w:rsidR="00FC4BB2" w:rsidRPr="00315A8A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5A8A">
        <w:rPr>
          <w:sz w:val="28"/>
          <w:szCs w:val="28"/>
        </w:rPr>
        <w:t>перечень услуг (работ)</w:t>
      </w:r>
      <w:r w:rsidR="000D0932">
        <w:rPr>
          <w:sz w:val="28"/>
          <w:szCs w:val="28"/>
        </w:rPr>
        <w:t>, относящихся в соответствии с У</w:t>
      </w:r>
      <w:r w:rsidRPr="00315A8A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к основным видам деятельности У</w:t>
      </w:r>
      <w:r w:rsidRPr="00315A8A">
        <w:rPr>
          <w:sz w:val="28"/>
          <w:szCs w:val="28"/>
        </w:rPr>
        <w:t>чреждения, предоставление которых для физических и юридических лиц осуществляется, в том числе за плату;</w:t>
      </w:r>
    </w:p>
    <w:p w:rsidR="00FC4BB2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15A8A">
        <w:rPr>
          <w:sz w:val="28"/>
          <w:szCs w:val="28"/>
        </w:rPr>
        <w:t>иная информация по решению органа, осуществляющего функции и полномочия учредителя</w:t>
      </w:r>
      <w:r>
        <w:rPr>
          <w:sz w:val="28"/>
          <w:szCs w:val="28"/>
        </w:rPr>
        <w:t xml:space="preserve"> (</w:t>
      </w:r>
      <w:r w:rsidR="000D0932">
        <w:rPr>
          <w:sz w:val="28"/>
          <w:szCs w:val="28"/>
        </w:rPr>
        <w:t>Администрация муниципального района</w:t>
      </w:r>
      <w:r>
        <w:rPr>
          <w:sz w:val="28"/>
          <w:szCs w:val="28"/>
        </w:rPr>
        <w:t>)</w:t>
      </w:r>
      <w:r w:rsidRPr="00315A8A">
        <w:rPr>
          <w:sz w:val="28"/>
          <w:szCs w:val="28"/>
        </w:rPr>
        <w:t>.</w:t>
      </w:r>
    </w:p>
    <w:p w:rsidR="00FC4BB2" w:rsidRPr="00FE01C3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FE01C3">
        <w:rPr>
          <w:sz w:val="28"/>
          <w:szCs w:val="28"/>
        </w:rPr>
        <w:t>.</w:t>
      </w:r>
      <w:r w:rsidRPr="00FE01C3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FE01C3">
        <w:rPr>
          <w:sz w:val="28"/>
          <w:szCs w:val="28"/>
        </w:rPr>
        <w:t xml:space="preserve"> </w:t>
      </w:r>
      <w:proofErr w:type="gramStart"/>
      <w:r w:rsidRPr="00FE01C3">
        <w:rPr>
          <w:sz w:val="28"/>
          <w:szCs w:val="28"/>
        </w:rPr>
        <w:t>табличную</w:t>
      </w:r>
      <w:proofErr w:type="gramEnd"/>
      <w:r w:rsidRPr="00FE01C3">
        <w:rPr>
          <w:sz w:val="28"/>
          <w:szCs w:val="28"/>
        </w:rPr>
        <w:t xml:space="preserve"> часть Плана включаются следующие таблицы: </w:t>
      </w:r>
    </w:p>
    <w:p w:rsidR="00FC4BB2" w:rsidRPr="00FE01C3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а) </w:t>
      </w:r>
      <w:r w:rsidRPr="00FE01C3">
        <w:rPr>
          <w:sz w:val="28"/>
          <w:szCs w:val="28"/>
        </w:rPr>
        <w:t>показатели финансового состояния учреждения, включающие показатели о нефинансовых и финансовых активах, обязательствах, принятых на последнюю отчетную дату, предшествующую дате составления Плана согласно Таблице 2</w:t>
      </w:r>
      <w:r>
        <w:rPr>
          <w:sz w:val="28"/>
          <w:szCs w:val="28"/>
        </w:rPr>
        <w:t xml:space="preserve">.1 приложения № 1 к </w:t>
      </w:r>
      <w:r w:rsidRPr="00FE01C3">
        <w:rPr>
          <w:sz w:val="28"/>
          <w:szCs w:val="28"/>
        </w:rPr>
        <w:t xml:space="preserve">Порядку (далее - Таблица 2.1); </w:t>
      </w:r>
    </w:p>
    <w:p w:rsidR="00FC4BB2" w:rsidRPr="00FE01C3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E01C3">
        <w:rPr>
          <w:sz w:val="28"/>
          <w:szCs w:val="28"/>
        </w:rPr>
        <w:t>б) показатели по поступлениям и выплатам учреждения согласно Таблице 2</w:t>
      </w:r>
      <w:r>
        <w:rPr>
          <w:sz w:val="28"/>
          <w:szCs w:val="28"/>
        </w:rPr>
        <w:t xml:space="preserve">.2 </w:t>
      </w:r>
      <w:r w:rsidRPr="00FE01C3">
        <w:rPr>
          <w:sz w:val="28"/>
          <w:szCs w:val="28"/>
        </w:rPr>
        <w:t xml:space="preserve">приложения № 1 к Порядку (далее - Таблица 2.2); </w:t>
      </w:r>
    </w:p>
    <w:p w:rsidR="00FC4BB2" w:rsidRPr="00FE01C3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E01C3">
        <w:rPr>
          <w:sz w:val="28"/>
          <w:szCs w:val="28"/>
        </w:rPr>
        <w:t>в) показатели выплат по расходам на закупку то</w:t>
      </w:r>
      <w:r>
        <w:rPr>
          <w:sz w:val="28"/>
          <w:szCs w:val="28"/>
        </w:rPr>
        <w:t xml:space="preserve">варов, работ, услуг учреждения </w:t>
      </w:r>
      <w:r w:rsidRPr="00FE01C3">
        <w:rPr>
          <w:sz w:val="28"/>
          <w:szCs w:val="28"/>
        </w:rPr>
        <w:t>согласно Таблице</w:t>
      </w:r>
      <w:r>
        <w:rPr>
          <w:sz w:val="28"/>
          <w:szCs w:val="28"/>
        </w:rPr>
        <w:t xml:space="preserve"> 2.3</w:t>
      </w:r>
      <w:r w:rsidRPr="00FE01C3">
        <w:rPr>
          <w:sz w:val="28"/>
          <w:szCs w:val="28"/>
        </w:rPr>
        <w:t xml:space="preserve"> приложения № 1 к Порядку (далее - Таблица </w:t>
      </w:r>
      <w:r>
        <w:rPr>
          <w:sz w:val="28"/>
          <w:szCs w:val="28"/>
        </w:rPr>
        <w:t>2.3</w:t>
      </w:r>
      <w:r w:rsidRPr="00FE01C3">
        <w:rPr>
          <w:sz w:val="28"/>
          <w:szCs w:val="28"/>
        </w:rPr>
        <w:t xml:space="preserve">); </w:t>
      </w:r>
    </w:p>
    <w:p w:rsidR="00FC4BB2" w:rsidRPr="00FE01C3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г) </w:t>
      </w:r>
      <w:r w:rsidRPr="00FE01C3">
        <w:rPr>
          <w:sz w:val="28"/>
          <w:szCs w:val="28"/>
        </w:rPr>
        <w:t>сведения о средствах, поступающих во вре</w:t>
      </w:r>
      <w:r>
        <w:rPr>
          <w:sz w:val="28"/>
          <w:szCs w:val="28"/>
        </w:rPr>
        <w:t xml:space="preserve">менное распоряжение учреждения </w:t>
      </w:r>
      <w:r w:rsidRPr="00FE01C3">
        <w:rPr>
          <w:sz w:val="28"/>
          <w:szCs w:val="28"/>
        </w:rPr>
        <w:t xml:space="preserve">согласно Таблице </w:t>
      </w:r>
      <w:r>
        <w:rPr>
          <w:sz w:val="28"/>
          <w:szCs w:val="28"/>
        </w:rPr>
        <w:t>3</w:t>
      </w:r>
      <w:r w:rsidRPr="00FE01C3">
        <w:rPr>
          <w:sz w:val="28"/>
          <w:szCs w:val="28"/>
        </w:rPr>
        <w:t xml:space="preserve"> приложения № 1 к Порядку (далее - Таблица 3); </w:t>
      </w:r>
    </w:p>
    <w:p w:rsidR="00FC4BB2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E01C3">
        <w:rPr>
          <w:sz w:val="28"/>
          <w:szCs w:val="28"/>
        </w:rPr>
        <w:t>д) справочную информацию согласно Таблице 4 приложения № 1 к Порядку (далее - Таблица 4).</w:t>
      </w:r>
    </w:p>
    <w:p w:rsidR="00FC4BB2" w:rsidRPr="00452903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proofErr w:type="gramStart"/>
      <w:r w:rsidRPr="00452903">
        <w:rPr>
          <w:sz w:val="28"/>
          <w:szCs w:val="28"/>
        </w:rPr>
        <w:t xml:space="preserve">В целях формирования показателей Плана по поступлениям и выплатам, включенных в табличную часть Плана, </w:t>
      </w:r>
      <w:r>
        <w:rPr>
          <w:sz w:val="28"/>
          <w:szCs w:val="28"/>
        </w:rPr>
        <w:t>У</w:t>
      </w:r>
      <w:r w:rsidRPr="00452903">
        <w:rPr>
          <w:sz w:val="28"/>
          <w:szCs w:val="28"/>
        </w:rPr>
        <w:t>чреждение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органом, осуществляющим функции и полномочия учредителя</w:t>
      </w:r>
      <w:r>
        <w:rPr>
          <w:sz w:val="28"/>
          <w:szCs w:val="28"/>
        </w:rPr>
        <w:t xml:space="preserve"> (</w:t>
      </w:r>
      <w:r w:rsidR="000D0932">
        <w:rPr>
          <w:sz w:val="28"/>
          <w:szCs w:val="28"/>
        </w:rPr>
        <w:t>Администрация муниципального района</w:t>
      </w:r>
      <w:r>
        <w:rPr>
          <w:sz w:val="28"/>
          <w:szCs w:val="28"/>
        </w:rPr>
        <w:t>)</w:t>
      </w:r>
      <w:r w:rsidRPr="00452903">
        <w:rPr>
          <w:sz w:val="28"/>
          <w:szCs w:val="28"/>
        </w:rPr>
        <w:t>, информации о планируемых объемах расходных обязательств:</w:t>
      </w:r>
      <w:proofErr w:type="gramEnd"/>
    </w:p>
    <w:p w:rsidR="00FC4BB2" w:rsidRPr="00452903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52903">
        <w:rPr>
          <w:sz w:val="28"/>
          <w:szCs w:val="28"/>
        </w:rPr>
        <w:t>субсидий на финансовое обеспечение вы</w:t>
      </w:r>
      <w:r w:rsidR="000D0932">
        <w:rPr>
          <w:sz w:val="28"/>
          <w:szCs w:val="28"/>
        </w:rPr>
        <w:t>полнения муниципального</w:t>
      </w:r>
      <w:r w:rsidRPr="00452903">
        <w:rPr>
          <w:sz w:val="28"/>
          <w:szCs w:val="28"/>
        </w:rPr>
        <w:t xml:space="preserve"> задания (далее - </w:t>
      </w:r>
      <w:r w:rsidR="000D0932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задание);</w:t>
      </w:r>
    </w:p>
    <w:p w:rsidR="00FC4BB2" w:rsidRPr="00452903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2903">
        <w:rPr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FC4BB2" w:rsidRPr="00452903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52903">
        <w:rPr>
          <w:sz w:val="28"/>
          <w:szCs w:val="28"/>
        </w:rPr>
        <w:t>субсидий на осуществление капитальных вложений в объекты капитального строительства государственной собственности или приобретение об</w:t>
      </w:r>
      <w:r w:rsidR="000D0932">
        <w:rPr>
          <w:sz w:val="28"/>
          <w:szCs w:val="28"/>
        </w:rPr>
        <w:t xml:space="preserve">ъектов недвижимого имущества в муниципальную </w:t>
      </w:r>
      <w:r w:rsidRPr="00452903">
        <w:rPr>
          <w:sz w:val="28"/>
          <w:szCs w:val="28"/>
        </w:rPr>
        <w:t>собственность;</w:t>
      </w:r>
    </w:p>
    <w:p w:rsidR="00FC4BB2" w:rsidRPr="00452903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2903">
        <w:rPr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FC4BB2" w:rsidRPr="00452903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2903">
        <w:rPr>
          <w:sz w:val="28"/>
          <w:szCs w:val="28"/>
        </w:rPr>
        <w:t xml:space="preserve">публичных обязательств перед физическими лицами в денежной форме, </w:t>
      </w:r>
      <w:proofErr w:type="gramStart"/>
      <w:r w:rsidRPr="00452903">
        <w:rPr>
          <w:sz w:val="28"/>
          <w:szCs w:val="28"/>
        </w:rPr>
        <w:t>полномочия</w:t>
      </w:r>
      <w:proofErr w:type="gramEnd"/>
      <w:r w:rsidRPr="00452903">
        <w:rPr>
          <w:sz w:val="28"/>
          <w:szCs w:val="28"/>
        </w:rPr>
        <w:t xml:space="preserve"> по исполнению которых от имени </w:t>
      </w:r>
      <w:r w:rsidR="000D0932">
        <w:rPr>
          <w:sz w:val="28"/>
          <w:szCs w:val="28"/>
        </w:rPr>
        <w:t>Учредителя</w:t>
      </w:r>
      <w:r>
        <w:rPr>
          <w:sz w:val="28"/>
          <w:szCs w:val="28"/>
        </w:rPr>
        <w:t xml:space="preserve"> </w:t>
      </w:r>
      <w:r w:rsidRPr="00452903">
        <w:rPr>
          <w:sz w:val="28"/>
          <w:szCs w:val="28"/>
        </w:rPr>
        <w:t xml:space="preserve">планируется передать в установленном порядке </w:t>
      </w:r>
      <w:r>
        <w:rPr>
          <w:sz w:val="28"/>
          <w:szCs w:val="28"/>
        </w:rPr>
        <w:t>У</w:t>
      </w:r>
      <w:r w:rsidRPr="00452903">
        <w:rPr>
          <w:sz w:val="28"/>
          <w:szCs w:val="28"/>
        </w:rPr>
        <w:t>чреждению;</w:t>
      </w:r>
    </w:p>
    <w:p w:rsidR="00FC4BB2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52903">
        <w:rPr>
          <w:sz w:val="28"/>
          <w:szCs w:val="28"/>
        </w:rPr>
        <w:t>бюджетных инвестиций</w:t>
      </w:r>
      <w:r>
        <w:rPr>
          <w:sz w:val="28"/>
          <w:szCs w:val="28"/>
        </w:rPr>
        <w:t>.</w:t>
      </w:r>
    </w:p>
    <w:p w:rsidR="00FC4BB2" w:rsidRPr="0024282E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</w:t>
      </w:r>
      <w:r w:rsidRPr="0024282E">
        <w:t xml:space="preserve"> </w:t>
      </w:r>
      <w:r w:rsidRPr="0024282E">
        <w:rPr>
          <w:sz w:val="28"/>
          <w:szCs w:val="28"/>
        </w:rPr>
        <w:t>Плановые показатели по поступлениям формируются учреждением с указанием, в том числе:</w:t>
      </w:r>
    </w:p>
    <w:p w:rsidR="00FC4BB2" w:rsidRPr="0024282E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4282E">
        <w:rPr>
          <w:sz w:val="28"/>
          <w:szCs w:val="28"/>
        </w:rPr>
        <w:t>субсидий на финансовое обеспечение выполнения государственного задания;</w:t>
      </w:r>
    </w:p>
    <w:p w:rsidR="00FC4BB2" w:rsidRPr="0024282E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4282E">
        <w:rPr>
          <w:sz w:val="28"/>
          <w:szCs w:val="28"/>
        </w:rPr>
        <w:t>субсидий, предоставляемых в соответствии с абзацем вторым пункта 1 статьи 78.1 Бюджетного кодекса Российской Федерации;</w:t>
      </w:r>
    </w:p>
    <w:p w:rsidR="00FC4BB2" w:rsidRPr="0024282E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4282E">
        <w:rPr>
          <w:sz w:val="28"/>
          <w:szCs w:val="28"/>
        </w:rPr>
        <w:t xml:space="preserve">субсидий на осуществление капитальных вложений в объекты капитального строительства государственной </w:t>
      </w:r>
      <w:r>
        <w:rPr>
          <w:sz w:val="28"/>
          <w:szCs w:val="28"/>
        </w:rPr>
        <w:t>с</w:t>
      </w:r>
      <w:r w:rsidRPr="0024282E">
        <w:rPr>
          <w:sz w:val="28"/>
          <w:szCs w:val="28"/>
        </w:rPr>
        <w:t xml:space="preserve">обственности или приобретение объектов недвижимого имущества в </w:t>
      </w:r>
      <w:r w:rsidR="000D0932">
        <w:rPr>
          <w:sz w:val="28"/>
          <w:szCs w:val="28"/>
        </w:rPr>
        <w:t xml:space="preserve">муниципальную </w:t>
      </w:r>
      <w:r w:rsidRPr="0024282E">
        <w:rPr>
          <w:sz w:val="28"/>
          <w:szCs w:val="28"/>
        </w:rPr>
        <w:t>собственность;</w:t>
      </w:r>
    </w:p>
    <w:p w:rsidR="00FC4BB2" w:rsidRPr="0024282E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4282E">
        <w:rPr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FC4BB2" w:rsidRPr="0024282E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24282E">
        <w:rPr>
          <w:sz w:val="28"/>
          <w:szCs w:val="28"/>
        </w:rPr>
        <w:t xml:space="preserve">поступлений от оказания </w:t>
      </w:r>
      <w:r>
        <w:rPr>
          <w:sz w:val="28"/>
          <w:szCs w:val="28"/>
        </w:rPr>
        <w:t>У</w:t>
      </w:r>
      <w:r w:rsidRPr="0024282E">
        <w:rPr>
          <w:sz w:val="28"/>
          <w:szCs w:val="28"/>
        </w:rPr>
        <w:t>чреждением услуг (выполнения работ), относя</w:t>
      </w:r>
      <w:r>
        <w:rPr>
          <w:sz w:val="28"/>
          <w:szCs w:val="28"/>
        </w:rPr>
        <w:t>щихся в соответствии с уставом У</w:t>
      </w:r>
      <w:r w:rsidRPr="0024282E">
        <w:rPr>
          <w:sz w:val="28"/>
          <w:szCs w:val="28"/>
        </w:rPr>
        <w:t>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FC4BB2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4282E">
        <w:rPr>
          <w:sz w:val="28"/>
          <w:szCs w:val="28"/>
        </w:rPr>
        <w:t>поступлений от реализации ценных бумаг в случаях, установленных</w:t>
      </w:r>
      <w:r>
        <w:rPr>
          <w:sz w:val="28"/>
          <w:szCs w:val="28"/>
        </w:rPr>
        <w:t xml:space="preserve"> законодательством.</w:t>
      </w:r>
    </w:p>
    <w:p w:rsidR="00FC4BB2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</w:t>
      </w:r>
      <w:r w:rsidRPr="0024282E">
        <w:rPr>
          <w:sz w:val="28"/>
          <w:szCs w:val="28"/>
        </w:rPr>
        <w:t xml:space="preserve">правочно указываются суммы публичных нормативных обязательств, </w:t>
      </w:r>
      <w:proofErr w:type="gramStart"/>
      <w:r w:rsidRPr="0024282E">
        <w:rPr>
          <w:sz w:val="28"/>
          <w:szCs w:val="28"/>
        </w:rPr>
        <w:t>полномочия</w:t>
      </w:r>
      <w:proofErr w:type="gramEnd"/>
      <w:r w:rsidRPr="0024282E">
        <w:rPr>
          <w:sz w:val="28"/>
          <w:szCs w:val="28"/>
        </w:rPr>
        <w:t xml:space="preserve"> по исполнению которых от имени органа государственной власти</w:t>
      </w:r>
      <w:r>
        <w:rPr>
          <w:sz w:val="28"/>
          <w:szCs w:val="28"/>
        </w:rPr>
        <w:t xml:space="preserve"> </w:t>
      </w:r>
      <w:r w:rsidRPr="0024282E">
        <w:rPr>
          <w:sz w:val="28"/>
          <w:szCs w:val="28"/>
        </w:rPr>
        <w:t xml:space="preserve">в установленном порядке переданы </w:t>
      </w:r>
      <w:r>
        <w:rPr>
          <w:sz w:val="28"/>
          <w:szCs w:val="28"/>
        </w:rPr>
        <w:t>У</w:t>
      </w:r>
      <w:r w:rsidRPr="0024282E">
        <w:rPr>
          <w:sz w:val="28"/>
          <w:szCs w:val="28"/>
        </w:rPr>
        <w:t>чреждению</w:t>
      </w:r>
      <w:r>
        <w:rPr>
          <w:sz w:val="28"/>
          <w:szCs w:val="28"/>
        </w:rPr>
        <w:t>.</w:t>
      </w:r>
    </w:p>
    <w:p w:rsidR="00FC4BB2" w:rsidRPr="00AF327C" w:rsidRDefault="00FC4BB2" w:rsidP="00FC4BB2">
      <w:pPr>
        <w:contextualSpacing/>
        <w:jc w:val="both"/>
        <w:rPr>
          <w:sz w:val="28"/>
          <w:szCs w:val="28"/>
        </w:rPr>
      </w:pPr>
      <w:r w:rsidRPr="0048213F">
        <w:rPr>
          <w:sz w:val="28"/>
          <w:szCs w:val="28"/>
        </w:rPr>
        <w:t xml:space="preserve">       Суммы, указанные в абзацах втором, третьем, четвертом, пятом и восьмом </w:t>
      </w:r>
      <w:r w:rsidRPr="00AF327C">
        <w:rPr>
          <w:sz w:val="28"/>
          <w:szCs w:val="28"/>
        </w:rPr>
        <w:t xml:space="preserve">настоящего пункта, формируются </w:t>
      </w:r>
      <w:r>
        <w:rPr>
          <w:sz w:val="28"/>
          <w:szCs w:val="28"/>
        </w:rPr>
        <w:t>У</w:t>
      </w:r>
      <w:r w:rsidRPr="00AF327C">
        <w:rPr>
          <w:sz w:val="28"/>
          <w:szCs w:val="28"/>
        </w:rPr>
        <w:t xml:space="preserve">чреждением на основании информации, полученной от </w:t>
      </w:r>
      <w:r w:rsidR="000D0932">
        <w:rPr>
          <w:sz w:val="28"/>
          <w:szCs w:val="28"/>
        </w:rPr>
        <w:t xml:space="preserve">Учредителя </w:t>
      </w:r>
      <w:r w:rsidRPr="00AF327C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 xml:space="preserve">5.        </w:t>
      </w:r>
    </w:p>
    <w:p w:rsidR="00FC4BB2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F327C">
        <w:rPr>
          <w:sz w:val="28"/>
          <w:szCs w:val="28"/>
        </w:rPr>
        <w:t xml:space="preserve">Суммы, указанные в абзаце шестом настоящего пункта, </w:t>
      </w:r>
      <w:r>
        <w:rPr>
          <w:sz w:val="28"/>
          <w:szCs w:val="28"/>
        </w:rPr>
        <w:t>У</w:t>
      </w:r>
      <w:r w:rsidRPr="00AF327C">
        <w:rPr>
          <w:sz w:val="28"/>
          <w:szCs w:val="28"/>
        </w:rPr>
        <w:t>чреждение рассчитывает исходя из планируемого объема оказания услуг (выполнения работ) и планируемой стоимости их реализации.</w:t>
      </w:r>
    </w:p>
    <w:p w:rsidR="00FC4BB2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Плановые показатели по поступлениям указываются в разрезе видов услуг (работ).</w:t>
      </w:r>
    </w:p>
    <w:p w:rsidR="00FC4BB2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8. </w:t>
      </w:r>
      <w:r w:rsidRPr="00E33203">
        <w:rPr>
          <w:sz w:val="28"/>
          <w:szCs w:val="28"/>
        </w:rPr>
        <w:t>Плановые показатели по выплатам формируются Учреждением в соответствии с настоящим Порядком в разрезе соответствующих показателей,</w:t>
      </w:r>
      <w:r w:rsidRPr="00D110A4">
        <w:rPr>
          <w:sz w:val="28"/>
          <w:szCs w:val="28"/>
        </w:rPr>
        <w:t xml:space="preserve"> содержащихся в Таблице 2.2.</w:t>
      </w:r>
    </w:p>
    <w:p w:rsidR="00FC4BB2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 </w:t>
      </w:r>
      <w:r w:rsidRPr="00FF3375">
        <w:rPr>
          <w:sz w:val="28"/>
          <w:szCs w:val="28"/>
        </w:rPr>
        <w:tab/>
      </w:r>
      <w:proofErr w:type="gramStart"/>
      <w:r w:rsidRPr="00FF3375">
        <w:rPr>
          <w:sz w:val="28"/>
          <w:szCs w:val="28"/>
        </w:rPr>
        <w:t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</w:t>
      </w:r>
      <w:proofErr w:type="gramEnd"/>
      <w:r w:rsidRPr="00FF3375">
        <w:rPr>
          <w:sz w:val="28"/>
          <w:szCs w:val="28"/>
        </w:rPr>
        <w:t xml:space="preserve"> с Федеральным законом N 223-ФЗ согласно положениям части 2 статьи 15 Федерального закона N 44-ФЗ.</w:t>
      </w:r>
    </w:p>
    <w:p w:rsidR="00FC4BB2" w:rsidRPr="00377AC8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</w:t>
      </w:r>
      <w:r w:rsidRPr="00ED154F">
        <w:rPr>
          <w:sz w:val="28"/>
          <w:szCs w:val="28"/>
        </w:rPr>
        <w:t xml:space="preserve">. </w:t>
      </w:r>
      <w:hyperlink w:anchor="P680" w:history="1">
        <w:r w:rsidRPr="0048213F">
          <w:rPr>
            <w:sz w:val="28"/>
            <w:szCs w:val="28"/>
          </w:rPr>
          <w:t>Таблица 3</w:t>
        </w:r>
      </w:hyperlink>
      <w:r w:rsidRPr="0048213F">
        <w:rPr>
          <w:sz w:val="28"/>
          <w:szCs w:val="28"/>
        </w:rPr>
        <w:t xml:space="preserve"> заполняется в случае принятия органом, осуществляющим функции и полномочия учредителя</w:t>
      </w:r>
      <w:r>
        <w:rPr>
          <w:sz w:val="28"/>
          <w:szCs w:val="28"/>
        </w:rPr>
        <w:t xml:space="preserve"> (</w:t>
      </w:r>
      <w:r w:rsidR="000D0932">
        <w:rPr>
          <w:sz w:val="28"/>
          <w:szCs w:val="28"/>
        </w:rPr>
        <w:t>Администрация муниципального района</w:t>
      </w:r>
      <w:r>
        <w:rPr>
          <w:sz w:val="28"/>
          <w:szCs w:val="28"/>
        </w:rPr>
        <w:t>),</w:t>
      </w:r>
      <w:r w:rsidRPr="0048213F">
        <w:rPr>
          <w:sz w:val="28"/>
          <w:szCs w:val="28"/>
        </w:rPr>
        <w:t xml:space="preserve"> решения об отражении операций со средствами, поступающими во временное распор</w:t>
      </w:r>
      <w:r>
        <w:rPr>
          <w:sz w:val="28"/>
          <w:szCs w:val="28"/>
        </w:rPr>
        <w:t>яжение У</w:t>
      </w:r>
      <w:r w:rsidRPr="0048213F">
        <w:rPr>
          <w:sz w:val="28"/>
          <w:szCs w:val="28"/>
        </w:rPr>
        <w:t xml:space="preserve">чреждения, в разрезе содержащихся в ней плановых показателей. В этом случае </w:t>
      </w:r>
      <w:hyperlink w:anchor="P728" w:history="1">
        <w:r w:rsidRPr="0048213F">
          <w:rPr>
            <w:sz w:val="28"/>
            <w:szCs w:val="28"/>
          </w:rPr>
          <w:t>строка 030</w:t>
        </w:r>
      </w:hyperlink>
      <w:r w:rsidRPr="0048213F">
        <w:rPr>
          <w:sz w:val="28"/>
          <w:szCs w:val="28"/>
        </w:rPr>
        <w:t xml:space="preserve"> графы 3 Таблицы 4 не заполняется.</w:t>
      </w:r>
    </w:p>
    <w:p w:rsidR="00FC4BB2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 </w:t>
      </w:r>
      <w:proofErr w:type="gramStart"/>
      <w:r>
        <w:rPr>
          <w:sz w:val="28"/>
          <w:szCs w:val="28"/>
        </w:rPr>
        <w:t xml:space="preserve">Объемы планируемых выплат, источником финансового обеспечения которых являются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лиц и юридических лиц осуществляется на платной основе, формируются Учреждением в соответствии с порядком определения платы, установленным </w:t>
      </w:r>
      <w:r w:rsidR="000D0932">
        <w:rPr>
          <w:sz w:val="28"/>
          <w:szCs w:val="28"/>
        </w:rPr>
        <w:t>Администрацией Усть-Джегутинского муниципального района</w:t>
      </w:r>
      <w:r>
        <w:rPr>
          <w:sz w:val="28"/>
          <w:szCs w:val="28"/>
        </w:rPr>
        <w:t xml:space="preserve">. </w:t>
      </w:r>
      <w:proofErr w:type="gramEnd"/>
    </w:p>
    <w:p w:rsidR="00FC4BB2" w:rsidRDefault="00FC4BB2" w:rsidP="00FC4BB2">
      <w:pPr>
        <w:tabs>
          <w:tab w:val="left" w:pos="2208"/>
        </w:tabs>
        <w:jc w:val="center"/>
        <w:rPr>
          <w:sz w:val="28"/>
          <w:szCs w:val="28"/>
        </w:rPr>
      </w:pPr>
    </w:p>
    <w:p w:rsidR="00FC4BB2" w:rsidRDefault="00FC4BB2" w:rsidP="00FC4BB2">
      <w:pPr>
        <w:tabs>
          <w:tab w:val="left" w:pos="2208"/>
        </w:tabs>
        <w:jc w:val="center"/>
        <w:rPr>
          <w:sz w:val="28"/>
          <w:szCs w:val="28"/>
        </w:rPr>
      </w:pPr>
      <w:r w:rsidRPr="002010E2">
        <w:rPr>
          <w:sz w:val="28"/>
          <w:szCs w:val="28"/>
        </w:rPr>
        <w:t>III.</w:t>
      </w:r>
      <w:r>
        <w:rPr>
          <w:sz w:val="28"/>
          <w:szCs w:val="28"/>
        </w:rPr>
        <w:t xml:space="preserve"> Порядок утверждения Плана</w:t>
      </w:r>
    </w:p>
    <w:p w:rsidR="006F0E3D" w:rsidRDefault="006F0E3D" w:rsidP="00FC4BB2">
      <w:pPr>
        <w:tabs>
          <w:tab w:val="left" w:pos="2208"/>
        </w:tabs>
        <w:jc w:val="center"/>
        <w:rPr>
          <w:sz w:val="28"/>
          <w:szCs w:val="28"/>
        </w:rPr>
      </w:pPr>
    </w:p>
    <w:p w:rsidR="00FC4BB2" w:rsidRPr="00D94128" w:rsidRDefault="00FC4BB2" w:rsidP="00FC4BB2">
      <w:pPr>
        <w:contextualSpacing/>
        <w:jc w:val="both"/>
        <w:rPr>
          <w:sz w:val="28"/>
          <w:szCs w:val="28"/>
        </w:rPr>
      </w:pPr>
      <w:r w:rsidRPr="00D94128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</w:t>
      </w:r>
      <w:r w:rsidRPr="00D94128">
        <w:rPr>
          <w:sz w:val="28"/>
          <w:szCs w:val="28"/>
        </w:rPr>
        <w:t xml:space="preserve"> 1. План </w:t>
      </w:r>
      <w:r w:rsidR="000D0932">
        <w:rPr>
          <w:sz w:val="28"/>
          <w:szCs w:val="28"/>
        </w:rPr>
        <w:t>муниципального</w:t>
      </w:r>
      <w:r w:rsidR="0037046B">
        <w:rPr>
          <w:sz w:val="28"/>
          <w:szCs w:val="28"/>
        </w:rPr>
        <w:t xml:space="preserve"> </w:t>
      </w:r>
      <w:r w:rsidRPr="00D94128">
        <w:rPr>
          <w:sz w:val="28"/>
          <w:szCs w:val="28"/>
        </w:rPr>
        <w:t xml:space="preserve">бюджетного учреждения (План с учетом изменений) утверждается </w:t>
      </w:r>
      <w:r w:rsidR="0037046B">
        <w:rPr>
          <w:sz w:val="28"/>
          <w:szCs w:val="28"/>
        </w:rPr>
        <w:t>Главой Администрации Усть-Джегутинского муниципального района</w:t>
      </w:r>
      <w:r w:rsidRPr="00D94128">
        <w:rPr>
          <w:sz w:val="28"/>
          <w:szCs w:val="28"/>
        </w:rPr>
        <w:t>.</w:t>
      </w:r>
    </w:p>
    <w:p w:rsidR="00FC4BB2" w:rsidRPr="00D94128" w:rsidRDefault="00FC4BB2" w:rsidP="00FC4BB2">
      <w:pPr>
        <w:contextualSpacing/>
        <w:jc w:val="both"/>
        <w:rPr>
          <w:sz w:val="28"/>
          <w:szCs w:val="28"/>
        </w:rPr>
      </w:pPr>
      <w:r w:rsidRPr="00D941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94128">
        <w:rPr>
          <w:sz w:val="28"/>
          <w:szCs w:val="28"/>
        </w:rPr>
        <w:t xml:space="preserve">   </w:t>
      </w:r>
      <w:r>
        <w:rPr>
          <w:sz w:val="28"/>
          <w:szCs w:val="28"/>
        </w:rPr>
        <w:t>2. </w:t>
      </w:r>
      <w:r w:rsidRPr="00D94128">
        <w:rPr>
          <w:sz w:val="28"/>
          <w:szCs w:val="28"/>
        </w:rPr>
        <w:t>В целях внесения изменений в План в соответствии с настоящим Порядком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План, а также с показателями планов закупок. Решение о внесении изменений в План принимается руководителем учреждения.</w:t>
      </w:r>
    </w:p>
    <w:p w:rsidR="00FC4BB2" w:rsidRPr="00D94128" w:rsidRDefault="00FC4BB2" w:rsidP="00FC4BB2">
      <w:pPr>
        <w:contextualSpacing/>
        <w:jc w:val="both"/>
        <w:rPr>
          <w:sz w:val="28"/>
          <w:szCs w:val="28"/>
        </w:rPr>
      </w:pPr>
      <w:r w:rsidRPr="00D941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D94128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82152E">
        <w:rPr>
          <w:color w:val="FF0000"/>
          <w:sz w:val="28"/>
          <w:szCs w:val="28"/>
        </w:rPr>
        <w:t xml:space="preserve">Внесение изменений в План допускается </w:t>
      </w:r>
      <w:r w:rsidRPr="00D94128">
        <w:rPr>
          <w:sz w:val="28"/>
          <w:szCs w:val="28"/>
        </w:rPr>
        <w:t xml:space="preserve">при уточнении объемов финансового обеспечения деятельности учреждения по следующим основаниям: </w:t>
      </w:r>
    </w:p>
    <w:p w:rsidR="00FC4BB2" w:rsidRPr="00D94128" w:rsidRDefault="00FC4BB2" w:rsidP="00FC4BB2">
      <w:pPr>
        <w:contextualSpacing/>
        <w:jc w:val="both"/>
        <w:rPr>
          <w:sz w:val="28"/>
          <w:szCs w:val="28"/>
        </w:rPr>
      </w:pPr>
      <w:r w:rsidRPr="00D94128">
        <w:rPr>
          <w:sz w:val="28"/>
          <w:szCs w:val="28"/>
        </w:rPr>
        <w:t xml:space="preserve">       принятие закона о республиканском бюджете на очередной финансовый год (на очередной финансовый год и плановый период), предусматривающее изменение объемов бюджетных средств, предусмотренных для Учреждения; </w:t>
      </w:r>
    </w:p>
    <w:p w:rsidR="00FC4BB2" w:rsidRPr="00D94128" w:rsidRDefault="00FC4BB2" w:rsidP="00FC4BB2">
      <w:pPr>
        <w:spacing w:after="33"/>
        <w:contextualSpacing/>
        <w:jc w:val="both"/>
        <w:rPr>
          <w:sz w:val="28"/>
          <w:szCs w:val="28"/>
        </w:rPr>
      </w:pPr>
      <w:r w:rsidRPr="00D94128">
        <w:rPr>
          <w:sz w:val="28"/>
          <w:szCs w:val="28"/>
        </w:rPr>
        <w:t xml:space="preserve">     внесение изменений в закон о республиканском бюджете на текущий финансовый год (на текущий финансовый год и плановый период), связанных с уточнением объемов бюджетных средств, предусмотренных для Учреждения; </w:t>
      </w:r>
    </w:p>
    <w:p w:rsidR="00FC4BB2" w:rsidRPr="00D94128" w:rsidRDefault="00FC4BB2" w:rsidP="00FC4BB2">
      <w:pPr>
        <w:spacing w:after="12"/>
        <w:contextualSpacing/>
        <w:jc w:val="both"/>
        <w:rPr>
          <w:sz w:val="28"/>
          <w:szCs w:val="28"/>
        </w:rPr>
      </w:pPr>
      <w:r w:rsidRPr="00D94128">
        <w:rPr>
          <w:sz w:val="28"/>
          <w:szCs w:val="28"/>
        </w:rPr>
        <w:t xml:space="preserve">      уточнение в течение года средств, полученных от предпринимательской и иной приносящей доход деятельности; </w:t>
      </w:r>
    </w:p>
    <w:p w:rsidR="00FC4BB2" w:rsidRPr="00D94128" w:rsidRDefault="00FC4BB2" w:rsidP="00FC4BB2">
      <w:pPr>
        <w:spacing w:after="12"/>
        <w:contextualSpacing/>
        <w:jc w:val="both"/>
        <w:rPr>
          <w:sz w:val="28"/>
          <w:szCs w:val="28"/>
        </w:rPr>
      </w:pPr>
      <w:r w:rsidRPr="00D94128">
        <w:rPr>
          <w:sz w:val="28"/>
          <w:szCs w:val="28"/>
        </w:rPr>
        <w:t xml:space="preserve">      изменение объема оказываемых услуг; </w:t>
      </w:r>
    </w:p>
    <w:p w:rsidR="00FC4BB2" w:rsidRPr="00D94128" w:rsidRDefault="00FC4BB2" w:rsidP="00FC4BB2">
      <w:pPr>
        <w:spacing w:after="12"/>
        <w:contextualSpacing/>
        <w:jc w:val="both"/>
        <w:rPr>
          <w:sz w:val="28"/>
          <w:szCs w:val="28"/>
        </w:rPr>
      </w:pPr>
      <w:r w:rsidRPr="00D94128">
        <w:rPr>
          <w:sz w:val="28"/>
          <w:szCs w:val="28"/>
        </w:rPr>
        <w:t xml:space="preserve">      изменение экономических условий: цен на материалы, топливо, тарифов на энергоресурсы, переоценка основных средств, налогового законодательства и прочее. </w:t>
      </w:r>
    </w:p>
    <w:p w:rsidR="00FC4BB2" w:rsidRPr="00D94128" w:rsidRDefault="00FC4BB2" w:rsidP="00FC4BB2">
      <w:pPr>
        <w:ind w:left="-1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94128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D94128">
        <w:rPr>
          <w:sz w:val="28"/>
          <w:szCs w:val="28"/>
        </w:rPr>
        <w:t xml:space="preserve">Внесение изменений в План, не связанных с принятием закона о </w:t>
      </w:r>
      <w:r>
        <w:rPr>
          <w:sz w:val="28"/>
          <w:szCs w:val="28"/>
        </w:rPr>
        <w:t xml:space="preserve">республиканском </w:t>
      </w:r>
      <w:r w:rsidRPr="00D94128">
        <w:rPr>
          <w:sz w:val="28"/>
          <w:szCs w:val="28"/>
        </w:rPr>
        <w:t xml:space="preserve">бюджете на очередной финансовый год (на очередной финансовый год и плановый период), осуществляется по представлению Учреждением соответствующих обоснований и расчетов на величину измененных показателей. </w:t>
      </w:r>
    </w:p>
    <w:p w:rsidR="00FC4BB2" w:rsidRPr="00D94128" w:rsidRDefault="00FC4BB2" w:rsidP="00FC4BB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r w:rsidRPr="00795D48">
        <w:rPr>
          <w:sz w:val="28"/>
          <w:szCs w:val="28"/>
        </w:rPr>
        <w:t>Оформляющая часть Плана должна содержать подписи должностных лиц,</w:t>
      </w:r>
      <w:r>
        <w:rPr>
          <w:sz w:val="28"/>
          <w:szCs w:val="28"/>
        </w:rPr>
        <w:t xml:space="preserve"> </w:t>
      </w:r>
      <w:r w:rsidRPr="00795D48">
        <w:rPr>
          <w:sz w:val="28"/>
          <w:szCs w:val="28"/>
        </w:rPr>
        <w:t>ответственных за содержащиеся в Плане данные - руководителя учреждения</w:t>
      </w:r>
      <w:r>
        <w:rPr>
          <w:sz w:val="28"/>
          <w:szCs w:val="28"/>
        </w:rPr>
        <w:t xml:space="preserve"> </w:t>
      </w:r>
      <w:r w:rsidRPr="00795D48">
        <w:rPr>
          <w:sz w:val="28"/>
          <w:szCs w:val="28"/>
        </w:rPr>
        <w:t xml:space="preserve">(уполномоченного им лица), руководителя </w:t>
      </w:r>
      <w:r>
        <w:rPr>
          <w:sz w:val="28"/>
          <w:szCs w:val="28"/>
        </w:rPr>
        <w:t xml:space="preserve">финансово-экономической службы Учреждения </w:t>
      </w:r>
      <w:r w:rsidRPr="00795D48">
        <w:rPr>
          <w:sz w:val="28"/>
          <w:szCs w:val="28"/>
        </w:rPr>
        <w:t>или иного уполномоченного руководителем лица, исполнителя документа</w:t>
      </w:r>
      <w:r>
        <w:rPr>
          <w:sz w:val="28"/>
          <w:szCs w:val="28"/>
        </w:rPr>
        <w:t>.</w:t>
      </w:r>
    </w:p>
    <w:p w:rsidR="00FC4BB2" w:rsidRDefault="00FC4BB2" w:rsidP="002D64FC">
      <w:pPr>
        <w:rPr>
          <w:sz w:val="28"/>
          <w:szCs w:val="28"/>
        </w:rPr>
      </w:pPr>
    </w:p>
    <w:p w:rsidR="0037046B" w:rsidRDefault="0037046B" w:rsidP="002D64FC">
      <w:pPr>
        <w:rPr>
          <w:sz w:val="28"/>
          <w:szCs w:val="28"/>
        </w:rPr>
      </w:pPr>
    </w:p>
    <w:p w:rsidR="0037046B" w:rsidRDefault="0037046B" w:rsidP="002D64FC">
      <w:pPr>
        <w:rPr>
          <w:sz w:val="28"/>
          <w:szCs w:val="28"/>
        </w:rPr>
      </w:pPr>
    </w:p>
    <w:p w:rsidR="0037046B" w:rsidRDefault="006F0E3D" w:rsidP="006F0E3D">
      <w:pPr>
        <w:jc w:val="center"/>
        <w:rPr>
          <w:sz w:val="28"/>
          <w:szCs w:val="28"/>
        </w:rPr>
      </w:pPr>
      <w:r>
        <w:rPr>
          <w:sz w:val="28"/>
          <w:szCs w:val="24"/>
        </w:rPr>
        <w:t>_______________</w:t>
      </w:r>
    </w:p>
    <w:p w:rsidR="0037046B" w:rsidRDefault="0037046B" w:rsidP="002D64FC">
      <w:pPr>
        <w:rPr>
          <w:sz w:val="28"/>
          <w:szCs w:val="28"/>
        </w:rPr>
      </w:pPr>
    </w:p>
    <w:p w:rsidR="0037046B" w:rsidRDefault="0037046B" w:rsidP="002D64FC">
      <w:pPr>
        <w:rPr>
          <w:sz w:val="28"/>
          <w:szCs w:val="28"/>
        </w:rPr>
      </w:pPr>
    </w:p>
    <w:p w:rsidR="0037046B" w:rsidRDefault="0037046B" w:rsidP="002D64FC">
      <w:pPr>
        <w:rPr>
          <w:sz w:val="28"/>
          <w:szCs w:val="28"/>
        </w:rPr>
      </w:pPr>
    </w:p>
    <w:p w:rsidR="0037046B" w:rsidRDefault="0037046B" w:rsidP="002D64FC">
      <w:pPr>
        <w:rPr>
          <w:sz w:val="28"/>
          <w:szCs w:val="28"/>
        </w:rPr>
      </w:pPr>
    </w:p>
    <w:p w:rsidR="00CE3A38" w:rsidRDefault="00CE3A38" w:rsidP="002D64FC">
      <w:pPr>
        <w:rPr>
          <w:sz w:val="28"/>
          <w:szCs w:val="28"/>
        </w:rPr>
      </w:pPr>
    </w:p>
    <w:p w:rsidR="00CE3A38" w:rsidRDefault="00CE3A38" w:rsidP="002D64FC">
      <w:pPr>
        <w:rPr>
          <w:sz w:val="28"/>
          <w:szCs w:val="28"/>
        </w:rPr>
      </w:pPr>
    </w:p>
    <w:p w:rsidR="0037046B" w:rsidRDefault="0037046B" w:rsidP="002D64FC">
      <w:pPr>
        <w:rPr>
          <w:sz w:val="28"/>
          <w:szCs w:val="28"/>
        </w:rPr>
      </w:pPr>
    </w:p>
    <w:p w:rsidR="0037046B" w:rsidRDefault="0037046B" w:rsidP="002D64FC">
      <w:pPr>
        <w:rPr>
          <w:sz w:val="28"/>
          <w:szCs w:val="28"/>
        </w:rPr>
      </w:pPr>
    </w:p>
    <w:p w:rsidR="00006124" w:rsidRDefault="00006124" w:rsidP="00006124">
      <w:pPr>
        <w:ind w:left="4678"/>
        <w:rPr>
          <w:sz w:val="24"/>
          <w:szCs w:val="24"/>
        </w:rPr>
      </w:pPr>
      <w:r w:rsidRPr="00B832D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2 </w:t>
      </w:r>
      <w:r w:rsidRPr="00B832D7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B832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администрации Усть-Джегутинского муниципального района </w:t>
      </w:r>
    </w:p>
    <w:p w:rsidR="00006124" w:rsidRDefault="00006124" w:rsidP="00006124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F0E3D">
        <w:rPr>
          <w:sz w:val="24"/>
          <w:szCs w:val="24"/>
        </w:rPr>
        <w:t>30.12.2019 № 551</w:t>
      </w:r>
    </w:p>
    <w:p w:rsidR="0037046B" w:rsidRDefault="0037046B" w:rsidP="0037046B">
      <w:pPr>
        <w:spacing w:line="259" w:lineRule="auto"/>
        <w:ind w:left="4604"/>
        <w:jc w:val="center"/>
      </w:pPr>
    </w:p>
    <w:p w:rsidR="0037046B" w:rsidRDefault="0037046B" w:rsidP="0037046B">
      <w:pPr>
        <w:spacing w:line="259" w:lineRule="auto"/>
        <w:ind w:left="4604"/>
        <w:jc w:val="center"/>
      </w:pPr>
      <w:r>
        <w:rPr>
          <w:sz w:val="28"/>
        </w:rPr>
        <w:t xml:space="preserve"> </w:t>
      </w:r>
    </w:p>
    <w:p w:rsidR="0037046B" w:rsidRDefault="0037046B" w:rsidP="0037046B">
      <w:pPr>
        <w:spacing w:after="44" w:line="270" w:lineRule="auto"/>
      </w:pPr>
    </w:p>
    <w:p w:rsidR="0037046B" w:rsidRDefault="0037046B" w:rsidP="0037046B">
      <w:pPr>
        <w:spacing w:after="44" w:line="270" w:lineRule="auto"/>
        <w:ind w:left="6450" w:hanging="10"/>
      </w:pPr>
      <w:r>
        <w:t xml:space="preserve">УТВЕРЖДАЮ </w:t>
      </w:r>
      <w:r>
        <w:rPr>
          <w:sz w:val="28"/>
        </w:rPr>
        <w:t xml:space="preserve"> </w:t>
      </w:r>
    </w:p>
    <w:p w:rsidR="0037046B" w:rsidRPr="000F186F" w:rsidRDefault="0037046B" w:rsidP="0037046B">
      <w:pPr>
        <w:spacing w:after="3"/>
        <w:ind w:left="4204" w:right="342" w:hanging="10"/>
        <w:contextualSpacing/>
        <w:jc w:val="center"/>
        <w:rPr>
          <w:szCs w:val="24"/>
          <w:u w:val="single"/>
        </w:rPr>
      </w:pPr>
      <w:r w:rsidRPr="000F186F">
        <w:rPr>
          <w:szCs w:val="24"/>
        </w:rPr>
        <w:t>Г</w:t>
      </w:r>
      <w:r w:rsidRPr="000F186F">
        <w:rPr>
          <w:szCs w:val="24"/>
          <w:u w:val="single"/>
        </w:rPr>
        <w:t>лава Администрации Усть-Джегутинского муниципального района</w:t>
      </w:r>
    </w:p>
    <w:p w:rsidR="0037046B" w:rsidRDefault="0037046B" w:rsidP="0037046B">
      <w:pPr>
        <w:spacing w:after="3"/>
        <w:ind w:left="4204" w:right="342" w:hanging="10"/>
        <w:contextualSpacing/>
        <w:jc w:val="center"/>
      </w:pPr>
      <w:r>
        <w:t xml:space="preserve">(наименование должности лица, утверждающего документ) </w:t>
      </w:r>
    </w:p>
    <w:p w:rsidR="0037046B" w:rsidRDefault="0037046B" w:rsidP="0037046B">
      <w:pPr>
        <w:ind w:left="4583"/>
        <w:contextualSpacing/>
        <w:jc w:val="center"/>
      </w:pPr>
      <w:r>
        <w:t xml:space="preserve"> </w:t>
      </w:r>
    </w:p>
    <w:p w:rsidR="0037046B" w:rsidRPr="000F186F" w:rsidRDefault="0037046B" w:rsidP="0037046B">
      <w:pPr>
        <w:spacing w:after="3"/>
        <w:contextualSpacing/>
        <w:rPr>
          <w:szCs w:val="24"/>
          <w:u w:val="single"/>
        </w:rPr>
      </w:pPr>
      <w:r>
        <w:t xml:space="preserve">                                                                                             ______________                    </w:t>
      </w:r>
      <w:r w:rsidRPr="000F186F">
        <w:rPr>
          <w:szCs w:val="24"/>
        </w:rPr>
        <w:t>_</w:t>
      </w:r>
      <w:r w:rsidRPr="000F186F">
        <w:rPr>
          <w:szCs w:val="24"/>
          <w:u w:val="single"/>
        </w:rPr>
        <w:t>М.А. Лайпанов</w:t>
      </w:r>
    </w:p>
    <w:p w:rsidR="0037046B" w:rsidRDefault="0037046B" w:rsidP="0037046B">
      <w:pPr>
        <w:spacing w:after="3"/>
        <w:ind w:left="4204" w:hanging="10"/>
        <w:contextualSpacing/>
        <w:jc w:val="center"/>
      </w:pPr>
      <w:r>
        <w:tab/>
        <w:t xml:space="preserve">(подпись)                          (расшифровка подписи) </w:t>
      </w:r>
    </w:p>
    <w:p w:rsidR="0037046B" w:rsidRDefault="0037046B" w:rsidP="0037046B">
      <w:pPr>
        <w:spacing w:after="20"/>
        <w:ind w:left="4583"/>
        <w:contextualSpacing/>
        <w:jc w:val="center"/>
      </w:pPr>
      <w:r>
        <w:t xml:space="preserve"> </w:t>
      </w:r>
    </w:p>
    <w:p w:rsidR="0037046B" w:rsidRDefault="0037046B" w:rsidP="0037046B">
      <w:pPr>
        <w:spacing w:after="53"/>
        <w:ind w:left="10" w:right="742" w:hanging="10"/>
        <w:contextualSpacing/>
        <w:jc w:val="right"/>
      </w:pPr>
      <w:r>
        <w:t xml:space="preserve">«______» ____________________ 20____г. </w:t>
      </w:r>
    </w:p>
    <w:p w:rsidR="0037046B" w:rsidRDefault="0037046B" w:rsidP="0037046B">
      <w:pPr>
        <w:ind w:left="4604"/>
        <w:contextualSpacing/>
        <w:jc w:val="center"/>
      </w:pPr>
      <w:r>
        <w:rPr>
          <w:sz w:val="28"/>
        </w:rPr>
        <w:t xml:space="preserve"> </w:t>
      </w:r>
    </w:p>
    <w:p w:rsidR="0037046B" w:rsidRDefault="0037046B" w:rsidP="0037046B">
      <w:pPr>
        <w:spacing w:line="259" w:lineRule="auto"/>
        <w:ind w:left="4604"/>
        <w:jc w:val="center"/>
      </w:pPr>
      <w:r>
        <w:rPr>
          <w:sz w:val="28"/>
        </w:rPr>
        <w:t xml:space="preserve"> </w:t>
      </w:r>
    </w:p>
    <w:p w:rsidR="0037046B" w:rsidRDefault="0037046B" w:rsidP="0037046B">
      <w:pPr>
        <w:spacing w:after="33" w:line="259" w:lineRule="auto"/>
        <w:ind w:left="4604"/>
        <w:jc w:val="center"/>
      </w:pPr>
      <w:r>
        <w:rPr>
          <w:sz w:val="28"/>
        </w:rPr>
        <w:t xml:space="preserve"> </w:t>
      </w:r>
    </w:p>
    <w:p w:rsidR="0037046B" w:rsidRDefault="0037046B" w:rsidP="0037046B">
      <w:pPr>
        <w:spacing w:after="200"/>
        <w:ind w:left="10" w:right="4" w:hanging="11"/>
        <w:contextualSpacing/>
        <w:jc w:val="center"/>
        <w:rPr>
          <w:szCs w:val="24"/>
        </w:rPr>
      </w:pPr>
      <w:r w:rsidRPr="00C66BD5">
        <w:rPr>
          <w:b/>
          <w:szCs w:val="24"/>
        </w:rPr>
        <w:t>План</w:t>
      </w:r>
      <w:r w:rsidRPr="007F0569">
        <w:rPr>
          <w:szCs w:val="24"/>
        </w:rPr>
        <w:t xml:space="preserve"> </w:t>
      </w:r>
    </w:p>
    <w:p w:rsidR="0037046B" w:rsidRPr="007F0569" w:rsidRDefault="0037046B" w:rsidP="0037046B">
      <w:pPr>
        <w:spacing w:after="200"/>
        <w:ind w:left="10" w:right="4" w:hanging="11"/>
        <w:contextualSpacing/>
        <w:jc w:val="center"/>
        <w:rPr>
          <w:szCs w:val="24"/>
        </w:rPr>
      </w:pPr>
      <w:r w:rsidRPr="007F0569">
        <w:rPr>
          <w:szCs w:val="24"/>
        </w:rPr>
        <w:t xml:space="preserve">финансово-хозяйственной деятельности </w:t>
      </w:r>
    </w:p>
    <w:p w:rsidR="0037046B" w:rsidRDefault="0037046B" w:rsidP="0037046B">
      <w:pPr>
        <w:pStyle w:val="1"/>
        <w:spacing w:after="126"/>
        <w:ind w:left="152" w:hanging="11"/>
        <w:contextualSpacing/>
        <w:jc w:val="center"/>
        <w:rPr>
          <w:b/>
          <w:sz w:val="24"/>
          <w:szCs w:val="24"/>
        </w:rPr>
      </w:pPr>
      <w:r w:rsidRPr="007F0569">
        <w:rPr>
          <w:sz w:val="24"/>
          <w:szCs w:val="24"/>
        </w:rPr>
        <w:t>на 20</w:t>
      </w:r>
      <w:r w:rsidR="00960D9D">
        <w:rPr>
          <w:sz w:val="24"/>
          <w:szCs w:val="24"/>
        </w:rPr>
        <w:t>20</w:t>
      </w:r>
      <w:r w:rsidRPr="007F0569">
        <w:rPr>
          <w:sz w:val="24"/>
          <w:szCs w:val="24"/>
        </w:rPr>
        <w:t>год</w:t>
      </w:r>
    </w:p>
    <w:p w:rsidR="0037046B" w:rsidRDefault="0037046B" w:rsidP="0037046B">
      <w:pPr>
        <w:pStyle w:val="1"/>
        <w:spacing w:after="126"/>
        <w:ind w:left="152" w:hanging="11"/>
        <w:contextualSpacing/>
        <w:jc w:val="center"/>
      </w:pPr>
      <w:r w:rsidRPr="007F0569">
        <w:rPr>
          <w:sz w:val="24"/>
          <w:szCs w:val="24"/>
        </w:rPr>
        <w:t>(на 20</w:t>
      </w:r>
      <w:r w:rsidR="00960D9D">
        <w:rPr>
          <w:sz w:val="24"/>
          <w:szCs w:val="24"/>
        </w:rPr>
        <w:t>20</w:t>
      </w:r>
      <w:r>
        <w:rPr>
          <w:sz w:val="24"/>
          <w:szCs w:val="24"/>
        </w:rPr>
        <w:t>год и плановый период 202</w:t>
      </w:r>
      <w:r w:rsidR="00960D9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7F0569">
        <w:rPr>
          <w:sz w:val="24"/>
          <w:szCs w:val="24"/>
        </w:rPr>
        <w:t>и 20</w:t>
      </w:r>
      <w:r>
        <w:rPr>
          <w:sz w:val="24"/>
          <w:szCs w:val="24"/>
        </w:rPr>
        <w:t>2</w:t>
      </w:r>
      <w:r w:rsidR="00960D9D">
        <w:rPr>
          <w:sz w:val="24"/>
          <w:szCs w:val="24"/>
        </w:rPr>
        <w:t>2</w:t>
      </w:r>
      <w:r w:rsidRPr="007F0569">
        <w:rPr>
          <w:sz w:val="24"/>
          <w:szCs w:val="24"/>
        </w:rPr>
        <w:t xml:space="preserve"> годов)</w:t>
      </w:r>
    </w:p>
    <w:p w:rsidR="0037046B" w:rsidRPr="00A32C37" w:rsidRDefault="0037046B" w:rsidP="0037046B">
      <w:pPr>
        <w:pStyle w:val="1"/>
        <w:spacing w:after="126"/>
        <w:ind w:left="152" w:hanging="11"/>
        <w:contextualSpacing/>
        <w:rPr>
          <w:b/>
          <w:sz w:val="24"/>
          <w:szCs w:val="24"/>
        </w:rPr>
      </w:pPr>
      <w:r>
        <w:t xml:space="preserve">                                </w:t>
      </w:r>
    </w:p>
    <w:p w:rsidR="0037046B" w:rsidRDefault="0037046B" w:rsidP="0037046B">
      <w:pPr>
        <w:ind w:left="667"/>
      </w:pPr>
      <w:r w:rsidRPr="00C66BD5">
        <w:rPr>
          <w:szCs w:val="24"/>
        </w:rPr>
        <w:t xml:space="preserve"> </w:t>
      </w:r>
      <w:r>
        <w:rPr>
          <w:szCs w:val="24"/>
        </w:rPr>
        <w:t>«</w:t>
      </w:r>
      <w:r w:rsidR="00960D9D">
        <w:rPr>
          <w:szCs w:val="24"/>
        </w:rPr>
        <w:t>30</w:t>
      </w:r>
      <w:r w:rsidRPr="00C66BD5">
        <w:rPr>
          <w:szCs w:val="24"/>
        </w:rPr>
        <w:t xml:space="preserve">» </w:t>
      </w:r>
      <w:r>
        <w:rPr>
          <w:szCs w:val="24"/>
        </w:rPr>
        <w:t xml:space="preserve">  </w:t>
      </w:r>
      <w:r w:rsidR="00960D9D">
        <w:rPr>
          <w:szCs w:val="24"/>
        </w:rPr>
        <w:t>декабря</w:t>
      </w:r>
      <w:r>
        <w:rPr>
          <w:szCs w:val="24"/>
        </w:rPr>
        <w:t xml:space="preserve">    </w:t>
      </w:r>
      <w:r w:rsidRPr="00C66BD5">
        <w:rPr>
          <w:szCs w:val="24"/>
        </w:rPr>
        <w:t>20</w:t>
      </w:r>
      <w:r>
        <w:rPr>
          <w:szCs w:val="24"/>
        </w:rPr>
        <w:t>19</w:t>
      </w:r>
      <w:r w:rsidRPr="00C66BD5">
        <w:rPr>
          <w:szCs w:val="24"/>
        </w:rPr>
        <w:t>г.</w:t>
      </w:r>
      <w:r>
        <w:rPr>
          <w:sz w:val="28"/>
        </w:rPr>
        <w:t xml:space="preserve">                                            </w:t>
      </w:r>
      <w:r w:rsidR="00883914">
        <w:rPr>
          <w:sz w:val="28"/>
        </w:rPr>
        <w:t xml:space="preserve">        </w:t>
      </w:r>
      <w:r>
        <w:rPr>
          <w:sz w:val="28"/>
        </w:rPr>
        <w:t xml:space="preserve"> </w:t>
      </w:r>
      <w:r>
        <w:t xml:space="preserve">Форма по ОКУД </w:t>
      </w:r>
    </w:p>
    <w:p w:rsidR="0037046B" w:rsidRDefault="0037046B" w:rsidP="0037046B">
      <w:pPr>
        <w:spacing w:after="59" w:line="259" w:lineRule="auto"/>
        <w:ind w:right="1477"/>
        <w:jc w:val="right"/>
      </w:pPr>
      <w:r>
        <w:t xml:space="preserve"> </w:t>
      </w:r>
    </w:p>
    <w:tbl>
      <w:tblPr>
        <w:tblStyle w:val="TableGrid"/>
        <w:tblpPr w:vertAnchor="text" w:tblpX="8289" w:tblpY="-786"/>
        <w:tblOverlap w:val="never"/>
        <w:tblW w:w="1457" w:type="dxa"/>
        <w:tblInd w:w="0" w:type="dxa"/>
        <w:tblCellMar>
          <w:top w:w="9" w:type="dxa"/>
          <w:left w:w="358" w:type="dxa"/>
          <w:right w:w="38" w:type="dxa"/>
        </w:tblCellMar>
        <w:tblLook w:val="04A0" w:firstRow="1" w:lastRow="0" w:firstColumn="1" w:lastColumn="0" w:noHBand="0" w:noVBand="1"/>
      </w:tblPr>
      <w:tblGrid>
        <w:gridCol w:w="1816"/>
      </w:tblGrid>
      <w:tr w:rsidR="0037046B" w:rsidTr="00960D9D">
        <w:trPr>
          <w:trHeight w:val="382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37046B" w:rsidTr="00960D9D">
        <w:trPr>
          <w:trHeight w:val="480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37046B" w:rsidTr="00960D9D">
        <w:trPr>
          <w:trHeight w:val="382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8"/>
              </w:rPr>
              <w:t xml:space="preserve"> </w:t>
            </w:r>
            <w:r w:rsidR="00960D9D">
              <w:rPr>
                <w:sz w:val="28"/>
              </w:rPr>
              <w:t>30</w:t>
            </w:r>
            <w:r>
              <w:rPr>
                <w:sz w:val="28"/>
              </w:rPr>
              <w:t>.</w:t>
            </w:r>
            <w:r w:rsidR="00960D9D">
              <w:rPr>
                <w:sz w:val="28"/>
              </w:rPr>
              <w:t>12</w:t>
            </w:r>
            <w:r>
              <w:rPr>
                <w:sz w:val="28"/>
              </w:rPr>
              <w:t>.2019</w:t>
            </w:r>
            <w:r>
              <w:t xml:space="preserve"> </w:t>
            </w:r>
          </w:p>
        </w:tc>
      </w:tr>
      <w:tr w:rsidR="0037046B" w:rsidTr="00960D9D">
        <w:trPr>
          <w:trHeight w:val="379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jc w:val="right"/>
            </w:pPr>
            <w:r>
              <w:rPr>
                <w:sz w:val="28"/>
              </w:rPr>
              <w:t xml:space="preserve">16259734 </w:t>
            </w:r>
          </w:p>
        </w:tc>
      </w:tr>
      <w:tr w:rsidR="0037046B" w:rsidTr="00960D9D">
        <w:trPr>
          <w:trHeight w:val="382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jc w:val="right"/>
            </w:pPr>
            <w:r>
              <w:rPr>
                <w:sz w:val="28"/>
              </w:rPr>
              <w:t xml:space="preserve">0916008819 </w:t>
            </w:r>
          </w:p>
        </w:tc>
      </w:tr>
      <w:tr w:rsidR="0037046B" w:rsidTr="00960D9D">
        <w:trPr>
          <w:trHeight w:val="379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jc w:val="right"/>
            </w:pPr>
            <w:r>
              <w:rPr>
                <w:sz w:val="28"/>
              </w:rPr>
              <w:t xml:space="preserve"> </w:t>
            </w:r>
          </w:p>
        </w:tc>
      </w:tr>
      <w:tr w:rsidR="0037046B" w:rsidTr="00960D9D">
        <w:trPr>
          <w:trHeight w:val="379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jc w:val="right"/>
              <w:rPr>
                <w:sz w:val="28"/>
              </w:rPr>
            </w:pPr>
          </w:p>
        </w:tc>
      </w:tr>
      <w:tr w:rsidR="0037046B" w:rsidTr="00960D9D">
        <w:trPr>
          <w:trHeight w:val="382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Pr="00C66BD5" w:rsidRDefault="0037046B" w:rsidP="00960D9D">
            <w:pPr>
              <w:spacing w:line="259" w:lineRule="auto"/>
              <w:ind w:right="319"/>
              <w:jc w:val="center"/>
              <w:rPr>
                <w:szCs w:val="24"/>
              </w:rPr>
            </w:pPr>
            <w:r w:rsidRPr="00C66BD5">
              <w:rPr>
                <w:szCs w:val="24"/>
              </w:rPr>
              <w:t xml:space="preserve">383 </w:t>
            </w:r>
          </w:p>
        </w:tc>
      </w:tr>
      <w:tr w:rsidR="0037046B" w:rsidTr="00960D9D">
        <w:trPr>
          <w:trHeight w:val="768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jc w:val="right"/>
            </w:pPr>
            <w:r>
              <w:rPr>
                <w:sz w:val="28"/>
              </w:rPr>
              <w:t xml:space="preserve"> </w:t>
            </w:r>
          </w:p>
        </w:tc>
      </w:tr>
    </w:tbl>
    <w:p w:rsidR="0037046B" w:rsidRDefault="0037046B" w:rsidP="0037046B">
      <w:pPr>
        <w:spacing w:after="5" w:line="287" w:lineRule="auto"/>
        <w:ind w:left="396" w:right="-309"/>
      </w:pPr>
      <w:r>
        <w:t xml:space="preserve">                                                                                                                          Дата                                                                          </w:t>
      </w:r>
    </w:p>
    <w:p w:rsidR="0037046B" w:rsidRPr="00E171C7" w:rsidRDefault="0037046B" w:rsidP="0037046B">
      <w:pPr>
        <w:spacing w:after="5" w:line="287" w:lineRule="auto"/>
        <w:ind w:right="-309"/>
        <w:jc w:val="right"/>
      </w:pPr>
      <w:r w:rsidRPr="00C66BD5">
        <w:rPr>
          <w:szCs w:val="24"/>
        </w:rPr>
        <w:t xml:space="preserve">ОКПО                                                                                                                            </w:t>
      </w:r>
      <w:r>
        <w:rPr>
          <w:szCs w:val="24"/>
        </w:rPr>
        <w:t xml:space="preserve">                        </w:t>
      </w:r>
      <w:r w:rsidRPr="00C66BD5">
        <w:rPr>
          <w:szCs w:val="24"/>
        </w:rPr>
        <w:t xml:space="preserve">ИНН </w:t>
      </w:r>
    </w:p>
    <w:p w:rsidR="0037046B" w:rsidRDefault="0037046B" w:rsidP="0037046B">
      <w:pPr>
        <w:pStyle w:val="2"/>
        <w:spacing w:after="59"/>
        <w:ind w:left="10" w:right="721"/>
        <w:rPr>
          <w:szCs w:val="24"/>
        </w:rPr>
      </w:pPr>
      <w:r>
        <w:rPr>
          <w:szCs w:val="24"/>
        </w:rPr>
        <w:t xml:space="preserve">МБУ </w:t>
      </w:r>
    </w:p>
    <w:p w:rsidR="0037046B" w:rsidRPr="00C66BD5" w:rsidRDefault="0037046B" w:rsidP="0037046B">
      <w:pPr>
        <w:pStyle w:val="2"/>
        <w:spacing w:after="59"/>
        <w:ind w:left="10" w:right="721"/>
        <w:rPr>
          <w:szCs w:val="24"/>
        </w:rPr>
      </w:pPr>
      <w:r>
        <w:rPr>
          <w:szCs w:val="24"/>
        </w:rPr>
        <w:t>«Многофункциональный центр предоставления государственных и муниципальных услуг в Усть-Джегутинском муниципальном районе»</w:t>
      </w:r>
    </w:p>
    <w:p w:rsidR="0037046B" w:rsidRDefault="0037046B" w:rsidP="0037046B">
      <w:pPr>
        <w:spacing w:after="5" w:line="287" w:lineRule="auto"/>
        <w:ind w:left="-15" w:right="-309" w:firstLine="7600"/>
        <w:rPr>
          <w:szCs w:val="24"/>
        </w:rPr>
      </w:pPr>
    </w:p>
    <w:p w:rsidR="0037046B" w:rsidRPr="00C66BD5" w:rsidRDefault="0037046B" w:rsidP="0037046B">
      <w:pPr>
        <w:spacing w:after="5" w:line="287" w:lineRule="auto"/>
        <w:ind w:left="-15" w:right="-309" w:firstLine="7600"/>
        <w:rPr>
          <w:szCs w:val="24"/>
        </w:rPr>
      </w:pPr>
      <w:r w:rsidRPr="00C66BD5">
        <w:rPr>
          <w:szCs w:val="24"/>
        </w:rPr>
        <w:t xml:space="preserve">                                                                                                               по ОКАТО   Единица измерения: руб.                                                                                                   по ОКЕИ </w:t>
      </w:r>
      <w:r w:rsidRPr="00C66BD5">
        <w:rPr>
          <w:szCs w:val="24"/>
        </w:rPr>
        <w:tab/>
        <w:t xml:space="preserve"> </w:t>
      </w:r>
    </w:p>
    <w:p w:rsidR="0037046B" w:rsidRPr="00C66BD5" w:rsidRDefault="0037046B" w:rsidP="0037046B">
      <w:pPr>
        <w:spacing w:after="45"/>
        <w:ind w:left="-5" w:hanging="10"/>
        <w:rPr>
          <w:szCs w:val="24"/>
        </w:rPr>
      </w:pPr>
      <w:r w:rsidRPr="00C66BD5">
        <w:rPr>
          <w:szCs w:val="24"/>
        </w:rPr>
        <w:t xml:space="preserve">Наименование органа, осуществляющего </w:t>
      </w:r>
    </w:p>
    <w:p w:rsidR="0037046B" w:rsidRPr="0014779C" w:rsidRDefault="0037046B" w:rsidP="0037046B">
      <w:pPr>
        <w:tabs>
          <w:tab w:val="center" w:pos="7374"/>
        </w:tabs>
        <w:spacing w:after="7"/>
        <w:ind w:left="-15"/>
        <w:jc w:val="right"/>
        <w:rPr>
          <w:szCs w:val="24"/>
        </w:rPr>
      </w:pPr>
      <w:r w:rsidRPr="00C66BD5">
        <w:rPr>
          <w:szCs w:val="24"/>
        </w:rPr>
        <w:t>функции и полномочия учредителя</w:t>
      </w:r>
      <w:r>
        <w:t xml:space="preserve">        </w:t>
      </w:r>
      <w:r>
        <w:rPr>
          <w:szCs w:val="24"/>
        </w:rPr>
        <w:t>А</w:t>
      </w:r>
      <w:r w:rsidRPr="0014779C">
        <w:rPr>
          <w:szCs w:val="24"/>
        </w:rPr>
        <w:t xml:space="preserve">дминистрация Усть-Джегутинского муниципального </w:t>
      </w:r>
      <w:r>
        <w:rPr>
          <w:szCs w:val="24"/>
        </w:rPr>
        <w:t xml:space="preserve">     </w:t>
      </w:r>
      <w:r w:rsidRPr="0014779C">
        <w:rPr>
          <w:szCs w:val="24"/>
        </w:rPr>
        <w:t>района</w:t>
      </w:r>
      <w:r w:rsidRPr="0014779C">
        <w:rPr>
          <w:szCs w:val="24"/>
        </w:rPr>
        <w:tab/>
        <w:t xml:space="preserve"> </w:t>
      </w:r>
    </w:p>
    <w:p w:rsidR="0037046B" w:rsidRDefault="0037046B" w:rsidP="0037046B">
      <w:pPr>
        <w:spacing w:after="7" w:line="270" w:lineRule="auto"/>
        <w:ind w:left="-5" w:hanging="10"/>
      </w:pPr>
      <w:r>
        <w:t xml:space="preserve">Юридический адрес учреждения             </w:t>
      </w:r>
      <w:r w:rsidRPr="0014779C">
        <w:rPr>
          <w:szCs w:val="24"/>
        </w:rPr>
        <w:t>369300, Усть-Джегута, ул</w:t>
      </w:r>
      <w:r>
        <w:rPr>
          <w:szCs w:val="24"/>
        </w:rPr>
        <w:t>.</w:t>
      </w:r>
      <w:r w:rsidRPr="0014779C">
        <w:rPr>
          <w:szCs w:val="24"/>
        </w:rPr>
        <w:t xml:space="preserve"> </w:t>
      </w:r>
      <w:proofErr w:type="spellStart"/>
      <w:r w:rsidRPr="0014779C">
        <w:rPr>
          <w:szCs w:val="24"/>
        </w:rPr>
        <w:t>Щекута</w:t>
      </w:r>
      <w:proofErr w:type="spellEnd"/>
      <w:r w:rsidRPr="0014779C">
        <w:rPr>
          <w:szCs w:val="24"/>
        </w:rPr>
        <w:t xml:space="preserve"> 36В</w:t>
      </w:r>
      <w:r>
        <w:t xml:space="preserve"> </w:t>
      </w:r>
    </w:p>
    <w:p w:rsidR="0037046B" w:rsidRDefault="0037046B" w:rsidP="0037046B">
      <w:pPr>
        <w:spacing w:after="45" w:line="270" w:lineRule="auto"/>
        <w:ind w:left="-5" w:hanging="10"/>
      </w:pPr>
      <w:r>
        <w:t xml:space="preserve">Адрес фактического местонахождения   </w:t>
      </w:r>
    </w:p>
    <w:p w:rsidR="0037046B" w:rsidRPr="007F7284" w:rsidRDefault="0037046B" w:rsidP="0037046B">
      <w:pPr>
        <w:spacing w:after="7" w:line="270" w:lineRule="auto"/>
        <w:ind w:left="-5" w:hanging="10"/>
        <w:rPr>
          <w:szCs w:val="24"/>
        </w:rPr>
      </w:pPr>
      <w:r>
        <w:t xml:space="preserve">учреждения                                                 </w:t>
      </w:r>
      <w:r w:rsidRPr="007F7284">
        <w:rPr>
          <w:szCs w:val="24"/>
        </w:rPr>
        <w:t xml:space="preserve">369300, Усть-Джегута, ул. </w:t>
      </w:r>
      <w:proofErr w:type="spellStart"/>
      <w:r w:rsidRPr="007F7284">
        <w:rPr>
          <w:szCs w:val="24"/>
        </w:rPr>
        <w:t>Щекута</w:t>
      </w:r>
      <w:proofErr w:type="spellEnd"/>
      <w:r w:rsidRPr="007F7284">
        <w:rPr>
          <w:szCs w:val="24"/>
        </w:rPr>
        <w:t xml:space="preserve"> 36В </w:t>
      </w:r>
    </w:p>
    <w:p w:rsidR="0037046B" w:rsidRDefault="0037046B" w:rsidP="0037046B">
      <w:pPr>
        <w:spacing w:after="7" w:line="270" w:lineRule="auto"/>
        <w:ind w:left="-5" w:hanging="10"/>
      </w:pPr>
      <w:r>
        <w:t xml:space="preserve"> </w:t>
      </w:r>
    </w:p>
    <w:p w:rsidR="0037046B" w:rsidRDefault="0037046B" w:rsidP="0037046B">
      <w:pPr>
        <w:spacing w:line="259" w:lineRule="auto"/>
      </w:pPr>
      <w:r>
        <w:t xml:space="preserve"> </w:t>
      </w:r>
    </w:p>
    <w:p w:rsidR="0037046B" w:rsidRDefault="0037046B" w:rsidP="0037046B">
      <w:pPr>
        <w:spacing w:line="259" w:lineRule="auto"/>
      </w:pPr>
      <w:r>
        <w:t xml:space="preserve"> </w:t>
      </w:r>
    </w:p>
    <w:tbl>
      <w:tblPr>
        <w:tblStyle w:val="TableGrid"/>
        <w:tblpPr w:vertAnchor="text" w:tblpX="6378" w:tblpY="-37"/>
        <w:tblOverlap w:val="never"/>
        <w:tblW w:w="3368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5"/>
        <w:gridCol w:w="427"/>
        <w:gridCol w:w="425"/>
        <w:gridCol w:w="425"/>
        <w:gridCol w:w="425"/>
        <w:gridCol w:w="425"/>
        <w:gridCol w:w="425"/>
        <w:gridCol w:w="391"/>
      </w:tblGrid>
      <w:tr w:rsidR="0037046B" w:rsidTr="00960D9D">
        <w:trPr>
          <w:trHeight w:val="4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after="160" w:line="259" w:lineRule="auto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 </w:t>
            </w:r>
          </w:p>
        </w:tc>
      </w:tr>
    </w:tbl>
    <w:p w:rsidR="0037046B" w:rsidRDefault="0037046B" w:rsidP="0037046B">
      <w:pPr>
        <w:spacing w:after="44" w:line="270" w:lineRule="auto"/>
        <w:ind w:left="-5" w:hanging="10"/>
      </w:pPr>
      <w:proofErr w:type="gramStart"/>
      <w:r>
        <w:t xml:space="preserve">Код по реестру участников бюджетного процесса, а также юридических лиц, не являющихся участниками бюджетного процесса) </w:t>
      </w:r>
      <w:proofErr w:type="gramEnd"/>
    </w:p>
    <w:p w:rsidR="0037046B" w:rsidRDefault="0037046B" w:rsidP="0037046B">
      <w:pPr>
        <w:spacing w:line="259" w:lineRule="auto"/>
      </w:pPr>
      <w:r>
        <w:rPr>
          <w:sz w:val="28"/>
        </w:rPr>
        <w:t xml:space="preserve"> </w:t>
      </w:r>
    </w:p>
    <w:p w:rsidR="0037046B" w:rsidRPr="00FE7E44" w:rsidRDefault="0037046B" w:rsidP="00006124">
      <w:pPr>
        <w:spacing w:line="259" w:lineRule="auto"/>
        <w:rPr>
          <w:b/>
        </w:rPr>
      </w:pPr>
      <w:r>
        <w:rPr>
          <w:sz w:val="28"/>
        </w:rPr>
        <w:t xml:space="preserve"> </w:t>
      </w:r>
      <w:r w:rsidRPr="00FE7E44">
        <w:t>1.</w:t>
      </w:r>
      <w:r w:rsidRPr="00FE7E44">
        <w:rPr>
          <w:rFonts w:ascii="Arial" w:eastAsia="Arial" w:hAnsi="Arial" w:cs="Arial"/>
        </w:rPr>
        <w:t xml:space="preserve"> </w:t>
      </w:r>
      <w:r w:rsidRPr="00FE7E44">
        <w:t>Сведения о деятельности учреждения</w:t>
      </w:r>
    </w:p>
    <w:p w:rsidR="0037046B" w:rsidRDefault="0037046B" w:rsidP="0037046B">
      <w:pPr>
        <w:spacing w:after="35" w:line="259" w:lineRule="auto"/>
        <w:ind w:right="927"/>
        <w:jc w:val="center"/>
      </w:pPr>
      <w:r>
        <w:rPr>
          <w:b/>
          <w:sz w:val="22"/>
        </w:rPr>
        <w:t xml:space="preserve"> </w:t>
      </w:r>
    </w:p>
    <w:p w:rsidR="0037046B" w:rsidRDefault="0037046B" w:rsidP="0037046B">
      <w:pPr>
        <w:pStyle w:val="aa"/>
        <w:numPr>
          <w:ilvl w:val="1"/>
          <w:numId w:val="16"/>
        </w:numPr>
        <w:spacing w:after="12" w:line="269" w:lineRule="auto"/>
        <w:jc w:val="both"/>
      </w:pPr>
      <w:proofErr w:type="spellStart"/>
      <w:r>
        <w:t>Цели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учреждения</w:t>
      </w:r>
      <w:proofErr w:type="spellEnd"/>
      <w:r>
        <w:t xml:space="preserve">: </w:t>
      </w:r>
    </w:p>
    <w:p w:rsidR="0037046B" w:rsidRPr="007F7284" w:rsidRDefault="0037046B" w:rsidP="0037046B">
      <w:pPr>
        <w:rPr>
          <w:u w:val="single"/>
        </w:rPr>
      </w:pPr>
      <w:r w:rsidRPr="007F7284">
        <w:rPr>
          <w:u w:val="single"/>
        </w:rPr>
        <w:t>Упрощение процедур получения гражданами и юридическими лицами массовых общественно значимых государственных и муниципальных услуг за счет реализации принципа «одного окна»</w:t>
      </w:r>
    </w:p>
    <w:p w:rsidR="0037046B" w:rsidRDefault="0037046B" w:rsidP="0037046B">
      <w:pPr>
        <w:pStyle w:val="aa"/>
        <w:numPr>
          <w:ilvl w:val="1"/>
          <w:numId w:val="16"/>
        </w:numPr>
        <w:spacing w:after="12" w:line="269" w:lineRule="auto"/>
        <w:jc w:val="both"/>
      </w:pPr>
      <w:proofErr w:type="spellStart"/>
      <w:r>
        <w:lastRenderedPageBreak/>
        <w:t>Виды</w:t>
      </w:r>
      <w:proofErr w:type="spellEnd"/>
      <w:r>
        <w:t xml:space="preserve"> </w:t>
      </w:r>
      <w:proofErr w:type="spellStart"/>
      <w:r>
        <w:t>деятельности</w:t>
      </w:r>
      <w:proofErr w:type="spellEnd"/>
      <w:r>
        <w:t xml:space="preserve"> </w:t>
      </w:r>
      <w:proofErr w:type="spellStart"/>
      <w:r>
        <w:t>учреждения</w:t>
      </w:r>
      <w:proofErr w:type="spellEnd"/>
      <w:r>
        <w:t xml:space="preserve">: </w:t>
      </w:r>
    </w:p>
    <w:p w:rsidR="0037046B" w:rsidRPr="007F7284" w:rsidRDefault="0037046B" w:rsidP="0037046B">
      <w:pPr>
        <w:rPr>
          <w:szCs w:val="24"/>
          <w:u w:val="single"/>
        </w:rPr>
      </w:pPr>
      <w:r w:rsidRPr="007F7284">
        <w:rPr>
          <w:szCs w:val="24"/>
          <w:u w:val="single"/>
        </w:rPr>
        <w:t xml:space="preserve">Предоставление </w:t>
      </w:r>
      <w:r>
        <w:rPr>
          <w:szCs w:val="24"/>
          <w:u w:val="single"/>
        </w:rPr>
        <w:t>государственных и муниципальных</w:t>
      </w:r>
      <w:r w:rsidR="00006124">
        <w:rPr>
          <w:szCs w:val="24"/>
          <w:u w:val="single"/>
        </w:rPr>
        <w:t xml:space="preserve"> </w:t>
      </w:r>
      <w:r w:rsidRPr="007F7284">
        <w:rPr>
          <w:szCs w:val="24"/>
          <w:u w:val="single"/>
        </w:rPr>
        <w:t>услуг</w:t>
      </w:r>
      <w:r>
        <w:rPr>
          <w:szCs w:val="24"/>
          <w:u w:val="single"/>
        </w:rPr>
        <w:t>.</w:t>
      </w:r>
    </w:p>
    <w:p w:rsidR="0037046B" w:rsidRDefault="0037046B" w:rsidP="0037046B">
      <w:pPr>
        <w:spacing w:line="259" w:lineRule="auto"/>
        <w:ind w:left="10" w:right="1025" w:hanging="10"/>
        <w:jc w:val="right"/>
      </w:pPr>
      <w:r>
        <w:t>1.3.</w:t>
      </w:r>
      <w:r>
        <w:rPr>
          <w:rFonts w:ascii="Arial" w:eastAsia="Arial" w:hAnsi="Arial" w:cs="Arial"/>
        </w:rPr>
        <w:t xml:space="preserve"> </w:t>
      </w:r>
      <w:r>
        <w:t>Перечень услуг (работ), осуществляемых, в том числе, на платной основе:</w:t>
      </w:r>
    </w:p>
    <w:p w:rsidR="0037046B" w:rsidRPr="007F7284" w:rsidRDefault="0037046B" w:rsidP="0037046B">
      <w:pPr>
        <w:spacing w:line="259" w:lineRule="auto"/>
        <w:ind w:left="10" w:right="1025" w:hanging="10"/>
        <w:rPr>
          <w:u w:val="single"/>
        </w:rPr>
      </w:pPr>
      <w:r w:rsidRPr="007F7284">
        <w:rPr>
          <w:u w:val="single"/>
        </w:rPr>
        <w:t xml:space="preserve">Предоставление государственных и муниципальных услуг </w:t>
      </w:r>
      <w:proofErr w:type="gramStart"/>
      <w:r w:rsidRPr="007F7284">
        <w:rPr>
          <w:u w:val="single"/>
        </w:rPr>
        <w:t>согласно</w:t>
      </w:r>
      <w:proofErr w:type="gramEnd"/>
      <w:r w:rsidRPr="007F7284">
        <w:rPr>
          <w:u w:val="single"/>
        </w:rPr>
        <w:t xml:space="preserve"> муниципального задания.</w:t>
      </w:r>
    </w:p>
    <w:p w:rsidR="0037046B" w:rsidRDefault="0037046B" w:rsidP="0037046B">
      <w:pPr>
        <w:spacing w:line="259" w:lineRule="auto"/>
      </w:pPr>
      <w:r>
        <w:t xml:space="preserve"> </w:t>
      </w:r>
    </w:p>
    <w:p w:rsidR="0037046B" w:rsidRDefault="0037046B" w:rsidP="0037046B">
      <w:pPr>
        <w:spacing w:after="26" w:line="259" w:lineRule="auto"/>
        <w:ind w:right="937"/>
        <w:jc w:val="center"/>
      </w:pPr>
      <w:r>
        <w:rPr>
          <w:b/>
        </w:rPr>
        <w:t xml:space="preserve"> </w:t>
      </w:r>
    </w:p>
    <w:p w:rsidR="0037046B" w:rsidRPr="00FE7E44" w:rsidRDefault="0037046B" w:rsidP="0037046B">
      <w:pPr>
        <w:spacing w:after="13" w:line="271" w:lineRule="auto"/>
        <w:ind w:left="1251" w:right="2120" w:hanging="10"/>
        <w:jc w:val="center"/>
      </w:pPr>
      <w:r w:rsidRPr="00FE7E44">
        <w:t xml:space="preserve">2. Финансовые параметры деятельности учреждения </w:t>
      </w:r>
    </w:p>
    <w:p w:rsidR="0037046B" w:rsidRPr="00FE7E44" w:rsidRDefault="0037046B" w:rsidP="0037046B">
      <w:pPr>
        <w:spacing w:after="13" w:line="271" w:lineRule="auto"/>
        <w:ind w:left="1251" w:right="2120" w:hanging="10"/>
        <w:jc w:val="center"/>
      </w:pPr>
      <w:r w:rsidRPr="00FE7E44">
        <w:t xml:space="preserve">2.1.  Показатели финансового состояния учреждения  </w:t>
      </w:r>
    </w:p>
    <w:p w:rsidR="0037046B" w:rsidRPr="000D6A10" w:rsidRDefault="0037046B" w:rsidP="0037046B">
      <w:pPr>
        <w:spacing w:line="259" w:lineRule="auto"/>
        <w:ind w:left="10" w:right="995" w:hanging="10"/>
        <w:jc w:val="center"/>
        <w:rPr>
          <w:sz w:val="22"/>
        </w:rPr>
      </w:pPr>
      <w:r w:rsidRPr="000D6A10">
        <w:rPr>
          <w:sz w:val="22"/>
        </w:rPr>
        <w:t>на «_</w:t>
      </w:r>
      <w:r>
        <w:rPr>
          <w:sz w:val="22"/>
        </w:rPr>
        <w:t xml:space="preserve">01_»   января  </w:t>
      </w:r>
      <w:r w:rsidRPr="000D6A10">
        <w:rPr>
          <w:sz w:val="22"/>
        </w:rPr>
        <w:t xml:space="preserve">20 </w:t>
      </w:r>
      <w:r w:rsidR="00960D9D">
        <w:rPr>
          <w:sz w:val="22"/>
        </w:rPr>
        <w:t>20</w:t>
      </w:r>
      <w:r w:rsidRPr="000D6A10">
        <w:rPr>
          <w:sz w:val="22"/>
        </w:rPr>
        <w:t xml:space="preserve">г. </w:t>
      </w:r>
    </w:p>
    <w:p w:rsidR="0037046B" w:rsidRPr="003A624B" w:rsidRDefault="0037046B" w:rsidP="0037046B">
      <w:pPr>
        <w:spacing w:after="5" w:line="268" w:lineRule="auto"/>
        <w:ind w:left="-5" w:right="65" w:hanging="10"/>
        <w:rPr>
          <w:sz w:val="22"/>
        </w:rPr>
      </w:pPr>
      <w:r w:rsidRPr="000D6A10">
        <w:rPr>
          <w:sz w:val="22"/>
        </w:rPr>
        <w:t xml:space="preserve">                                        </w:t>
      </w:r>
      <w:r>
        <w:rPr>
          <w:sz w:val="22"/>
        </w:rPr>
        <w:t xml:space="preserve">             </w:t>
      </w:r>
      <w:r w:rsidRPr="000D6A10">
        <w:rPr>
          <w:sz w:val="22"/>
        </w:rPr>
        <w:t xml:space="preserve"> (последнюю отчетную дату) </w:t>
      </w:r>
    </w:p>
    <w:p w:rsidR="0037046B" w:rsidRDefault="0037046B" w:rsidP="0037046B">
      <w:pPr>
        <w:spacing w:line="259" w:lineRule="auto"/>
      </w:pPr>
      <w:r>
        <w:rPr>
          <w:sz w:val="18"/>
        </w:rPr>
        <w:t xml:space="preserve"> </w:t>
      </w:r>
    </w:p>
    <w:tbl>
      <w:tblPr>
        <w:tblStyle w:val="TableGrid"/>
        <w:tblW w:w="9489" w:type="dxa"/>
        <w:tblInd w:w="142" w:type="dxa"/>
        <w:tblCellMar>
          <w:top w:w="10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7647"/>
        <w:gridCol w:w="1842"/>
      </w:tblGrid>
      <w:tr w:rsidR="0037046B" w:rsidTr="00960D9D">
        <w:trPr>
          <w:trHeight w:val="315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  <w:ind w:right="22"/>
              <w:jc w:val="center"/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1"/>
            </w:pP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Сумма, рублей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37046B" w:rsidTr="00960D9D">
        <w:trPr>
          <w:trHeight w:val="314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b/>
                <w:sz w:val="20"/>
              </w:rPr>
              <w:t xml:space="preserve">I. Нефинансовые активы, всего: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29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7046B" w:rsidTr="00960D9D">
        <w:trPr>
          <w:trHeight w:val="314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i/>
                <w:sz w:val="20"/>
              </w:rPr>
              <w:t xml:space="preserve">из них: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2"/>
              <w:jc w:val="center"/>
            </w:pPr>
            <w:r>
              <w:rPr>
                <w:i/>
                <w:sz w:val="20"/>
              </w:rPr>
              <w:t xml:space="preserve">  </w:t>
            </w:r>
          </w:p>
        </w:tc>
      </w:tr>
      <w:tr w:rsidR="0037046B" w:rsidTr="00960D9D">
        <w:trPr>
          <w:trHeight w:val="511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1.1. Общая балансовая стоимость недвижимого имущества, всего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2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14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  <w:ind w:left="401"/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2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734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1.1.1. Стоимость недвижимого имущества, закрепленного собственником имущества за республиканским учреждением на праве оперативного управления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2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78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1.1.2. Стоимость недвижимого имущества, приобретенного республиканским учреждением за счет выделенных собственником имущества учреждения средств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2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78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1.1.3. Стоимость недвижимого имущества, приобретенного республиканским учреждением за счет доходов, полученных от платной и иной приносящей доход деятельности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2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511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1.1.4. Стоимость недвижимого имущества, переданного в аренду, безвозмездное пользование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2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14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1.1.5. Остаточная стоимость недвижимого республиканского имущества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2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511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  <w:ind w:right="26"/>
            </w:pPr>
            <w:r>
              <w:rPr>
                <w:sz w:val="20"/>
              </w:rPr>
              <w:t xml:space="preserve">1.2. Общая балансовая стоимость движимого республиканского имущества, всего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2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245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  <w:ind w:left="401"/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2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14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1.2.1. Общая балансовая стоимость особо ценного движимого имущества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2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86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1.2.2. Остаточная стоимость особо ценного движимого имущества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2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14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b/>
                <w:sz w:val="20"/>
              </w:rPr>
              <w:t xml:space="preserve">II. Финансовые активы, всего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2"/>
              <w:jc w:val="center"/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37046B" w:rsidTr="00960D9D">
        <w:trPr>
          <w:trHeight w:val="272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  <w:ind w:left="401"/>
            </w:pPr>
            <w:r>
              <w:rPr>
                <w:sz w:val="20"/>
              </w:rPr>
              <w:t xml:space="preserve">из них: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2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14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2.1. Денежные средства учреждения, всего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2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0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  <w:ind w:left="401"/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2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31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2.1.1. Денежные средства учреждения на счетах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2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60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2.1.2. Денежные средства учреждения, размещенные на депозиты в кредитной организации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2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29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2.2. Иные финансовые инструменты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2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54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2.3. Дебиторская задолженность по доходам, полученным за счет средств бюджета, всего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2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14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2.4. Дебиторская задолженность по расходам, всего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2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17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  <w:ind w:left="401"/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2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60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2.4.1. Дебиторская задолженность по выданным авансам, полученным за счет средств бюджета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2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60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2.4.2. Дебиторская задолженность по выданным авансам за счет доходов, полученных от платной и иной приносящей доход деятельности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17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b/>
                <w:sz w:val="20"/>
              </w:rPr>
              <w:lastRenderedPageBreak/>
              <w:t xml:space="preserve">III. Обязательства, всего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6"/>
              <w:jc w:val="center"/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37046B" w:rsidTr="00960D9D">
        <w:trPr>
          <w:trHeight w:val="314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из них: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14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3.1. Долговые обязательства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14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3.2. Кредиторская задолженность: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17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  <w:ind w:left="401"/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60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3.2.1. Кредиторская задолженность по принятым обязательствам за счет средств бюджета, всего: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14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  <w:ind w:left="401"/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14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  <w:ind w:left="600"/>
            </w:pPr>
            <w:r>
              <w:rPr>
                <w:sz w:val="20"/>
              </w:rPr>
              <w:t xml:space="preserve">по оплате труда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15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  <w:ind w:left="600"/>
            </w:pPr>
            <w:r>
              <w:rPr>
                <w:sz w:val="20"/>
              </w:rPr>
              <w:t xml:space="preserve">по начислениям на выплаты по оплате труда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17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  <w:ind w:left="600"/>
            </w:pPr>
            <w:r>
              <w:rPr>
                <w:sz w:val="20"/>
              </w:rPr>
              <w:t xml:space="preserve">по социальным и иным выплатам населению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14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  <w:ind w:left="600"/>
            </w:pPr>
            <w:r>
              <w:rPr>
                <w:sz w:val="20"/>
              </w:rPr>
              <w:t xml:space="preserve">по расходам на закупку товаров, работ, услуг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14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  <w:ind w:left="600"/>
            </w:pPr>
            <w:r>
              <w:rPr>
                <w:sz w:val="20"/>
              </w:rPr>
              <w:t xml:space="preserve">по уплате налогов, сборов и иных платежей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14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  <w:ind w:left="600"/>
            </w:pPr>
            <w:r>
              <w:rPr>
                <w:sz w:val="20"/>
              </w:rPr>
              <w:t xml:space="preserve">по прочим расходам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826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3.2.2. Кредиторская задолженность по принятым обязательствам за счет доходов, полученных от платной и иной приносящей доход деятельности, всего: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14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  <w:ind w:left="401"/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17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  <w:ind w:left="600"/>
            </w:pPr>
            <w:r>
              <w:rPr>
                <w:sz w:val="20"/>
              </w:rPr>
              <w:t xml:space="preserve">по оплате труда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14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  <w:ind w:left="600"/>
            </w:pPr>
            <w:r>
              <w:rPr>
                <w:sz w:val="20"/>
              </w:rPr>
              <w:t xml:space="preserve">по начислениям на выплаты по оплате труда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15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  <w:ind w:left="600"/>
            </w:pPr>
            <w:r>
              <w:rPr>
                <w:sz w:val="20"/>
              </w:rPr>
              <w:t xml:space="preserve">по социальным и иным выплатам населению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14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  <w:ind w:left="600"/>
            </w:pPr>
            <w:r>
              <w:rPr>
                <w:sz w:val="20"/>
              </w:rPr>
              <w:t xml:space="preserve">по расходам на закупку товаров, работ, услуг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17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  <w:ind w:left="600"/>
            </w:pPr>
            <w:r>
              <w:rPr>
                <w:sz w:val="20"/>
              </w:rPr>
              <w:t xml:space="preserve">по уплате налогов, сборов и иных платежей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14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  <w:ind w:left="600"/>
            </w:pPr>
            <w:r>
              <w:rPr>
                <w:sz w:val="20"/>
              </w:rPr>
              <w:t xml:space="preserve">по прочим расходам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14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3.2.3. Просроченная кредиторская задолженность, всего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14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  <w:ind w:left="401"/>
            </w:pPr>
            <w:r>
              <w:rPr>
                <w:sz w:val="20"/>
              </w:rPr>
              <w:t xml:space="preserve">в том числе: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17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  <w:ind w:left="600"/>
            </w:pPr>
            <w:r>
              <w:rPr>
                <w:sz w:val="20"/>
              </w:rPr>
              <w:t xml:space="preserve">по оплате труда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14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  <w:ind w:left="600"/>
            </w:pPr>
            <w:r>
              <w:rPr>
                <w:sz w:val="20"/>
              </w:rPr>
              <w:t xml:space="preserve">по начислениям на выплаты по оплате труда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14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  <w:ind w:left="600"/>
            </w:pPr>
            <w:r>
              <w:rPr>
                <w:sz w:val="20"/>
              </w:rPr>
              <w:t xml:space="preserve">по социальным и иным выплатам населению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00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  <w:ind w:left="600"/>
            </w:pPr>
            <w:r>
              <w:rPr>
                <w:sz w:val="20"/>
              </w:rPr>
              <w:t xml:space="preserve">по расходам на закупку товаров, работ, услуг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15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  <w:ind w:left="600"/>
            </w:pPr>
            <w:r>
              <w:rPr>
                <w:sz w:val="20"/>
              </w:rPr>
              <w:t xml:space="preserve">по уплате налогов, сборов и иных платежей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314"/>
        </w:trPr>
        <w:tc>
          <w:tcPr>
            <w:tcW w:w="76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7046B" w:rsidRDefault="0037046B" w:rsidP="00960D9D">
            <w:pPr>
              <w:spacing w:line="259" w:lineRule="auto"/>
              <w:ind w:left="600"/>
            </w:pPr>
            <w:r>
              <w:rPr>
                <w:sz w:val="20"/>
              </w:rPr>
              <w:t xml:space="preserve">по прочим расходам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36"/>
              <w:jc w:val="center"/>
            </w:pPr>
            <w:r>
              <w:rPr>
                <w:sz w:val="20"/>
              </w:rPr>
              <w:t xml:space="preserve">  </w:t>
            </w:r>
          </w:p>
        </w:tc>
      </w:tr>
    </w:tbl>
    <w:p w:rsidR="0037046B" w:rsidRDefault="0037046B" w:rsidP="0037046B">
      <w:pPr>
        <w:spacing w:line="259" w:lineRule="auto"/>
        <w:sectPr w:rsidR="0037046B" w:rsidSect="00960D9D">
          <w:pgSz w:w="11906" w:h="16838"/>
          <w:pgMar w:top="709" w:right="703" w:bottom="1185" w:left="1559" w:header="720" w:footer="720" w:gutter="0"/>
          <w:cols w:space="720"/>
        </w:sectPr>
      </w:pPr>
    </w:p>
    <w:p w:rsidR="0037046B" w:rsidRPr="00FE7E44" w:rsidRDefault="0037046B" w:rsidP="0037046B">
      <w:pPr>
        <w:widowControl w:val="0"/>
        <w:autoSpaceDE w:val="0"/>
        <w:autoSpaceDN w:val="0"/>
        <w:jc w:val="center"/>
        <w:rPr>
          <w:szCs w:val="24"/>
        </w:rPr>
      </w:pPr>
      <w:r w:rsidRPr="00FE7E44">
        <w:rPr>
          <w:szCs w:val="24"/>
        </w:rPr>
        <w:lastRenderedPageBreak/>
        <w:t>2.2. Показатели по поступлениям и выплатам учреждения на 20</w:t>
      </w:r>
      <w:r w:rsidR="00960D9D">
        <w:rPr>
          <w:szCs w:val="24"/>
        </w:rPr>
        <w:t>20</w:t>
      </w:r>
      <w:r w:rsidRPr="00FE7E44">
        <w:rPr>
          <w:szCs w:val="24"/>
        </w:rPr>
        <w:t>г.</w:t>
      </w:r>
    </w:p>
    <w:p w:rsidR="0037046B" w:rsidRPr="0024603E" w:rsidRDefault="0037046B" w:rsidP="0037046B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37046B" w:rsidRPr="0024603E" w:rsidRDefault="0037046B" w:rsidP="0037046B">
      <w:pPr>
        <w:widowControl w:val="0"/>
        <w:autoSpaceDE w:val="0"/>
        <w:autoSpaceDN w:val="0"/>
        <w:rPr>
          <w:rFonts w:ascii="Calibri" w:hAnsi="Calibri" w:cs="Calibri"/>
          <w:sz w:val="22"/>
        </w:rPr>
      </w:pPr>
    </w:p>
    <w:tbl>
      <w:tblPr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7"/>
        <w:gridCol w:w="650"/>
        <w:gridCol w:w="1385"/>
        <w:gridCol w:w="1079"/>
        <w:gridCol w:w="2718"/>
        <w:gridCol w:w="2127"/>
        <w:gridCol w:w="1417"/>
        <w:gridCol w:w="1843"/>
        <w:gridCol w:w="1701"/>
      </w:tblGrid>
      <w:tr w:rsidR="0037046B" w:rsidRPr="0024603E" w:rsidTr="00960D9D">
        <w:tc>
          <w:tcPr>
            <w:tcW w:w="2477" w:type="dxa"/>
            <w:vMerge w:val="restart"/>
          </w:tcPr>
          <w:p w:rsidR="0037046B" w:rsidRPr="00490E2B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0E2B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37046B" w:rsidRPr="00490E2B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0E2B">
              <w:rPr>
                <w:sz w:val="18"/>
                <w:szCs w:val="18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37046B" w:rsidRPr="00490E2B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0E2B">
              <w:rPr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10885" w:type="dxa"/>
            <w:gridSpan w:val="6"/>
          </w:tcPr>
          <w:p w:rsidR="0037046B" w:rsidRPr="00490E2B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0E2B">
              <w:rPr>
                <w:sz w:val="18"/>
                <w:szCs w:val="18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37046B" w:rsidRPr="0024603E" w:rsidTr="00960D9D">
        <w:tc>
          <w:tcPr>
            <w:tcW w:w="2477" w:type="dxa"/>
            <w:vMerge/>
          </w:tcPr>
          <w:p w:rsidR="0037046B" w:rsidRPr="00490E2B" w:rsidRDefault="0037046B" w:rsidP="00960D9D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50" w:type="dxa"/>
            <w:vMerge/>
          </w:tcPr>
          <w:p w:rsidR="0037046B" w:rsidRPr="00490E2B" w:rsidRDefault="0037046B" w:rsidP="00960D9D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385" w:type="dxa"/>
            <w:vMerge/>
          </w:tcPr>
          <w:p w:rsidR="0037046B" w:rsidRPr="00490E2B" w:rsidRDefault="0037046B" w:rsidP="00960D9D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079" w:type="dxa"/>
            <w:vMerge w:val="restart"/>
          </w:tcPr>
          <w:p w:rsidR="0037046B" w:rsidRPr="00490E2B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90E2B">
              <w:rPr>
                <w:sz w:val="18"/>
                <w:szCs w:val="18"/>
              </w:rPr>
              <w:t>всего</w:t>
            </w:r>
          </w:p>
        </w:tc>
        <w:tc>
          <w:tcPr>
            <w:tcW w:w="9806" w:type="dxa"/>
            <w:gridSpan w:val="5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в том числе:</w:t>
            </w:r>
          </w:p>
        </w:tc>
      </w:tr>
      <w:tr w:rsidR="0037046B" w:rsidRPr="0024603E" w:rsidTr="00960D9D">
        <w:tc>
          <w:tcPr>
            <w:tcW w:w="2477" w:type="dxa"/>
            <w:vMerge/>
          </w:tcPr>
          <w:p w:rsidR="0037046B" w:rsidRPr="0024603E" w:rsidRDefault="0037046B" w:rsidP="00960D9D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650" w:type="dxa"/>
            <w:vMerge/>
          </w:tcPr>
          <w:p w:rsidR="0037046B" w:rsidRPr="0024603E" w:rsidRDefault="0037046B" w:rsidP="00960D9D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85" w:type="dxa"/>
            <w:vMerge/>
          </w:tcPr>
          <w:p w:rsidR="0037046B" w:rsidRPr="0024603E" w:rsidRDefault="0037046B" w:rsidP="00960D9D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079" w:type="dxa"/>
            <w:vMerge/>
          </w:tcPr>
          <w:p w:rsidR="0037046B" w:rsidRPr="0024603E" w:rsidRDefault="0037046B" w:rsidP="00960D9D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718" w:type="dxa"/>
            <w:vMerge w:val="restart"/>
          </w:tcPr>
          <w:p w:rsidR="0037046B" w:rsidRPr="00465AF8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5AF8">
              <w:rPr>
                <w:sz w:val="18"/>
                <w:szCs w:val="18"/>
              </w:rPr>
              <w:t xml:space="preserve">субсидии на финансовое обеспечение выполнения государственного задания из   </w:t>
            </w:r>
            <w:r>
              <w:rPr>
                <w:sz w:val="18"/>
                <w:szCs w:val="18"/>
              </w:rPr>
              <w:t>бюджета Усть-Джегутинского муниципального района</w:t>
            </w:r>
          </w:p>
        </w:tc>
        <w:tc>
          <w:tcPr>
            <w:tcW w:w="2127" w:type="dxa"/>
            <w:vMerge w:val="restart"/>
          </w:tcPr>
          <w:p w:rsidR="0037046B" w:rsidRPr="00465AF8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5AF8">
              <w:rPr>
                <w:sz w:val="18"/>
                <w:szCs w:val="18"/>
              </w:rPr>
              <w:t xml:space="preserve">субсидии, предоставляемые в соответствии с </w:t>
            </w:r>
            <w:hyperlink r:id="rId9" w:history="1">
              <w:r w:rsidRPr="00465AF8">
                <w:rPr>
                  <w:color w:val="0000FF"/>
                  <w:sz w:val="18"/>
                  <w:szCs w:val="18"/>
                </w:rPr>
                <w:t>абзацем вторым пункта 1 статьи 78.1</w:t>
              </w:r>
            </w:hyperlink>
            <w:r w:rsidRPr="00465AF8">
              <w:rPr>
                <w:sz w:val="18"/>
                <w:szCs w:val="18"/>
              </w:rPr>
              <w:t xml:space="preserve"> Бюджетного кодекса Российской Федерации</w:t>
            </w:r>
          </w:p>
        </w:tc>
        <w:tc>
          <w:tcPr>
            <w:tcW w:w="1417" w:type="dxa"/>
            <w:vMerge w:val="restart"/>
          </w:tcPr>
          <w:p w:rsidR="0037046B" w:rsidRPr="00465AF8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5AF8">
              <w:rPr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3544" w:type="dxa"/>
            <w:gridSpan w:val="2"/>
          </w:tcPr>
          <w:p w:rsidR="0037046B" w:rsidRPr="00465AF8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5AF8">
              <w:rPr>
                <w:sz w:val="18"/>
                <w:szCs w:val="1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37046B" w:rsidRPr="0024603E" w:rsidTr="00960D9D">
        <w:tc>
          <w:tcPr>
            <w:tcW w:w="2477" w:type="dxa"/>
            <w:vMerge/>
          </w:tcPr>
          <w:p w:rsidR="0037046B" w:rsidRPr="0024603E" w:rsidRDefault="0037046B" w:rsidP="00960D9D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650" w:type="dxa"/>
            <w:vMerge/>
          </w:tcPr>
          <w:p w:rsidR="0037046B" w:rsidRPr="0024603E" w:rsidRDefault="0037046B" w:rsidP="00960D9D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385" w:type="dxa"/>
            <w:vMerge/>
          </w:tcPr>
          <w:p w:rsidR="0037046B" w:rsidRPr="0024603E" w:rsidRDefault="0037046B" w:rsidP="00960D9D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1079" w:type="dxa"/>
            <w:vMerge/>
          </w:tcPr>
          <w:p w:rsidR="0037046B" w:rsidRPr="0024603E" w:rsidRDefault="0037046B" w:rsidP="00960D9D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718" w:type="dxa"/>
            <w:vMerge/>
          </w:tcPr>
          <w:p w:rsidR="0037046B" w:rsidRPr="00465AF8" w:rsidRDefault="0037046B" w:rsidP="00960D9D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vMerge/>
          </w:tcPr>
          <w:p w:rsidR="0037046B" w:rsidRPr="00465AF8" w:rsidRDefault="0037046B" w:rsidP="00960D9D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37046B" w:rsidRPr="00465AF8" w:rsidRDefault="0037046B" w:rsidP="00960D9D">
            <w:pPr>
              <w:spacing w:after="160" w:line="259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</w:tcPr>
          <w:p w:rsidR="0037046B" w:rsidRPr="00465AF8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5AF8">
              <w:rPr>
                <w:sz w:val="18"/>
                <w:szCs w:val="18"/>
              </w:rPr>
              <w:t>всего</w:t>
            </w:r>
          </w:p>
        </w:tc>
        <w:tc>
          <w:tcPr>
            <w:tcW w:w="1701" w:type="dxa"/>
          </w:tcPr>
          <w:p w:rsidR="0037046B" w:rsidRPr="00465AF8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465AF8">
              <w:rPr>
                <w:sz w:val="18"/>
                <w:szCs w:val="18"/>
              </w:rPr>
              <w:t>из них гранты</w:t>
            </w:r>
          </w:p>
        </w:tc>
      </w:tr>
      <w:tr w:rsidR="0037046B" w:rsidRPr="0024603E" w:rsidTr="00960D9D">
        <w:trPr>
          <w:trHeight w:val="195"/>
        </w:trPr>
        <w:tc>
          <w:tcPr>
            <w:tcW w:w="2477" w:type="dxa"/>
          </w:tcPr>
          <w:p w:rsidR="0037046B" w:rsidRPr="00C04A17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04A17">
              <w:rPr>
                <w:sz w:val="18"/>
                <w:szCs w:val="18"/>
              </w:rPr>
              <w:t>1</w:t>
            </w:r>
          </w:p>
        </w:tc>
        <w:tc>
          <w:tcPr>
            <w:tcW w:w="650" w:type="dxa"/>
          </w:tcPr>
          <w:p w:rsidR="0037046B" w:rsidRPr="00C04A17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04A17">
              <w:rPr>
                <w:sz w:val="18"/>
                <w:szCs w:val="18"/>
              </w:rPr>
              <w:t>2</w:t>
            </w:r>
          </w:p>
        </w:tc>
        <w:tc>
          <w:tcPr>
            <w:tcW w:w="1385" w:type="dxa"/>
          </w:tcPr>
          <w:p w:rsidR="0037046B" w:rsidRPr="00C04A17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04A17">
              <w:rPr>
                <w:sz w:val="18"/>
                <w:szCs w:val="18"/>
              </w:rPr>
              <w:t>3</w:t>
            </w:r>
          </w:p>
        </w:tc>
        <w:tc>
          <w:tcPr>
            <w:tcW w:w="1079" w:type="dxa"/>
          </w:tcPr>
          <w:p w:rsidR="0037046B" w:rsidRPr="00C04A17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04A17">
              <w:rPr>
                <w:sz w:val="18"/>
                <w:szCs w:val="18"/>
              </w:rPr>
              <w:t>4</w:t>
            </w:r>
          </w:p>
        </w:tc>
        <w:tc>
          <w:tcPr>
            <w:tcW w:w="2718" w:type="dxa"/>
          </w:tcPr>
          <w:p w:rsidR="0037046B" w:rsidRPr="00C04A17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04A17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37046B" w:rsidRPr="00C04A17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37046B" w:rsidRPr="00C04A17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04A17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37046B" w:rsidRPr="00C04A17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37046B" w:rsidRPr="00C04A17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7046B" w:rsidRPr="00C04A17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 w:rsidRPr="0024603E">
              <w:rPr>
                <w:sz w:val="22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100</w:t>
            </w: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  <w:tc>
          <w:tcPr>
            <w:tcW w:w="1079" w:type="dxa"/>
            <w:vAlign w:val="bottom"/>
          </w:tcPr>
          <w:p w:rsidR="0037046B" w:rsidRPr="0024603E" w:rsidRDefault="00960D9D" w:rsidP="00960D9D">
            <w:pPr>
              <w:widowControl w:val="0"/>
              <w:autoSpaceDE w:val="0"/>
              <w:autoSpaceDN w:val="0"/>
              <w:ind w:right="-721"/>
              <w:rPr>
                <w:sz w:val="22"/>
              </w:rPr>
            </w:pPr>
            <w:r>
              <w:rPr>
                <w:sz w:val="22"/>
              </w:rPr>
              <w:t>9839300</w:t>
            </w:r>
          </w:p>
        </w:tc>
        <w:tc>
          <w:tcPr>
            <w:tcW w:w="2718" w:type="dxa"/>
            <w:vAlign w:val="bottom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37046B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  <w:p w:rsidR="0037046B" w:rsidRPr="0024603E" w:rsidRDefault="00960D9D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9839300</w:t>
            </w: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bookmarkStart w:id="1" w:name="P219"/>
            <w:bookmarkEnd w:id="1"/>
            <w:r w:rsidRPr="0024603E">
              <w:rPr>
                <w:sz w:val="22"/>
              </w:rPr>
              <w:t>в том числе:</w:t>
            </w:r>
          </w:p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 w:rsidRPr="0024603E">
              <w:rPr>
                <w:sz w:val="22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110</w:t>
            </w: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79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718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79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718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bookmarkStart w:id="2" w:name="P242"/>
            <w:bookmarkEnd w:id="2"/>
            <w:r w:rsidRPr="0024603E">
              <w:rPr>
                <w:sz w:val="22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120</w:t>
            </w: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79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718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79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718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 w:rsidRPr="0024603E">
              <w:rPr>
                <w:sz w:val="22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130</w:t>
            </w: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79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718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 w:rsidRPr="0024603E">
              <w:rPr>
                <w:sz w:val="22"/>
              </w:rPr>
              <w:t xml:space="preserve">безвозмездные поступления от наднациональных </w:t>
            </w:r>
            <w:r w:rsidRPr="0024603E">
              <w:rPr>
                <w:sz w:val="22"/>
              </w:rPr>
              <w:lastRenderedPageBreak/>
              <w:t>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lastRenderedPageBreak/>
              <w:t>140</w:t>
            </w: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79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718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 w:rsidRPr="0024603E">
              <w:rPr>
                <w:sz w:val="22"/>
              </w:rPr>
              <w:lastRenderedPageBreak/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150</w:t>
            </w: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79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718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 w:rsidRPr="0024603E">
              <w:rPr>
                <w:sz w:val="22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160</w:t>
            </w: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79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718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bookmarkStart w:id="3" w:name="P308"/>
            <w:bookmarkEnd w:id="3"/>
            <w:r w:rsidRPr="0024603E">
              <w:rPr>
                <w:sz w:val="22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180</w:t>
            </w: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  <w:tc>
          <w:tcPr>
            <w:tcW w:w="1079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718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079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718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 w:rsidRPr="0024603E">
              <w:rPr>
                <w:sz w:val="22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200</w:t>
            </w: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  <w:tc>
          <w:tcPr>
            <w:tcW w:w="1079" w:type="dxa"/>
            <w:vAlign w:val="bottom"/>
          </w:tcPr>
          <w:p w:rsidR="0037046B" w:rsidRPr="0024603E" w:rsidRDefault="00960D9D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9839300</w:t>
            </w:r>
          </w:p>
        </w:tc>
        <w:tc>
          <w:tcPr>
            <w:tcW w:w="2718" w:type="dxa"/>
            <w:vAlign w:val="bottom"/>
          </w:tcPr>
          <w:p w:rsidR="0037046B" w:rsidRPr="0024603E" w:rsidRDefault="00960D9D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9839300</w:t>
            </w: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bookmarkStart w:id="4" w:name="P341"/>
            <w:bookmarkEnd w:id="4"/>
            <w:r w:rsidRPr="0024603E">
              <w:rPr>
                <w:sz w:val="22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210</w:t>
            </w: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210</w:t>
            </w:r>
          </w:p>
        </w:tc>
        <w:tc>
          <w:tcPr>
            <w:tcW w:w="1079" w:type="dxa"/>
            <w:vAlign w:val="bottom"/>
          </w:tcPr>
          <w:p w:rsidR="0037046B" w:rsidRPr="0024603E" w:rsidRDefault="00960D9D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7231600</w:t>
            </w:r>
          </w:p>
        </w:tc>
        <w:tc>
          <w:tcPr>
            <w:tcW w:w="2718" w:type="dxa"/>
            <w:vAlign w:val="bottom"/>
          </w:tcPr>
          <w:p w:rsidR="0037046B" w:rsidRPr="0024603E" w:rsidRDefault="00960D9D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7231600</w:t>
            </w: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24603E">
              <w:rPr>
                <w:sz w:val="22"/>
              </w:rPr>
              <w:t>из них:</w:t>
            </w:r>
          </w:p>
          <w:p w:rsidR="0037046B" w:rsidRPr="0024603E" w:rsidRDefault="0037046B" w:rsidP="00960D9D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>
              <w:rPr>
                <w:sz w:val="22"/>
              </w:rPr>
              <w:t xml:space="preserve">оплата труда 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211</w:t>
            </w: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211</w:t>
            </w:r>
          </w:p>
        </w:tc>
        <w:tc>
          <w:tcPr>
            <w:tcW w:w="1079" w:type="dxa"/>
            <w:vAlign w:val="bottom"/>
          </w:tcPr>
          <w:p w:rsidR="0037046B" w:rsidRPr="0024603E" w:rsidRDefault="00960D9D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5554200</w:t>
            </w:r>
          </w:p>
        </w:tc>
        <w:tc>
          <w:tcPr>
            <w:tcW w:w="2718" w:type="dxa"/>
            <w:vAlign w:val="bottom"/>
          </w:tcPr>
          <w:p w:rsidR="0037046B" w:rsidRPr="0024603E" w:rsidRDefault="00960D9D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5554200</w:t>
            </w: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ind w:left="283"/>
              <w:rPr>
                <w:sz w:val="22"/>
              </w:rPr>
            </w:pPr>
            <w:r w:rsidRPr="009E2934">
              <w:rPr>
                <w:sz w:val="22"/>
              </w:rPr>
              <w:t>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212</w:t>
            </w:r>
          </w:p>
        </w:tc>
        <w:tc>
          <w:tcPr>
            <w:tcW w:w="1079" w:type="dxa"/>
            <w:vAlign w:val="bottom"/>
          </w:tcPr>
          <w:p w:rsidR="0037046B" w:rsidRPr="0024603E" w:rsidRDefault="00960D9D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1677400</w:t>
            </w:r>
          </w:p>
        </w:tc>
        <w:tc>
          <w:tcPr>
            <w:tcW w:w="2718" w:type="dxa"/>
            <w:vAlign w:val="bottom"/>
          </w:tcPr>
          <w:p w:rsidR="0037046B" w:rsidRPr="0024603E" w:rsidRDefault="00960D9D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1677400</w:t>
            </w: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79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18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bookmarkStart w:id="5" w:name="P375"/>
            <w:bookmarkEnd w:id="5"/>
            <w:r w:rsidRPr="0024603E">
              <w:rPr>
                <w:sz w:val="22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220</w:t>
            </w: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290</w:t>
            </w:r>
          </w:p>
        </w:tc>
        <w:tc>
          <w:tcPr>
            <w:tcW w:w="1079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46800</w:t>
            </w:r>
          </w:p>
        </w:tc>
        <w:tc>
          <w:tcPr>
            <w:tcW w:w="2718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46800</w:t>
            </w: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ind w:left="567"/>
              <w:rPr>
                <w:sz w:val="22"/>
              </w:rPr>
            </w:pPr>
            <w:r w:rsidRPr="0024603E">
              <w:rPr>
                <w:sz w:val="22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79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18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bookmarkStart w:id="6" w:name="P397"/>
            <w:bookmarkEnd w:id="6"/>
            <w:r w:rsidRPr="0024603E">
              <w:rPr>
                <w:sz w:val="22"/>
              </w:rPr>
              <w:lastRenderedPageBreak/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230</w:t>
            </w: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290</w:t>
            </w:r>
          </w:p>
        </w:tc>
        <w:tc>
          <w:tcPr>
            <w:tcW w:w="1079" w:type="dxa"/>
            <w:vAlign w:val="bottom"/>
          </w:tcPr>
          <w:p w:rsidR="0037046B" w:rsidRPr="0024603E" w:rsidRDefault="00960D9D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46800</w:t>
            </w:r>
          </w:p>
        </w:tc>
        <w:tc>
          <w:tcPr>
            <w:tcW w:w="2718" w:type="dxa"/>
            <w:vAlign w:val="bottom"/>
          </w:tcPr>
          <w:p w:rsidR="0037046B" w:rsidRPr="0024603E" w:rsidRDefault="00960D9D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46800</w:t>
            </w: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79" w:type="dxa"/>
            <w:vAlign w:val="bottom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18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27" w:type="dxa"/>
            <w:vAlign w:val="bottom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Налог на имущество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290</w:t>
            </w:r>
          </w:p>
        </w:tc>
        <w:tc>
          <w:tcPr>
            <w:tcW w:w="1079" w:type="dxa"/>
            <w:vAlign w:val="bottom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42700</w:t>
            </w:r>
          </w:p>
        </w:tc>
        <w:tc>
          <w:tcPr>
            <w:tcW w:w="2718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42700</w:t>
            </w:r>
          </w:p>
        </w:tc>
        <w:tc>
          <w:tcPr>
            <w:tcW w:w="2127" w:type="dxa"/>
            <w:vAlign w:val="bottom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Прочие налоги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290</w:t>
            </w:r>
          </w:p>
        </w:tc>
        <w:tc>
          <w:tcPr>
            <w:tcW w:w="1079" w:type="dxa"/>
            <w:vAlign w:val="bottom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4100</w:t>
            </w:r>
          </w:p>
        </w:tc>
        <w:tc>
          <w:tcPr>
            <w:tcW w:w="2718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4100</w:t>
            </w:r>
          </w:p>
        </w:tc>
        <w:tc>
          <w:tcPr>
            <w:tcW w:w="2127" w:type="dxa"/>
            <w:vAlign w:val="bottom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ind w:left="567"/>
              <w:rPr>
                <w:sz w:val="22"/>
              </w:rPr>
            </w:pPr>
            <w:r w:rsidRPr="0024603E">
              <w:rPr>
                <w:sz w:val="22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79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18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bookmarkStart w:id="7" w:name="P419"/>
            <w:bookmarkEnd w:id="7"/>
            <w:r w:rsidRPr="0024603E">
              <w:rPr>
                <w:sz w:val="22"/>
              </w:rPr>
              <w:t>безвозмездные</w:t>
            </w:r>
          </w:p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 w:rsidRPr="0024603E">
              <w:rPr>
                <w:sz w:val="22"/>
              </w:rPr>
              <w:t>перечисления</w:t>
            </w:r>
          </w:p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 w:rsidRPr="0024603E">
              <w:rPr>
                <w:sz w:val="22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240</w:t>
            </w: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79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18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79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18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bookmarkStart w:id="8" w:name="P443"/>
            <w:bookmarkEnd w:id="8"/>
            <w:r w:rsidRPr="0024603E">
              <w:rPr>
                <w:sz w:val="22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250</w:t>
            </w: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79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18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bookmarkStart w:id="9" w:name="P454"/>
            <w:bookmarkEnd w:id="9"/>
            <w:r w:rsidRPr="0024603E">
              <w:rPr>
                <w:sz w:val="22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260</w:t>
            </w: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24603E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1079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2221200</w:t>
            </w:r>
          </w:p>
        </w:tc>
        <w:tc>
          <w:tcPr>
            <w:tcW w:w="2718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2221200</w:t>
            </w: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Услуги связи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>
              <w:rPr>
                <w:sz w:val="22"/>
              </w:rPr>
              <w:t>261</w:t>
            </w: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221</w:t>
            </w:r>
          </w:p>
        </w:tc>
        <w:tc>
          <w:tcPr>
            <w:tcW w:w="1079" w:type="dxa"/>
            <w:vAlign w:val="bottom"/>
          </w:tcPr>
          <w:p w:rsidR="0037046B" w:rsidRDefault="00960D9D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149700</w:t>
            </w:r>
          </w:p>
        </w:tc>
        <w:tc>
          <w:tcPr>
            <w:tcW w:w="2718" w:type="dxa"/>
            <w:vAlign w:val="bottom"/>
          </w:tcPr>
          <w:p w:rsidR="00960D9D" w:rsidRDefault="00960D9D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149700</w:t>
            </w: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Коммунальные услуги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 262</w:t>
            </w: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223</w:t>
            </w:r>
          </w:p>
        </w:tc>
        <w:tc>
          <w:tcPr>
            <w:tcW w:w="1079" w:type="dxa"/>
            <w:vAlign w:val="bottom"/>
          </w:tcPr>
          <w:p w:rsidR="0037046B" w:rsidRPr="0024603E" w:rsidRDefault="00960D9D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156600</w:t>
            </w:r>
          </w:p>
        </w:tc>
        <w:tc>
          <w:tcPr>
            <w:tcW w:w="2718" w:type="dxa"/>
            <w:vAlign w:val="bottom"/>
          </w:tcPr>
          <w:p w:rsidR="0037046B" w:rsidRPr="0024603E" w:rsidRDefault="00960D9D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156600</w:t>
            </w: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rPr>
          <w:trHeight w:val="148"/>
        </w:trPr>
        <w:tc>
          <w:tcPr>
            <w:tcW w:w="2477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85" w:type="dxa"/>
            <w:vAlign w:val="bottom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79" w:type="dxa"/>
            <w:vAlign w:val="bottom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18" w:type="dxa"/>
            <w:vAlign w:val="bottom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Электроэнергия</w:t>
            </w:r>
          </w:p>
        </w:tc>
        <w:tc>
          <w:tcPr>
            <w:tcW w:w="650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85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223</w:t>
            </w:r>
          </w:p>
        </w:tc>
        <w:tc>
          <w:tcPr>
            <w:tcW w:w="1079" w:type="dxa"/>
          </w:tcPr>
          <w:p w:rsidR="0037046B" w:rsidRPr="0024603E" w:rsidRDefault="00960D9D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120200</w:t>
            </w:r>
          </w:p>
        </w:tc>
        <w:tc>
          <w:tcPr>
            <w:tcW w:w="2718" w:type="dxa"/>
          </w:tcPr>
          <w:p w:rsidR="0037046B" w:rsidRPr="0024603E" w:rsidRDefault="00960D9D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120200</w:t>
            </w:r>
          </w:p>
        </w:tc>
        <w:tc>
          <w:tcPr>
            <w:tcW w:w="212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Водоснабжение</w:t>
            </w:r>
          </w:p>
        </w:tc>
        <w:tc>
          <w:tcPr>
            <w:tcW w:w="650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85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223</w:t>
            </w:r>
          </w:p>
        </w:tc>
        <w:tc>
          <w:tcPr>
            <w:tcW w:w="1079" w:type="dxa"/>
          </w:tcPr>
          <w:p w:rsidR="0037046B" w:rsidRDefault="00960D9D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5400</w:t>
            </w:r>
          </w:p>
        </w:tc>
        <w:tc>
          <w:tcPr>
            <w:tcW w:w="2718" w:type="dxa"/>
          </w:tcPr>
          <w:p w:rsidR="0037046B" w:rsidRPr="0024603E" w:rsidRDefault="00960D9D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5400</w:t>
            </w:r>
          </w:p>
        </w:tc>
        <w:tc>
          <w:tcPr>
            <w:tcW w:w="212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Газ</w:t>
            </w:r>
          </w:p>
        </w:tc>
        <w:tc>
          <w:tcPr>
            <w:tcW w:w="650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85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223</w:t>
            </w:r>
          </w:p>
        </w:tc>
        <w:tc>
          <w:tcPr>
            <w:tcW w:w="1079" w:type="dxa"/>
          </w:tcPr>
          <w:p w:rsidR="0037046B" w:rsidRDefault="00960D9D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  <w:r w:rsidR="0037046B">
              <w:rPr>
                <w:rFonts w:ascii="Calibri" w:hAnsi="Calibri" w:cs="Calibri"/>
                <w:sz w:val="22"/>
              </w:rPr>
              <w:t>1000</w:t>
            </w:r>
          </w:p>
        </w:tc>
        <w:tc>
          <w:tcPr>
            <w:tcW w:w="2718" w:type="dxa"/>
          </w:tcPr>
          <w:p w:rsidR="0037046B" w:rsidRDefault="00960D9D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  <w:r w:rsidR="0037046B">
              <w:rPr>
                <w:rFonts w:ascii="Calibri" w:hAnsi="Calibri" w:cs="Calibri"/>
                <w:sz w:val="22"/>
              </w:rPr>
              <w:t>1000</w:t>
            </w:r>
          </w:p>
        </w:tc>
        <w:tc>
          <w:tcPr>
            <w:tcW w:w="212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Арендная плата за пользование </w:t>
            </w:r>
            <w:r>
              <w:rPr>
                <w:sz w:val="22"/>
              </w:rPr>
              <w:lastRenderedPageBreak/>
              <w:t>имуществом</w:t>
            </w:r>
          </w:p>
        </w:tc>
        <w:tc>
          <w:tcPr>
            <w:tcW w:w="650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lastRenderedPageBreak/>
              <w:t>263</w:t>
            </w:r>
          </w:p>
        </w:tc>
        <w:tc>
          <w:tcPr>
            <w:tcW w:w="1385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224</w:t>
            </w:r>
          </w:p>
        </w:tc>
        <w:tc>
          <w:tcPr>
            <w:tcW w:w="1079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1424300</w:t>
            </w:r>
          </w:p>
        </w:tc>
        <w:tc>
          <w:tcPr>
            <w:tcW w:w="2718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1424300</w:t>
            </w:r>
          </w:p>
        </w:tc>
        <w:tc>
          <w:tcPr>
            <w:tcW w:w="212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lastRenderedPageBreak/>
              <w:t>Работы, услуги по содержанию имущества</w:t>
            </w:r>
          </w:p>
        </w:tc>
        <w:tc>
          <w:tcPr>
            <w:tcW w:w="650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264</w:t>
            </w:r>
          </w:p>
        </w:tc>
        <w:tc>
          <w:tcPr>
            <w:tcW w:w="1385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225</w:t>
            </w:r>
          </w:p>
        </w:tc>
        <w:tc>
          <w:tcPr>
            <w:tcW w:w="1079" w:type="dxa"/>
          </w:tcPr>
          <w:p w:rsidR="0037046B" w:rsidRDefault="003E4500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223300</w:t>
            </w:r>
          </w:p>
        </w:tc>
        <w:tc>
          <w:tcPr>
            <w:tcW w:w="2718" w:type="dxa"/>
          </w:tcPr>
          <w:p w:rsidR="0037046B" w:rsidRDefault="003E4500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223300</w:t>
            </w:r>
          </w:p>
        </w:tc>
        <w:tc>
          <w:tcPr>
            <w:tcW w:w="212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50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85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79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18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2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Текущий ремонт, техобслуживание оборудования, пусконаладочные работы и прочее</w:t>
            </w:r>
          </w:p>
        </w:tc>
        <w:tc>
          <w:tcPr>
            <w:tcW w:w="650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85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225</w:t>
            </w:r>
          </w:p>
        </w:tc>
        <w:tc>
          <w:tcPr>
            <w:tcW w:w="1079" w:type="dxa"/>
          </w:tcPr>
          <w:p w:rsidR="0037046B" w:rsidRDefault="003E4500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70000</w:t>
            </w:r>
          </w:p>
          <w:p w:rsidR="003E4500" w:rsidRDefault="003E4500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18" w:type="dxa"/>
          </w:tcPr>
          <w:p w:rsidR="0037046B" w:rsidRDefault="003E4500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70000</w:t>
            </w:r>
          </w:p>
        </w:tc>
        <w:tc>
          <w:tcPr>
            <w:tcW w:w="212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Услуги по содержанию имущества</w:t>
            </w:r>
          </w:p>
        </w:tc>
        <w:tc>
          <w:tcPr>
            <w:tcW w:w="650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85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225</w:t>
            </w:r>
          </w:p>
        </w:tc>
        <w:tc>
          <w:tcPr>
            <w:tcW w:w="1079" w:type="dxa"/>
          </w:tcPr>
          <w:p w:rsidR="0037046B" w:rsidRDefault="003E4500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29000</w:t>
            </w:r>
          </w:p>
        </w:tc>
        <w:tc>
          <w:tcPr>
            <w:tcW w:w="2718" w:type="dxa"/>
          </w:tcPr>
          <w:p w:rsidR="0037046B" w:rsidRDefault="003E4500" w:rsidP="003E450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29000</w:t>
            </w:r>
          </w:p>
        </w:tc>
        <w:tc>
          <w:tcPr>
            <w:tcW w:w="212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Заправка картриджей</w:t>
            </w:r>
          </w:p>
        </w:tc>
        <w:tc>
          <w:tcPr>
            <w:tcW w:w="650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85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225</w:t>
            </w:r>
          </w:p>
        </w:tc>
        <w:tc>
          <w:tcPr>
            <w:tcW w:w="1079" w:type="dxa"/>
          </w:tcPr>
          <w:p w:rsidR="0037046B" w:rsidRDefault="003E4500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124300</w:t>
            </w:r>
          </w:p>
        </w:tc>
        <w:tc>
          <w:tcPr>
            <w:tcW w:w="2718" w:type="dxa"/>
          </w:tcPr>
          <w:p w:rsidR="0037046B" w:rsidRDefault="003E4500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124300</w:t>
            </w:r>
          </w:p>
        </w:tc>
        <w:tc>
          <w:tcPr>
            <w:tcW w:w="212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E4500" w:rsidRPr="0024603E" w:rsidTr="00960D9D">
        <w:tc>
          <w:tcPr>
            <w:tcW w:w="2477" w:type="dxa"/>
          </w:tcPr>
          <w:p w:rsidR="003E4500" w:rsidRDefault="003E4500" w:rsidP="003E4500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 xml:space="preserve">Прочие работы (услуги) </w:t>
            </w:r>
          </w:p>
        </w:tc>
        <w:tc>
          <w:tcPr>
            <w:tcW w:w="650" w:type="dxa"/>
          </w:tcPr>
          <w:p w:rsidR="003E4500" w:rsidRDefault="003E4500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265</w:t>
            </w:r>
          </w:p>
        </w:tc>
        <w:tc>
          <w:tcPr>
            <w:tcW w:w="1385" w:type="dxa"/>
          </w:tcPr>
          <w:p w:rsidR="003E4500" w:rsidRDefault="003E4500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226</w:t>
            </w:r>
          </w:p>
        </w:tc>
        <w:tc>
          <w:tcPr>
            <w:tcW w:w="1079" w:type="dxa"/>
          </w:tcPr>
          <w:p w:rsidR="003E4500" w:rsidRDefault="003E4500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220000</w:t>
            </w:r>
          </w:p>
        </w:tc>
        <w:tc>
          <w:tcPr>
            <w:tcW w:w="2718" w:type="dxa"/>
          </w:tcPr>
          <w:p w:rsidR="003E4500" w:rsidRDefault="003E4500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220000</w:t>
            </w:r>
          </w:p>
        </w:tc>
        <w:tc>
          <w:tcPr>
            <w:tcW w:w="2127" w:type="dxa"/>
          </w:tcPr>
          <w:p w:rsidR="003E4500" w:rsidRPr="0024603E" w:rsidRDefault="003E4500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</w:tcPr>
          <w:p w:rsidR="003E4500" w:rsidRPr="0024603E" w:rsidRDefault="003E4500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3E4500" w:rsidRPr="0024603E" w:rsidRDefault="003E4500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3E4500" w:rsidRPr="0024603E" w:rsidRDefault="003E4500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Поступление нефинансовых активов, всего</w:t>
            </w:r>
          </w:p>
        </w:tc>
        <w:tc>
          <w:tcPr>
            <w:tcW w:w="650" w:type="dxa"/>
          </w:tcPr>
          <w:p w:rsidR="0037046B" w:rsidRDefault="003E4500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266</w:t>
            </w:r>
          </w:p>
        </w:tc>
        <w:tc>
          <w:tcPr>
            <w:tcW w:w="1385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300</w:t>
            </w:r>
          </w:p>
        </w:tc>
        <w:tc>
          <w:tcPr>
            <w:tcW w:w="1079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320000</w:t>
            </w:r>
          </w:p>
        </w:tc>
        <w:tc>
          <w:tcPr>
            <w:tcW w:w="2718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320000</w:t>
            </w:r>
          </w:p>
        </w:tc>
        <w:tc>
          <w:tcPr>
            <w:tcW w:w="212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 w:rsidRPr="001A4C4A">
              <w:rPr>
                <w:sz w:val="22"/>
              </w:rPr>
              <w:t>в том числе:</w:t>
            </w:r>
          </w:p>
        </w:tc>
        <w:tc>
          <w:tcPr>
            <w:tcW w:w="650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85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79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18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2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Увеличение стоимости основных средств</w:t>
            </w:r>
          </w:p>
        </w:tc>
        <w:tc>
          <w:tcPr>
            <w:tcW w:w="650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85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310</w:t>
            </w:r>
          </w:p>
        </w:tc>
        <w:tc>
          <w:tcPr>
            <w:tcW w:w="1079" w:type="dxa"/>
          </w:tcPr>
          <w:p w:rsidR="0037046B" w:rsidRDefault="00763110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2718" w:type="dxa"/>
          </w:tcPr>
          <w:p w:rsidR="0037046B" w:rsidRDefault="00763110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0</w:t>
            </w:r>
          </w:p>
        </w:tc>
        <w:tc>
          <w:tcPr>
            <w:tcW w:w="212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>
              <w:rPr>
                <w:sz w:val="22"/>
              </w:rPr>
              <w:t>Увеличение стоимости материальных запасов</w:t>
            </w:r>
          </w:p>
        </w:tc>
        <w:tc>
          <w:tcPr>
            <w:tcW w:w="650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1385" w:type="dxa"/>
          </w:tcPr>
          <w:p w:rsidR="0037046B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340</w:t>
            </w:r>
          </w:p>
        </w:tc>
        <w:tc>
          <w:tcPr>
            <w:tcW w:w="1079" w:type="dxa"/>
          </w:tcPr>
          <w:p w:rsidR="0037046B" w:rsidRDefault="00763110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387000</w:t>
            </w:r>
          </w:p>
        </w:tc>
        <w:tc>
          <w:tcPr>
            <w:tcW w:w="2718" w:type="dxa"/>
          </w:tcPr>
          <w:p w:rsidR="0037046B" w:rsidRDefault="00763110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387000</w:t>
            </w:r>
          </w:p>
        </w:tc>
        <w:tc>
          <w:tcPr>
            <w:tcW w:w="212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bookmarkStart w:id="10" w:name="P487"/>
            <w:bookmarkEnd w:id="10"/>
            <w:r w:rsidRPr="0024603E">
              <w:rPr>
                <w:sz w:val="22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300</w:t>
            </w: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24603E">
              <w:rPr>
                <w:rFonts w:ascii="Calibri" w:hAnsi="Calibri" w:cs="Calibri"/>
                <w:sz w:val="22"/>
              </w:rPr>
              <w:t>X</w:t>
            </w:r>
          </w:p>
        </w:tc>
        <w:tc>
          <w:tcPr>
            <w:tcW w:w="1079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18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 w:rsidRPr="0024603E">
              <w:rPr>
                <w:sz w:val="22"/>
              </w:rPr>
              <w:t>из них:</w:t>
            </w:r>
          </w:p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 w:rsidRPr="0024603E">
              <w:rPr>
                <w:sz w:val="22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310</w:t>
            </w: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79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18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 w:rsidRPr="0024603E">
              <w:rPr>
                <w:sz w:val="22"/>
              </w:rPr>
              <w:lastRenderedPageBreak/>
              <w:t>прочие поступления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320</w:t>
            </w: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79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18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 w:rsidRPr="0024603E">
              <w:rPr>
                <w:sz w:val="22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400</w:t>
            </w: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79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18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 w:rsidRPr="0024603E">
              <w:rPr>
                <w:sz w:val="22"/>
              </w:rPr>
              <w:t>Из них:</w:t>
            </w:r>
          </w:p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r w:rsidRPr="0024603E">
              <w:rPr>
                <w:sz w:val="22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410</w:t>
            </w: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79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18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bookmarkStart w:id="11" w:name="P544"/>
            <w:bookmarkEnd w:id="11"/>
            <w:r w:rsidRPr="0024603E">
              <w:rPr>
                <w:sz w:val="22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420</w:t>
            </w: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079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718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bookmarkStart w:id="12" w:name="P555"/>
            <w:bookmarkEnd w:id="12"/>
            <w:r w:rsidRPr="0024603E">
              <w:rPr>
                <w:sz w:val="22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500</w:t>
            </w: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  <w:tc>
          <w:tcPr>
            <w:tcW w:w="1079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718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37046B" w:rsidRPr="0024603E" w:rsidTr="00960D9D">
        <w:tc>
          <w:tcPr>
            <w:tcW w:w="2477" w:type="dxa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  <w:bookmarkStart w:id="13" w:name="P566"/>
            <w:bookmarkEnd w:id="13"/>
            <w:r w:rsidRPr="0024603E">
              <w:rPr>
                <w:sz w:val="22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600</w:t>
            </w:r>
          </w:p>
        </w:tc>
        <w:tc>
          <w:tcPr>
            <w:tcW w:w="1385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24603E">
              <w:rPr>
                <w:sz w:val="22"/>
              </w:rPr>
              <w:t>X</w:t>
            </w:r>
          </w:p>
        </w:tc>
        <w:tc>
          <w:tcPr>
            <w:tcW w:w="1079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718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sz w:val="22"/>
              </w:rPr>
            </w:pPr>
          </w:p>
        </w:tc>
        <w:tc>
          <w:tcPr>
            <w:tcW w:w="212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417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843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  <w:vAlign w:val="bottom"/>
          </w:tcPr>
          <w:p w:rsidR="0037046B" w:rsidRPr="0024603E" w:rsidRDefault="0037046B" w:rsidP="00960D9D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</w:tbl>
    <w:p w:rsidR="0037046B" w:rsidRDefault="0037046B" w:rsidP="0037046B">
      <w:pPr>
        <w:rPr>
          <w:rFonts w:asciiTheme="minorHAnsi" w:eastAsiaTheme="minorHAnsi" w:hAnsiTheme="minorHAnsi" w:cstheme="minorBidi"/>
          <w:sz w:val="22"/>
          <w:lang w:eastAsia="en-US"/>
        </w:rPr>
      </w:pPr>
    </w:p>
    <w:p w:rsidR="0037046B" w:rsidRPr="00FE7E44" w:rsidRDefault="0037046B" w:rsidP="00CE3A38">
      <w:pPr>
        <w:pStyle w:val="5"/>
        <w:ind w:left="3000"/>
        <w:rPr>
          <w:szCs w:val="24"/>
        </w:rPr>
      </w:pPr>
      <w:r w:rsidRPr="00FE7E44">
        <w:rPr>
          <w:rFonts w:ascii="Times New Roman" w:hAnsi="Times New Roman" w:cs="Times New Roman"/>
          <w:color w:val="auto"/>
          <w:szCs w:val="24"/>
        </w:rPr>
        <w:t>2.3. Показатели выплат по расходам на закупку товаров, работ, услуг учреждения</w:t>
      </w:r>
      <w:r w:rsidRPr="00FE7E44">
        <w:rPr>
          <w:rFonts w:ascii="Times New Roman" w:hAnsi="Times New Roman" w:cs="Times New Roman"/>
          <w:szCs w:val="24"/>
        </w:rPr>
        <w:t>*</w:t>
      </w:r>
      <w:proofErr w:type="gramStart"/>
      <w:r w:rsidRPr="00FE7E44">
        <w:rPr>
          <w:rFonts w:ascii="Times New Roman" w:hAnsi="Times New Roman" w:cs="Times New Roman"/>
          <w:szCs w:val="24"/>
        </w:rPr>
        <w:t xml:space="preserve"> </w:t>
      </w:r>
      <w:r w:rsidRPr="00FE7E44">
        <w:rPr>
          <w:szCs w:val="24"/>
        </w:rPr>
        <w:t xml:space="preserve"> .</w:t>
      </w:r>
      <w:proofErr w:type="gramEnd"/>
      <w:r w:rsidRPr="00FE7E44">
        <w:rPr>
          <w:szCs w:val="24"/>
        </w:rPr>
        <w:t xml:space="preserve"> </w:t>
      </w:r>
    </w:p>
    <w:p w:rsidR="0037046B" w:rsidRPr="008447DA" w:rsidRDefault="0037046B" w:rsidP="0037046B">
      <w:pPr>
        <w:spacing w:line="259" w:lineRule="auto"/>
        <w:ind w:right="383"/>
        <w:jc w:val="center"/>
        <w:rPr>
          <w:szCs w:val="24"/>
        </w:rPr>
      </w:pPr>
      <w:r w:rsidRPr="008447DA">
        <w:rPr>
          <w:b/>
          <w:szCs w:val="24"/>
        </w:rPr>
        <w:t xml:space="preserve"> </w:t>
      </w:r>
    </w:p>
    <w:tbl>
      <w:tblPr>
        <w:tblStyle w:val="TableGrid"/>
        <w:tblW w:w="15144" w:type="dxa"/>
        <w:tblInd w:w="-108" w:type="dxa"/>
        <w:tblCellMar>
          <w:top w:w="19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2400"/>
        <w:gridCol w:w="845"/>
        <w:gridCol w:w="958"/>
        <w:gridCol w:w="1282"/>
        <w:gridCol w:w="1200"/>
        <w:gridCol w:w="1200"/>
        <w:gridCol w:w="1282"/>
        <w:gridCol w:w="1200"/>
        <w:gridCol w:w="1201"/>
        <w:gridCol w:w="1282"/>
        <w:gridCol w:w="1200"/>
        <w:gridCol w:w="1094"/>
      </w:tblGrid>
      <w:tr w:rsidR="0037046B" w:rsidTr="00960D9D">
        <w:trPr>
          <w:trHeight w:val="401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Код строки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ind w:firstLine="14"/>
              <w:jc w:val="center"/>
            </w:pPr>
            <w:r>
              <w:rPr>
                <w:b/>
                <w:sz w:val="20"/>
              </w:rPr>
              <w:t xml:space="preserve">Год начала закупки </w:t>
            </w:r>
          </w:p>
        </w:tc>
        <w:tc>
          <w:tcPr>
            <w:tcW w:w="1094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47"/>
              <w:jc w:val="center"/>
            </w:pPr>
            <w:proofErr w:type="gramStart"/>
            <w:r>
              <w:rPr>
                <w:b/>
                <w:sz w:val="20"/>
              </w:rPr>
              <w:t xml:space="preserve">Сумма выплат по расходам на закупку товаров, работ и услуг, руб. (с точностью до двух знаков после запятой - 0,00 </w:t>
            </w:r>
            <w:proofErr w:type="gramEnd"/>
          </w:p>
        </w:tc>
      </w:tr>
      <w:tr w:rsidR="0037046B" w:rsidTr="00960D9D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046B" w:rsidRDefault="0037046B" w:rsidP="00960D9D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046B" w:rsidRDefault="0037046B" w:rsidP="00960D9D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046B" w:rsidRDefault="0037046B" w:rsidP="00960D9D">
            <w:pPr>
              <w:spacing w:after="160" w:line="259" w:lineRule="auto"/>
            </w:pPr>
          </w:p>
        </w:tc>
        <w:tc>
          <w:tcPr>
            <w:tcW w:w="36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ind w:right="50"/>
              <w:jc w:val="center"/>
            </w:pPr>
            <w:r>
              <w:rPr>
                <w:b/>
                <w:sz w:val="20"/>
              </w:rPr>
              <w:t xml:space="preserve">Всего на закупки </w:t>
            </w:r>
          </w:p>
        </w:tc>
        <w:tc>
          <w:tcPr>
            <w:tcW w:w="7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8"/>
              <w:jc w:val="center"/>
            </w:pPr>
            <w:r>
              <w:rPr>
                <w:sz w:val="20"/>
              </w:rPr>
              <w:t xml:space="preserve">в том числе: </w:t>
            </w:r>
          </w:p>
        </w:tc>
      </w:tr>
      <w:tr w:rsidR="0037046B" w:rsidTr="00960D9D">
        <w:trPr>
          <w:trHeight w:val="17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046B" w:rsidRDefault="0037046B" w:rsidP="00960D9D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046B" w:rsidRDefault="0037046B" w:rsidP="00960D9D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046B" w:rsidRDefault="0037046B" w:rsidP="00960D9D">
            <w:pPr>
              <w:spacing w:after="160" w:line="259" w:lineRule="auto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after="160" w:line="259" w:lineRule="auto"/>
            </w:pPr>
          </w:p>
        </w:tc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after="23" w:line="259" w:lineRule="auto"/>
              <w:ind w:right="57"/>
              <w:jc w:val="center"/>
            </w:pPr>
            <w:r>
              <w:rPr>
                <w:b/>
                <w:sz w:val="20"/>
              </w:rPr>
              <w:t xml:space="preserve">в соответствии с </w:t>
            </w:r>
            <w:proofErr w:type="gramStart"/>
            <w:r>
              <w:rPr>
                <w:b/>
                <w:sz w:val="20"/>
              </w:rPr>
              <w:t>Федеральным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37046B" w:rsidRDefault="0037046B" w:rsidP="00960D9D">
            <w:pPr>
              <w:spacing w:line="259" w:lineRule="auto"/>
              <w:ind w:left="74"/>
            </w:pPr>
            <w:r>
              <w:rPr>
                <w:b/>
                <w:sz w:val="20"/>
              </w:rPr>
              <w:t xml:space="preserve">законом от 5 апреля 2013 г. № 44-ФЗ </w:t>
            </w:r>
          </w:p>
          <w:p w:rsidR="0037046B" w:rsidRDefault="0037046B" w:rsidP="00960D9D">
            <w:pPr>
              <w:jc w:val="center"/>
            </w:pPr>
            <w:r>
              <w:rPr>
                <w:b/>
                <w:sz w:val="20"/>
              </w:rPr>
              <w:t xml:space="preserve">"О контрактной системе в сфере закупок товаров, работ, услуг </w:t>
            </w:r>
            <w:proofErr w:type="gramStart"/>
            <w:r>
              <w:rPr>
                <w:b/>
                <w:sz w:val="20"/>
              </w:rPr>
              <w:t>для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37046B" w:rsidRDefault="0037046B" w:rsidP="00960D9D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обеспечения государственных и муниципальных нужд" </w:t>
            </w:r>
          </w:p>
        </w:tc>
        <w:tc>
          <w:tcPr>
            <w:tcW w:w="3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after="23" w:line="259" w:lineRule="auto"/>
              <w:ind w:right="56"/>
              <w:jc w:val="center"/>
            </w:pPr>
            <w:r>
              <w:rPr>
                <w:b/>
                <w:sz w:val="20"/>
              </w:rPr>
              <w:t xml:space="preserve">в соответствии с </w:t>
            </w:r>
            <w:proofErr w:type="gramStart"/>
            <w:r>
              <w:rPr>
                <w:b/>
                <w:sz w:val="20"/>
              </w:rPr>
              <w:t>Федеральным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37046B" w:rsidRDefault="0037046B" w:rsidP="00960D9D">
            <w:pPr>
              <w:spacing w:line="259" w:lineRule="auto"/>
              <w:ind w:right="51"/>
              <w:jc w:val="center"/>
            </w:pPr>
            <w:r>
              <w:rPr>
                <w:b/>
                <w:sz w:val="20"/>
              </w:rPr>
              <w:t>законом от 18 июля 2011 г. № 223-</w:t>
            </w:r>
          </w:p>
          <w:p w:rsidR="0037046B" w:rsidRDefault="0037046B" w:rsidP="00960D9D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ФЗ "О закупках товаров, работ, услуг отдельными видами юридических лиц" </w:t>
            </w:r>
          </w:p>
        </w:tc>
      </w:tr>
      <w:tr w:rsidR="0037046B" w:rsidTr="00960D9D">
        <w:trPr>
          <w:trHeight w:val="10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after="160" w:line="259" w:lineRule="auto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763110" w:rsidP="00960D9D">
            <w:pPr>
              <w:spacing w:line="259" w:lineRule="auto"/>
              <w:ind w:right="51"/>
              <w:jc w:val="center"/>
            </w:pPr>
            <w:r>
              <w:rPr>
                <w:sz w:val="20"/>
              </w:rPr>
              <w:t>на 2020</w:t>
            </w:r>
            <w:r w:rsidR="0037046B">
              <w:rPr>
                <w:sz w:val="20"/>
              </w:rPr>
              <w:t xml:space="preserve">г.  </w:t>
            </w:r>
          </w:p>
          <w:p w:rsidR="0037046B" w:rsidRDefault="0037046B" w:rsidP="00960D9D">
            <w:pPr>
              <w:spacing w:line="259" w:lineRule="auto"/>
              <w:ind w:right="47"/>
              <w:jc w:val="center"/>
            </w:pPr>
            <w:r>
              <w:rPr>
                <w:sz w:val="20"/>
              </w:rPr>
              <w:t xml:space="preserve">очередной </w:t>
            </w:r>
          </w:p>
          <w:p w:rsidR="0037046B" w:rsidRDefault="0037046B" w:rsidP="00960D9D">
            <w:pPr>
              <w:spacing w:after="15" w:line="259" w:lineRule="auto"/>
              <w:ind w:left="5"/>
            </w:pPr>
            <w:r>
              <w:rPr>
                <w:sz w:val="20"/>
              </w:rPr>
              <w:t xml:space="preserve">финансовый </w:t>
            </w:r>
          </w:p>
          <w:p w:rsidR="0037046B" w:rsidRDefault="0037046B" w:rsidP="00960D9D">
            <w:pPr>
              <w:spacing w:line="259" w:lineRule="auto"/>
              <w:ind w:right="47"/>
              <w:jc w:val="center"/>
            </w:pPr>
            <w:r>
              <w:rPr>
                <w:sz w:val="20"/>
              </w:rPr>
              <w:t xml:space="preserve">год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6"/>
              <w:jc w:val="center"/>
            </w:pPr>
            <w:r>
              <w:rPr>
                <w:sz w:val="20"/>
              </w:rPr>
              <w:t>на 202</w:t>
            </w:r>
            <w:r w:rsidR="00763110">
              <w:rPr>
                <w:sz w:val="20"/>
              </w:rPr>
              <w:t>1</w:t>
            </w:r>
            <w:r>
              <w:rPr>
                <w:sz w:val="20"/>
              </w:rPr>
              <w:t xml:space="preserve">г.  </w:t>
            </w:r>
          </w:p>
          <w:p w:rsidR="0037046B" w:rsidRDefault="0037046B" w:rsidP="00960D9D">
            <w:pPr>
              <w:spacing w:line="259" w:lineRule="auto"/>
              <w:jc w:val="center"/>
            </w:pPr>
            <w:r>
              <w:rPr>
                <w:sz w:val="20"/>
              </w:rPr>
              <w:t xml:space="preserve">1-ый год планового периода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>на 202</w:t>
            </w:r>
            <w:r w:rsidR="00763110">
              <w:rPr>
                <w:sz w:val="20"/>
              </w:rPr>
              <w:t>2</w:t>
            </w:r>
            <w:r>
              <w:rPr>
                <w:sz w:val="20"/>
              </w:rPr>
              <w:t xml:space="preserve">г.  </w:t>
            </w:r>
          </w:p>
          <w:p w:rsidR="0037046B" w:rsidRDefault="0037046B" w:rsidP="00960D9D">
            <w:pPr>
              <w:spacing w:line="259" w:lineRule="auto"/>
              <w:jc w:val="center"/>
            </w:pPr>
            <w:r>
              <w:rPr>
                <w:sz w:val="20"/>
              </w:rPr>
              <w:t xml:space="preserve">2-ой год планового периода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6"/>
              <w:jc w:val="center"/>
            </w:pPr>
            <w:r>
              <w:rPr>
                <w:sz w:val="20"/>
              </w:rPr>
              <w:t>на 20</w:t>
            </w:r>
            <w:r w:rsidR="00763110">
              <w:rPr>
                <w:sz w:val="20"/>
              </w:rPr>
              <w:t>20</w:t>
            </w:r>
            <w:r>
              <w:rPr>
                <w:sz w:val="20"/>
              </w:rPr>
              <w:t xml:space="preserve">г.  </w:t>
            </w:r>
          </w:p>
          <w:p w:rsidR="0037046B" w:rsidRDefault="0037046B" w:rsidP="00960D9D">
            <w:pPr>
              <w:spacing w:line="259" w:lineRule="auto"/>
              <w:ind w:right="52"/>
              <w:jc w:val="center"/>
            </w:pPr>
            <w:r>
              <w:rPr>
                <w:sz w:val="20"/>
              </w:rPr>
              <w:t xml:space="preserve">очередной </w:t>
            </w:r>
          </w:p>
          <w:p w:rsidR="0037046B" w:rsidRDefault="0037046B" w:rsidP="00960D9D">
            <w:pPr>
              <w:spacing w:after="15" w:line="259" w:lineRule="auto"/>
              <w:ind w:left="2"/>
            </w:pPr>
            <w:r>
              <w:rPr>
                <w:sz w:val="20"/>
              </w:rPr>
              <w:t xml:space="preserve">финансовый </w:t>
            </w:r>
          </w:p>
          <w:p w:rsidR="0037046B" w:rsidRDefault="0037046B" w:rsidP="00960D9D">
            <w:pPr>
              <w:spacing w:line="259" w:lineRule="auto"/>
              <w:ind w:right="52"/>
              <w:jc w:val="center"/>
            </w:pPr>
            <w:r>
              <w:rPr>
                <w:sz w:val="20"/>
              </w:rPr>
              <w:t xml:space="preserve">год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6"/>
              <w:jc w:val="center"/>
            </w:pPr>
            <w:r>
              <w:rPr>
                <w:sz w:val="20"/>
              </w:rPr>
              <w:t>на 202</w:t>
            </w:r>
            <w:r w:rsidR="00763110">
              <w:rPr>
                <w:sz w:val="20"/>
              </w:rPr>
              <w:t>1</w:t>
            </w:r>
            <w:r>
              <w:rPr>
                <w:sz w:val="20"/>
              </w:rPr>
              <w:t xml:space="preserve">г.  </w:t>
            </w:r>
          </w:p>
          <w:p w:rsidR="0037046B" w:rsidRDefault="0037046B" w:rsidP="00960D9D">
            <w:pPr>
              <w:spacing w:line="259" w:lineRule="auto"/>
              <w:jc w:val="center"/>
            </w:pPr>
            <w:r>
              <w:rPr>
                <w:sz w:val="20"/>
              </w:rPr>
              <w:t xml:space="preserve">1-ый год планового периода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6"/>
              <w:jc w:val="center"/>
            </w:pPr>
            <w:r>
              <w:rPr>
                <w:sz w:val="20"/>
              </w:rPr>
              <w:t>на 202</w:t>
            </w:r>
            <w:r w:rsidR="00763110">
              <w:rPr>
                <w:sz w:val="20"/>
              </w:rPr>
              <w:t>2</w:t>
            </w:r>
            <w:r>
              <w:rPr>
                <w:sz w:val="20"/>
              </w:rPr>
              <w:t xml:space="preserve">г.  </w:t>
            </w:r>
          </w:p>
          <w:p w:rsidR="0037046B" w:rsidRDefault="0037046B" w:rsidP="00960D9D">
            <w:pPr>
              <w:spacing w:line="259" w:lineRule="auto"/>
              <w:jc w:val="center"/>
            </w:pPr>
            <w:r>
              <w:rPr>
                <w:sz w:val="20"/>
              </w:rPr>
              <w:t xml:space="preserve">2-ой год планового периода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6"/>
              <w:jc w:val="center"/>
            </w:pPr>
            <w:r>
              <w:rPr>
                <w:sz w:val="20"/>
              </w:rPr>
              <w:t xml:space="preserve">на 20__г.  </w:t>
            </w:r>
          </w:p>
          <w:p w:rsidR="0037046B" w:rsidRDefault="0037046B" w:rsidP="00960D9D">
            <w:pPr>
              <w:spacing w:line="259" w:lineRule="auto"/>
              <w:ind w:right="52"/>
              <w:jc w:val="center"/>
            </w:pPr>
            <w:r>
              <w:rPr>
                <w:sz w:val="20"/>
              </w:rPr>
              <w:t xml:space="preserve">очередной </w:t>
            </w:r>
          </w:p>
          <w:p w:rsidR="0037046B" w:rsidRDefault="0037046B" w:rsidP="00960D9D">
            <w:pPr>
              <w:spacing w:after="15" w:line="259" w:lineRule="auto"/>
              <w:ind w:left="2"/>
            </w:pPr>
            <w:r>
              <w:rPr>
                <w:sz w:val="20"/>
              </w:rPr>
              <w:t xml:space="preserve">финансовый </w:t>
            </w:r>
          </w:p>
          <w:p w:rsidR="0037046B" w:rsidRDefault="0037046B" w:rsidP="00960D9D">
            <w:pPr>
              <w:spacing w:line="259" w:lineRule="auto"/>
              <w:ind w:right="52"/>
              <w:jc w:val="center"/>
            </w:pPr>
            <w:r>
              <w:rPr>
                <w:sz w:val="20"/>
              </w:rPr>
              <w:t xml:space="preserve">год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7"/>
              <w:jc w:val="center"/>
            </w:pPr>
            <w:r>
              <w:rPr>
                <w:sz w:val="20"/>
              </w:rPr>
              <w:t xml:space="preserve">на 20__г.  </w:t>
            </w:r>
          </w:p>
          <w:p w:rsidR="0037046B" w:rsidRDefault="0037046B" w:rsidP="00960D9D">
            <w:pPr>
              <w:spacing w:line="259" w:lineRule="auto"/>
              <w:jc w:val="center"/>
            </w:pPr>
            <w:r>
              <w:rPr>
                <w:sz w:val="20"/>
              </w:rPr>
              <w:t xml:space="preserve">1-ый год планового периода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50"/>
            </w:pPr>
            <w:r>
              <w:rPr>
                <w:sz w:val="20"/>
              </w:rPr>
              <w:t xml:space="preserve">на 20__г.  </w:t>
            </w:r>
          </w:p>
          <w:p w:rsidR="0037046B" w:rsidRDefault="0037046B" w:rsidP="00960D9D">
            <w:pPr>
              <w:spacing w:line="259" w:lineRule="auto"/>
              <w:jc w:val="center"/>
            </w:pPr>
            <w:r>
              <w:rPr>
                <w:sz w:val="20"/>
              </w:rPr>
              <w:t xml:space="preserve">2-ой год планового периода </w:t>
            </w:r>
          </w:p>
        </w:tc>
      </w:tr>
      <w:tr w:rsidR="0037046B" w:rsidTr="00960D9D">
        <w:trPr>
          <w:trHeight w:val="26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3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3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2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49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3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4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3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3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3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3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4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49"/>
              <w:jc w:val="center"/>
            </w:pPr>
            <w:r>
              <w:rPr>
                <w:sz w:val="20"/>
              </w:rPr>
              <w:t xml:space="preserve">12 </w:t>
            </w:r>
          </w:p>
        </w:tc>
      </w:tr>
      <w:tr w:rsidR="0037046B" w:rsidTr="00960D9D">
        <w:trPr>
          <w:trHeight w:val="70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b/>
                <w:sz w:val="20"/>
              </w:rPr>
              <w:t xml:space="preserve">Выплаты по расходам на закупку товаров, работ, услуг всего: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ind w:right="53"/>
              <w:jc w:val="center"/>
            </w:pPr>
            <w:r>
              <w:rPr>
                <w:b/>
                <w:sz w:val="20"/>
              </w:rPr>
              <w:t xml:space="preserve">0001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ind w:right="52"/>
              <w:jc w:val="center"/>
            </w:pPr>
            <w:r>
              <w:rPr>
                <w:b/>
                <w:sz w:val="20"/>
              </w:rPr>
              <w:t xml:space="preserve">х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763110" w:rsidP="00960D9D">
            <w:pPr>
              <w:spacing w:line="259" w:lineRule="auto"/>
              <w:jc w:val="center"/>
            </w:pPr>
            <w:r>
              <w:rPr>
                <w:b/>
                <w:sz w:val="20"/>
              </w:rPr>
              <w:t>9839300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763110" w:rsidP="00960D9D">
            <w:pPr>
              <w:spacing w:line="259" w:lineRule="auto"/>
              <w:ind w:right="5"/>
              <w:jc w:val="center"/>
            </w:pPr>
            <w:r>
              <w:rPr>
                <w:b/>
                <w:sz w:val="20"/>
              </w:rPr>
              <w:t>9883200</w:t>
            </w:r>
            <w:r w:rsidR="0037046B">
              <w:rPr>
                <w:b/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763110">
            <w:pPr>
              <w:spacing w:line="259" w:lineRule="auto"/>
              <w:ind w:right="5"/>
              <w:jc w:val="center"/>
            </w:pPr>
            <w:r>
              <w:rPr>
                <w:b/>
                <w:sz w:val="20"/>
              </w:rPr>
              <w:t xml:space="preserve">  </w:t>
            </w:r>
            <w:r w:rsidR="00763110">
              <w:rPr>
                <w:b/>
                <w:sz w:val="20"/>
              </w:rPr>
              <w:t>9888600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763110">
            <w:pPr>
              <w:spacing w:line="259" w:lineRule="auto"/>
              <w:ind w:right="5"/>
              <w:jc w:val="center"/>
            </w:pPr>
            <w:r>
              <w:rPr>
                <w:b/>
                <w:sz w:val="20"/>
              </w:rPr>
              <w:t xml:space="preserve"> </w:t>
            </w:r>
            <w:r w:rsidR="00763110">
              <w:rPr>
                <w:b/>
                <w:sz w:val="20"/>
              </w:rPr>
              <w:t>9839300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763110">
            <w:pPr>
              <w:spacing w:line="259" w:lineRule="auto"/>
              <w:ind w:right="5"/>
              <w:jc w:val="center"/>
            </w:pPr>
            <w:r>
              <w:rPr>
                <w:b/>
                <w:sz w:val="20"/>
              </w:rPr>
              <w:t xml:space="preserve">  </w:t>
            </w:r>
            <w:r w:rsidR="00763110">
              <w:rPr>
                <w:b/>
                <w:sz w:val="20"/>
              </w:rPr>
              <w:t>9883200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763110" w:rsidP="00960D9D">
            <w:pPr>
              <w:spacing w:line="259" w:lineRule="auto"/>
              <w:ind w:right="4"/>
              <w:jc w:val="center"/>
            </w:pPr>
            <w:r>
              <w:rPr>
                <w:b/>
                <w:sz w:val="20"/>
              </w:rPr>
              <w:t>9888600</w:t>
            </w:r>
            <w:r w:rsidR="0037046B">
              <w:rPr>
                <w:b/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ind w:right="5"/>
              <w:jc w:val="center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ind w:right="5"/>
              <w:jc w:val="center"/>
            </w:pP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37046B" w:rsidTr="00960D9D">
        <w:trPr>
          <w:trHeight w:val="26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401"/>
            </w:pPr>
            <w:r>
              <w:rPr>
                <w:sz w:val="20"/>
              </w:rPr>
              <w:lastRenderedPageBreak/>
              <w:t xml:space="preserve">в том числе: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93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на оплату контрактов заключенных до начала очередного финансового года: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ind w:right="53"/>
              <w:jc w:val="center"/>
            </w:pPr>
            <w:r>
              <w:rPr>
                <w:sz w:val="20"/>
              </w:rPr>
              <w:t xml:space="preserve">1001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ind w:right="52"/>
              <w:jc w:val="center"/>
            </w:pPr>
            <w:r>
              <w:rPr>
                <w:sz w:val="20"/>
              </w:rPr>
              <w:t xml:space="preserve">х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26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70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31"/>
            </w:pPr>
            <w:r>
              <w:rPr>
                <w:sz w:val="20"/>
              </w:rPr>
              <w:t xml:space="preserve">на закупку товаров работ, услуг по году начала закупки: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ind w:right="53"/>
              <w:jc w:val="center"/>
            </w:pPr>
            <w:r>
              <w:rPr>
                <w:sz w:val="20"/>
              </w:rPr>
              <w:t xml:space="preserve">2001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763110" w:rsidP="00960D9D">
            <w:pPr>
              <w:spacing w:line="259" w:lineRule="auto"/>
              <w:jc w:val="center"/>
            </w:pPr>
            <w:r>
              <w:rPr>
                <w:sz w:val="20"/>
              </w:rPr>
              <w:t>9839300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763110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>9883200</w:t>
            </w:r>
            <w:r w:rsidR="0037046B">
              <w:rPr>
                <w:sz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763110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>9888600</w:t>
            </w:r>
            <w:r w:rsidR="0037046B">
              <w:rPr>
                <w:sz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763110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>9839300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763110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>9883200</w:t>
            </w:r>
            <w:r w:rsidR="0037046B">
              <w:rPr>
                <w:sz w:val="20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763110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</w:t>
            </w:r>
            <w:r w:rsidR="00763110">
              <w:rPr>
                <w:sz w:val="20"/>
              </w:rPr>
              <w:t>9888600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960D9D">
        <w:trPr>
          <w:trHeight w:val="26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2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4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5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jc w:val="center"/>
            </w:pPr>
            <w:r>
              <w:rPr>
                <w:sz w:val="20"/>
              </w:rPr>
              <w:t xml:space="preserve">  </w:t>
            </w:r>
          </w:p>
        </w:tc>
      </w:tr>
    </w:tbl>
    <w:p w:rsidR="0037046B" w:rsidRDefault="0037046B" w:rsidP="0037046B">
      <w:pPr>
        <w:spacing w:after="32" w:line="270" w:lineRule="auto"/>
        <w:ind w:left="-5" w:hanging="10"/>
      </w:pPr>
      <w:r>
        <w:t xml:space="preserve">* Заполняется в порядке, установленном приказом Минфина России от 28.07.2010 № 81н "О требованиях к плану финансово-хозяйственной деятельности государственного (муниципального) учреждения" (в редакции приказа от 24.09.2015 №140н) </w:t>
      </w:r>
    </w:p>
    <w:p w:rsidR="0037046B" w:rsidRDefault="0037046B" w:rsidP="0037046B">
      <w:pPr>
        <w:spacing w:line="259" w:lineRule="auto"/>
        <w:ind w:left="128" w:hanging="10"/>
        <w:jc w:val="center"/>
        <w:rPr>
          <w:b/>
          <w:sz w:val="22"/>
        </w:rPr>
      </w:pPr>
    </w:p>
    <w:p w:rsidR="0037046B" w:rsidRPr="00FE7E44" w:rsidRDefault="0037046B" w:rsidP="0037046B">
      <w:pPr>
        <w:spacing w:line="259" w:lineRule="auto"/>
        <w:ind w:left="128" w:hanging="10"/>
        <w:jc w:val="center"/>
      </w:pPr>
      <w:r w:rsidRPr="00FE7E44">
        <w:rPr>
          <w:sz w:val="22"/>
        </w:rPr>
        <w:t xml:space="preserve">3. Сведения о средствах, поступающих во временное распоряжение учреждения*  </w:t>
      </w:r>
    </w:p>
    <w:p w:rsidR="0037046B" w:rsidRPr="00FE7E44" w:rsidRDefault="0037046B" w:rsidP="0037046B">
      <w:pPr>
        <w:spacing w:line="259" w:lineRule="auto"/>
        <w:ind w:left="128" w:right="1" w:hanging="10"/>
        <w:jc w:val="center"/>
      </w:pPr>
      <w:r w:rsidRPr="00FE7E44">
        <w:rPr>
          <w:sz w:val="22"/>
        </w:rPr>
        <w:t xml:space="preserve">на "______" ____________________20______г. </w:t>
      </w:r>
    </w:p>
    <w:p w:rsidR="0037046B" w:rsidRPr="00FE7E44" w:rsidRDefault="0037046B" w:rsidP="0037046B">
      <w:pPr>
        <w:spacing w:line="259" w:lineRule="auto"/>
        <w:ind w:left="112"/>
        <w:jc w:val="center"/>
      </w:pPr>
      <w:r w:rsidRPr="00FE7E44">
        <w:rPr>
          <w:sz w:val="18"/>
        </w:rPr>
        <w:t xml:space="preserve">     (очередной финансовый год) </w:t>
      </w:r>
    </w:p>
    <w:p w:rsidR="0037046B" w:rsidRDefault="0037046B" w:rsidP="0037046B">
      <w:pPr>
        <w:spacing w:line="259" w:lineRule="auto"/>
        <w:ind w:left="161"/>
        <w:jc w:val="center"/>
      </w:pPr>
      <w:r w:rsidRPr="00FE7E44">
        <w:rPr>
          <w:sz w:val="18"/>
        </w:rPr>
        <w:t xml:space="preserve"> </w:t>
      </w:r>
      <w:r>
        <w:rPr>
          <w:b/>
          <w:sz w:val="18"/>
        </w:rPr>
        <w:t xml:space="preserve"> </w:t>
      </w:r>
    </w:p>
    <w:tbl>
      <w:tblPr>
        <w:tblStyle w:val="TableGrid"/>
        <w:tblW w:w="11907" w:type="dxa"/>
        <w:tblInd w:w="0" w:type="dxa"/>
        <w:tblCellMar>
          <w:top w:w="7" w:type="dxa"/>
          <w:left w:w="106" w:type="dxa"/>
          <w:right w:w="80" w:type="dxa"/>
        </w:tblCellMar>
        <w:tblLook w:val="04A0" w:firstRow="1" w:lastRow="0" w:firstColumn="1" w:lastColumn="0" w:noHBand="0" w:noVBand="1"/>
      </w:tblPr>
      <w:tblGrid>
        <w:gridCol w:w="7655"/>
        <w:gridCol w:w="992"/>
        <w:gridCol w:w="3260"/>
      </w:tblGrid>
      <w:tr w:rsidR="0037046B" w:rsidTr="00CE3A38">
        <w:trPr>
          <w:trHeight w:val="64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ind w:right="29"/>
              <w:jc w:val="center"/>
            </w:pPr>
            <w:r>
              <w:rPr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ind w:left="22"/>
            </w:pPr>
            <w:r>
              <w:rPr>
                <w:b/>
                <w:sz w:val="20"/>
              </w:rPr>
              <w:t xml:space="preserve">Код строки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Сумма (руб., с точностью до двух знаков после запятой - 0,00) </w:t>
            </w:r>
          </w:p>
        </w:tc>
      </w:tr>
      <w:tr w:rsidR="0037046B" w:rsidTr="00CE3A38">
        <w:trPr>
          <w:trHeight w:val="24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29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37046B" w:rsidTr="00CE3A38">
        <w:trPr>
          <w:trHeight w:val="24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Остаток средств на начало года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27"/>
              <w:jc w:val="center"/>
            </w:pPr>
            <w:r>
              <w:rPr>
                <w:sz w:val="20"/>
              </w:rPr>
              <w:t xml:space="preserve">010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2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CE3A38">
        <w:trPr>
          <w:trHeight w:val="24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Остаток средств на конец года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27"/>
              <w:jc w:val="center"/>
            </w:pPr>
            <w:r>
              <w:rPr>
                <w:sz w:val="20"/>
              </w:rPr>
              <w:t xml:space="preserve">020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2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CE3A38">
        <w:trPr>
          <w:trHeight w:val="24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Поступление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27"/>
              <w:jc w:val="center"/>
            </w:pPr>
            <w:r>
              <w:rPr>
                <w:sz w:val="20"/>
              </w:rPr>
              <w:t xml:space="preserve">030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2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CE3A38">
        <w:trPr>
          <w:trHeight w:val="24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22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2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CE3A38">
        <w:trPr>
          <w:trHeight w:val="240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Выбытие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27"/>
              <w:jc w:val="center"/>
            </w:pPr>
            <w:r>
              <w:rPr>
                <w:sz w:val="20"/>
              </w:rPr>
              <w:t xml:space="preserve">040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2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CE3A38">
        <w:trPr>
          <w:trHeight w:val="24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22"/>
              <w:jc w:val="center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left="2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</w:tbl>
    <w:p w:rsidR="0037046B" w:rsidRDefault="0037046B" w:rsidP="00A05472">
      <w:pPr>
        <w:spacing w:after="52" w:line="259" w:lineRule="auto"/>
      </w:pPr>
    </w:p>
    <w:p w:rsidR="00CE3A38" w:rsidRDefault="00CE3A38" w:rsidP="0037046B">
      <w:pPr>
        <w:pStyle w:val="6"/>
        <w:ind w:left="6237" w:firstLine="0"/>
        <w:jc w:val="left"/>
        <w:rPr>
          <w:rFonts w:ascii="Times New Roman" w:hAnsi="Times New Roman" w:cs="Times New Roman"/>
          <w:color w:val="auto"/>
        </w:rPr>
      </w:pPr>
    </w:p>
    <w:p w:rsidR="00CE3A38" w:rsidRDefault="00CE3A38" w:rsidP="0037046B">
      <w:pPr>
        <w:pStyle w:val="6"/>
        <w:ind w:left="6237" w:firstLine="0"/>
        <w:jc w:val="left"/>
        <w:rPr>
          <w:rFonts w:ascii="Times New Roman" w:hAnsi="Times New Roman" w:cs="Times New Roman"/>
          <w:color w:val="auto"/>
        </w:rPr>
      </w:pPr>
    </w:p>
    <w:p w:rsidR="00CE3A38" w:rsidRDefault="00CE3A38" w:rsidP="00CE3A38"/>
    <w:p w:rsidR="00CE3A38" w:rsidRPr="00CE3A38" w:rsidRDefault="00CE3A38" w:rsidP="00CE3A38"/>
    <w:p w:rsidR="00CE3A38" w:rsidRDefault="00CE3A38" w:rsidP="0037046B">
      <w:pPr>
        <w:pStyle w:val="6"/>
        <w:ind w:left="6237" w:firstLine="0"/>
        <w:jc w:val="left"/>
        <w:rPr>
          <w:rFonts w:ascii="Times New Roman" w:hAnsi="Times New Roman" w:cs="Times New Roman"/>
          <w:color w:val="auto"/>
        </w:rPr>
      </w:pPr>
    </w:p>
    <w:p w:rsidR="0037046B" w:rsidRPr="00FE7E44" w:rsidRDefault="0037046B" w:rsidP="0037046B">
      <w:pPr>
        <w:pStyle w:val="6"/>
        <w:ind w:left="6237" w:firstLine="0"/>
        <w:jc w:val="left"/>
        <w:rPr>
          <w:color w:val="auto"/>
        </w:rPr>
      </w:pPr>
      <w:r w:rsidRPr="00FE7E44">
        <w:rPr>
          <w:rFonts w:ascii="Times New Roman" w:hAnsi="Times New Roman" w:cs="Times New Roman"/>
          <w:color w:val="auto"/>
        </w:rPr>
        <w:t>4. Справочная информация</w:t>
      </w:r>
    </w:p>
    <w:p w:rsidR="0037046B" w:rsidRDefault="0037046B" w:rsidP="0037046B">
      <w:pPr>
        <w:spacing w:line="259" w:lineRule="auto"/>
        <w:ind w:left="2343"/>
      </w:pPr>
      <w:r>
        <w:t xml:space="preserve"> </w:t>
      </w:r>
      <w:r>
        <w:tab/>
        <w:t xml:space="preserve"> </w:t>
      </w:r>
      <w:r>
        <w:tab/>
        <w:t xml:space="preserve"> </w:t>
      </w:r>
    </w:p>
    <w:tbl>
      <w:tblPr>
        <w:tblStyle w:val="TableGrid"/>
        <w:tblW w:w="11907" w:type="dxa"/>
        <w:tblInd w:w="651" w:type="dxa"/>
        <w:tblCellMar>
          <w:top w:w="7" w:type="dxa"/>
          <w:left w:w="106" w:type="dxa"/>
          <w:right w:w="80" w:type="dxa"/>
        </w:tblCellMar>
        <w:tblLook w:val="04A0" w:firstRow="1" w:lastRow="0" w:firstColumn="1" w:lastColumn="0" w:noHBand="0" w:noVBand="1"/>
      </w:tblPr>
      <w:tblGrid>
        <w:gridCol w:w="8363"/>
        <w:gridCol w:w="1134"/>
        <w:gridCol w:w="2410"/>
      </w:tblGrid>
      <w:tr w:rsidR="0037046B" w:rsidTr="00CE3A38">
        <w:trPr>
          <w:trHeight w:val="468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ind w:right="29"/>
              <w:jc w:val="center"/>
            </w:pPr>
            <w:r>
              <w:rPr>
                <w:b/>
                <w:sz w:val="20"/>
              </w:rPr>
              <w:t xml:space="preserve">Наименование показателя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ind w:left="22"/>
            </w:pPr>
            <w:r>
              <w:rPr>
                <w:b/>
                <w:sz w:val="20"/>
              </w:rPr>
              <w:t xml:space="preserve">Код строки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ind w:right="29"/>
              <w:jc w:val="center"/>
            </w:pPr>
            <w:r>
              <w:rPr>
                <w:b/>
                <w:sz w:val="20"/>
              </w:rPr>
              <w:t xml:space="preserve">Сумма, рублей </w:t>
            </w:r>
          </w:p>
        </w:tc>
      </w:tr>
      <w:tr w:rsidR="0037046B" w:rsidTr="00CE3A38">
        <w:trPr>
          <w:trHeight w:val="240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31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46B" w:rsidRDefault="0037046B" w:rsidP="00960D9D">
            <w:pPr>
              <w:spacing w:line="259" w:lineRule="auto"/>
              <w:ind w:right="29"/>
              <w:jc w:val="center"/>
            </w:pPr>
            <w:r>
              <w:rPr>
                <w:sz w:val="20"/>
              </w:rPr>
              <w:t xml:space="preserve">3 </w:t>
            </w:r>
          </w:p>
        </w:tc>
      </w:tr>
      <w:tr w:rsidR="0037046B" w:rsidTr="00CE3A38">
        <w:trPr>
          <w:trHeight w:val="454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Объем публичных обязательств, всего: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ind w:right="27"/>
              <w:jc w:val="center"/>
            </w:pPr>
            <w:r>
              <w:rPr>
                <w:sz w:val="20"/>
              </w:rPr>
              <w:t xml:space="preserve">010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ind w:left="2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CE3A38">
        <w:trPr>
          <w:trHeight w:val="1012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Объем бюджетных инвестиций (в части переданных полномочий муниципального заказчика в соответствии с Бюджетным кодексом Российской Федерации), всего: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ind w:right="27"/>
              <w:jc w:val="center"/>
            </w:pPr>
            <w:r>
              <w:rPr>
                <w:sz w:val="20"/>
              </w:rPr>
              <w:t xml:space="preserve">020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ind w:left="2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  <w:tr w:rsidR="0037046B" w:rsidTr="00CE3A38">
        <w:trPr>
          <w:trHeight w:val="544"/>
        </w:trPr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</w:pPr>
            <w:r>
              <w:rPr>
                <w:sz w:val="20"/>
              </w:rPr>
              <w:t xml:space="preserve">Объем средств, поступивших во временное распоряжение, всего: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ind w:right="27"/>
              <w:jc w:val="center"/>
            </w:pPr>
            <w:r>
              <w:rPr>
                <w:sz w:val="20"/>
              </w:rPr>
              <w:t xml:space="preserve">030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46B" w:rsidRDefault="0037046B" w:rsidP="00960D9D">
            <w:pPr>
              <w:spacing w:line="259" w:lineRule="auto"/>
              <w:ind w:left="20"/>
              <w:jc w:val="center"/>
            </w:pPr>
            <w:r>
              <w:rPr>
                <w:sz w:val="20"/>
              </w:rPr>
              <w:t xml:space="preserve">  </w:t>
            </w:r>
          </w:p>
        </w:tc>
      </w:tr>
    </w:tbl>
    <w:p w:rsidR="00CE3A38" w:rsidRDefault="00CE3A38" w:rsidP="0037046B">
      <w:pPr>
        <w:spacing w:after="137"/>
        <w:ind w:right="210"/>
        <w:contextualSpacing/>
      </w:pPr>
      <w:r>
        <w:t xml:space="preserve">          </w:t>
      </w:r>
    </w:p>
    <w:p w:rsidR="0037046B" w:rsidRPr="00ED770F" w:rsidRDefault="0037046B" w:rsidP="00CE3A38">
      <w:pPr>
        <w:spacing w:after="137"/>
        <w:ind w:right="210"/>
        <w:contextualSpacing/>
      </w:pPr>
      <w:r w:rsidRPr="00ED770F">
        <w:t xml:space="preserve">  * Заполняется в порядке, установленном приказом Минфина России от 28.07.2010 № 81н «О требованиях к плану финансово- </w:t>
      </w:r>
      <w:r>
        <w:rPr>
          <w:sz w:val="18"/>
        </w:rPr>
        <w:t xml:space="preserve">                                                                     </w:t>
      </w:r>
      <w:r w:rsidRPr="00ED770F">
        <w:rPr>
          <w:sz w:val="18"/>
        </w:rPr>
        <w:t xml:space="preserve">хозяйственной деятельности государственного (муниципального) учреждения» </w:t>
      </w:r>
    </w:p>
    <w:p w:rsidR="0037046B" w:rsidRPr="00ED770F" w:rsidRDefault="0037046B" w:rsidP="0037046B">
      <w:pPr>
        <w:pStyle w:val="Default"/>
      </w:pPr>
      <w:r w:rsidRPr="00ED770F">
        <w:t xml:space="preserve">        </w:t>
      </w:r>
    </w:p>
    <w:p w:rsidR="0037046B" w:rsidRDefault="0037046B" w:rsidP="0037046B">
      <w:pPr>
        <w:pStyle w:val="Default"/>
      </w:pPr>
    </w:p>
    <w:p w:rsidR="0037046B" w:rsidRDefault="0037046B" w:rsidP="0037046B">
      <w:pPr>
        <w:pStyle w:val="Default"/>
      </w:pPr>
    </w:p>
    <w:p w:rsidR="00006124" w:rsidRDefault="006F0E3D" w:rsidP="006F0E3D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</w:t>
      </w:r>
    </w:p>
    <w:p w:rsidR="00006124" w:rsidRDefault="00006124" w:rsidP="0037046B">
      <w:pPr>
        <w:rPr>
          <w:rFonts w:eastAsiaTheme="minorHAnsi"/>
          <w:lang w:eastAsia="en-US"/>
        </w:rPr>
      </w:pPr>
    </w:p>
    <w:p w:rsidR="00006124" w:rsidRDefault="00006124" w:rsidP="0037046B">
      <w:pPr>
        <w:rPr>
          <w:rFonts w:eastAsiaTheme="minorHAnsi"/>
          <w:lang w:eastAsia="en-US"/>
        </w:rPr>
      </w:pPr>
    </w:p>
    <w:p w:rsidR="00006124" w:rsidRDefault="00006124" w:rsidP="0037046B">
      <w:pPr>
        <w:rPr>
          <w:rFonts w:eastAsiaTheme="minorHAnsi"/>
          <w:lang w:eastAsia="en-US"/>
        </w:rPr>
      </w:pPr>
    </w:p>
    <w:p w:rsidR="00006124" w:rsidRDefault="00006124" w:rsidP="00006124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6124" w:rsidRPr="002C3C0E" w:rsidRDefault="00006124" w:rsidP="0037046B">
      <w:pPr>
        <w:rPr>
          <w:rFonts w:eastAsiaTheme="minorHAnsi"/>
          <w:lang w:eastAsia="en-US"/>
        </w:rPr>
        <w:sectPr w:rsidR="00006124" w:rsidRPr="002C3C0E" w:rsidSect="00006124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37046B" w:rsidRDefault="0037046B" w:rsidP="002D64FC">
      <w:pPr>
        <w:rPr>
          <w:sz w:val="28"/>
          <w:szCs w:val="28"/>
        </w:rPr>
      </w:pPr>
    </w:p>
    <w:p w:rsidR="0037046B" w:rsidRPr="002D64FC" w:rsidRDefault="0037046B" w:rsidP="002D64FC">
      <w:pPr>
        <w:rPr>
          <w:sz w:val="28"/>
          <w:szCs w:val="28"/>
        </w:rPr>
      </w:pPr>
    </w:p>
    <w:sectPr w:rsidR="0037046B" w:rsidRPr="002D64FC" w:rsidSect="00362253">
      <w:pgSz w:w="11906" w:h="16838"/>
      <w:pgMar w:top="1135" w:right="707" w:bottom="1134" w:left="184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92" w:rsidRDefault="005A4F92">
      <w:r>
        <w:separator/>
      </w:r>
    </w:p>
  </w:endnote>
  <w:endnote w:type="continuationSeparator" w:id="0">
    <w:p w:rsidR="005A4F92" w:rsidRDefault="005A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92" w:rsidRDefault="005A4F92">
      <w:r>
        <w:separator/>
      </w:r>
    </w:p>
  </w:footnote>
  <w:footnote w:type="continuationSeparator" w:id="0">
    <w:p w:rsidR="005A4F92" w:rsidRDefault="005A4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069312D"/>
    <w:multiLevelType w:val="hybridMultilevel"/>
    <w:tmpl w:val="4AF05A78"/>
    <w:lvl w:ilvl="0" w:tplc="CE7E6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66BA3"/>
    <w:multiLevelType w:val="hybridMultilevel"/>
    <w:tmpl w:val="B9A44B8A"/>
    <w:lvl w:ilvl="0" w:tplc="9D80E6D2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A7F3E66"/>
    <w:multiLevelType w:val="hybridMultilevel"/>
    <w:tmpl w:val="B0BA534A"/>
    <w:lvl w:ilvl="0" w:tplc="98E4F2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41A5"/>
    <w:multiLevelType w:val="hybridMultilevel"/>
    <w:tmpl w:val="6A968580"/>
    <w:lvl w:ilvl="0" w:tplc="81647308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24B2683"/>
    <w:multiLevelType w:val="hybridMultilevel"/>
    <w:tmpl w:val="D68682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271C93"/>
    <w:multiLevelType w:val="hybridMultilevel"/>
    <w:tmpl w:val="31C84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331D4"/>
    <w:multiLevelType w:val="hybridMultilevel"/>
    <w:tmpl w:val="465ED3C8"/>
    <w:lvl w:ilvl="0" w:tplc="52EEFB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ACF0A1C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0">
    <w:nsid w:val="61331B11"/>
    <w:multiLevelType w:val="hybridMultilevel"/>
    <w:tmpl w:val="E0887B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794873"/>
    <w:multiLevelType w:val="multilevel"/>
    <w:tmpl w:val="D32CDE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2">
    <w:nsid w:val="6B6C4CF2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3">
    <w:nsid w:val="770721C4"/>
    <w:multiLevelType w:val="hybridMultilevel"/>
    <w:tmpl w:val="2C7AD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5061EB"/>
    <w:multiLevelType w:val="hybridMultilevel"/>
    <w:tmpl w:val="1674C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7E5CF2"/>
    <w:multiLevelType w:val="multilevel"/>
    <w:tmpl w:val="E8628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2"/>
  </w:num>
  <w:num w:numId="9">
    <w:abstractNumId w:val="15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7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71"/>
    <w:rsid w:val="000000BB"/>
    <w:rsid w:val="00003963"/>
    <w:rsid w:val="00005248"/>
    <w:rsid w:val="00006124"/>
    <w:rsid w:val="000148AA"/>
    <w:rsid w:val="0006328E"/>
    <w:rsid w:val="000641D4"/>
    <w:rsid w:val="000665FE"/>
    <w:rsid w:val="00086528"/>
    <w:rsid w:val="00094796"/>
    <w:rsid w:val="000958FD"/>
    <w:rsid w:val="000C316B"/>
    <w:rsid w:val="000D0932"/>
    <w:rsid w:val="000D52D6"/>
    <w:rsid w:val="000F1892"/>
    <w:rsid w:val="00116490"/>
    <w:rsid w:val="00123211"/>
    <w:rsid w:val="00142604"/>
    <w:rsid w:val="00181313"/>
    <w:rsid w:val="00191A26"/>
    <w:rsid w:val="00195054"/>
    <w:rsid w:val="001A5C00"/>
    <w:rsid w:val="001B20E1"/>
    <w:rsid w:val="001C3679"/>
    <w:rsid w:val="001D002F"/>
    <w:rsid w:val="001D5CE2"/>
    <w:rsid w:val="00204CAE"/>
    <w:rsid w:val="002375D4"/>
    <w:rsid w:val="002835C3"/>
    <w:rsid w:val="00297E1E"/>
    <w:rsid w:val="002A12BB"/>
    <w:rsid w:val="002A3E08"/>
    <w:rsid w:val="002A6784"/>
    <w:rsid w:val="002D64FC"/>
    <w:rsid w:val="002D74DA"/>
    <w:rsid w:val="00336341"/>
    <w:rsid w:val="003542FB"/>
    <w:rsid w:val="00360662"/>
    <w:rsid w:val="00362253"/>
    <w:rsid w:val="003647A3"/>
    <w:rsid w:val="0037046B"/>
    <w:rsid w:val="003837B1"/>
    <w:rsid w:val="003937BD"/>
    <w:rsid w:val="003A48CC"/>
    <w:rsid w:val="003A7DE0"/>
    <w:rsid w:val="003B7AC5"/>
    <w:rsid w:val="003C2983"/>
    <w:rsid w:val="003C41A2"/>
    <w:rsid w:val="003E4500"/>
    <w:rsid w:val="00400DAC"/>
    <w:rsid w:val="004233CA"/>
    <w:rsid w:val="00427B11"/>
    <w:rsid w:val="0044278F"/>
    <w:rsid w:val="00465E6F"/>
    <w:rsid w:val="00465E7F"/>
    <w:rsid w:val="004824C6"/>
    <w:rsid w:val="004A7092"/>
    <w:rsid w:val="004C57EC"/>
    <w:rsid w:val="004D3CD6"/>
    <w:rsid w:val="004E5FD5"/>
    <w:rsid w:val="004E665C"/>
    <w:rsid w:val="004F27C4"/>
    <w:rsid w:val="00501321"/>
    <w:rsid w:val="0052723B"/>
    <w:rsid w:val="005346B9"/>
    <w:rsid w:val="005359B3"/>
    <w:rsid w:val="00543C52"/>
    <w:rsid w:val="00547B40"/>
    <w:rsid w:val="00552A53"/>
    <w:rsid w:val="005676E2"/>
    <w:rsid w:val="00577A3B"/>
    <w:rsid w:val="005A061E"/>
    <w:rsid w:val="005A33AC"/>
    <w:rsid w:val="005A4F92"/>
    <w:rsid w:val="005A5CAB"/>
    <w:rsid w:val="005B47D4"/>
    <w:rsid w:val="005D758D"/>
    <w:rsid w:val="005F2699"/>
    <w:rsid w:val="00602FA3"/>
    <w:rsid w:val="006035DE"/>
    <w:rsid w:val="00603C82"/>
    <w:rsid w:val="006308C0"/>
    <w:rsid w:val="006346E2"/>
    <w:rsid w:val="00662415"/>
    <w:rsid w:val="006962CB"/>
    <w:rsid w:val="006A2E04"/>
    <w:rsid w:val="006A4B7E"/>
    <w:rsid w:val="006A7BDC"/>
    <w:rsid w:val="006B352F"/>
    <w:rsid w:val="006B5147"/>
    <w:rsid w:val="006C0EC7"/>
    <w:rsid w:val="006E3AD6"/>
    <w:rsid w:val="006F0E3D"/>
    <w:rsid w:val="006F37BD"/>
    <w:rsid w:val="00717A36"/>
    <w:rsid w:val="00735E1B"/>
    <w:rsid w:val="00743FF4"/>
    <w:rsid w:val="00763110"/>
    <w:rsid w:val="0076317F"/>
    <w:rsid w:val="00764374"/>
    <w:rsid w:val="00781071"/>
    <w:rsid w:val="00793967"/>
    <w:rsid w:val="00796D81"/>
    <w:rsid w:val="007A36C7"/>
    <w:rsid w:val="007C2766"/>
    <w:rsid w:val="007E317D"/>
    <w:rsid w:val="00830745"/>
    <w:rsid w:val="00832FC2"/>
    <w:rsid w:val="00843007"/>
    <w:rsid w:val="00852940"/>
    <w:rsid w:val="00863B65"/>
    <w:rsid w:val="00863E0B"/>
    <w:rsid w:val="008755D4"/>
    <w:rsid w:val="00883914"/>
    <w:rsid w:val="008A249B"/>
    <w:rsid w:val="008A6648"/>
    <w:rsid w:val="008B5261"/>
    <w:rsid w:val="008C0F19"/>
    <w:rsid w:val="008C67F1"/>
    <w:rsid w:val="008F4219"/>
    <w:rsid w:val="009113F1"/>
    <w:rsid w:val="00915678"/>
    <w:rsid w:val="00915B0A"/>
    <w:rsid w:val="009579D5"/>
    <w:rsid w:val="00960D9D"/>
    <w:rsid w:val="00961CB4"/>
    <w:rsid w:val="009635DF"/>
    <w:rsid w:val="009644EA"/>
    <w:rsid w:val="009770DF"/>
    <w:rsid w:val="009B7C14"/>
    <w:rsid w:val="009D1F31"/>
    <w:rsid w:val="009D46C3"/>
    <w:rsid w:val="00A05472"/>
    <w:rsid w:val="00A16B55"/>
    <w:rsid w:val="00A21BA7"/>
    <w:rsid w:val="00A23682"/>
    <w:rsid w:val="00A35ED4"/>
    <w:rsid w:val="00A60079"/>
    <w:rsid w:val="00A963F3"/>
    <w:rsid w:val="00AA00BC"/>
    <w:rsid w:val="00AB047D"/>
    <w:rsid w:val="00AB7957"/>
    <w:rsid w:val="00AD1543"/>
    <w:rsid w:val="00AD6CD5"/>
    <w:rsid w:val="00AF5B3D"/>
    <w:rsid w:val="00B1018A"/>
    <w:rsid w:val="00B22753"/>
    <w:rsid w:val="00B327C4"/>
    <w:rsid w:val="00B95A47"/>
    <w:rsid w:val="00BC2F2B"/>
    <w:rsid w:val="00BC760A"/>
    <w:rsid w:val="00BD37E2"/>
    <w:rsid w:val="00BF2D32"/>
    <w:rsid w:val="00BF3722"/>
    <w:rsid w:val="00BF6DC2"/>
    <w:rsid w:val="00BF7128"/>
    <w:rsid w:val="00C0533A"/>
    <w:rsid w:val="00C14144"/>
    <w:rsid w:val="00C20A60"/>
    <w:rsid w:val="00C45850"/>
    <w:rsid w:val="00C60320"/>
    <w:rsid w:val="00C86155"/>
    <w:rsid w:val="00C8671B"/>
    <w:rsid w:val="00C91C20"/>
    <w:rsid w:val="00CA3ECC"/>
    <w:rsid w:val="00CB66DC"/>
    <w:rsid w:val="00CB7F90"/>
    <w:rsid w:val="00CE3A38"/>
    <w:rsid w:val="00D010C2"/>
    <w:rsid w:val="00D02928"/>
    <w:rsid w:val="00D25954"/>
    <w:rsid w:val="00D351D0"/>
    <w:rsid w:val="00D51331"/>
    <w:rsid w:val="00D754EC"/>
    <w:rsid w:val="00D861F7"/>
    <w:rsid w:val="00D86E48"/>
    <w:rsid w:val="00D9055F"/>
    <w:rsid w:val="00D94EBB"/>
    <w:rsid w:val="00DB2285"/>
    <w:rsid w:val="00DB3D4E"/>
    <w:rsid w:val="00DD1373"/>
    <w:rsid w:val="00E01A9D"/>
    <w:rsid w:val="00E05A91"/>
    <w:rsid w:val="00E25B59"/>
    <w:rsid w:val="00E404AC"/>
    <w:rsid w:val="00E433A4"/>
    <w:rsid w:val="00E62A4B"/>
    <w:rsid w:val="00E83C61"/>
    <w:rsid w:val="00E8604D"/>
    <w:rsid w:val="00EC4937"/>
    <w:rsid w:val="00ED4C6A"/>
    <w:rsid w:val="00EE752C"/>
    <w:rsid w:val="00EE7894"/>
    <w:rsid w:val="00F065E9"/>
    <w:rsid w:val="00F23AFF"/>
    <w:rsid w:val="00F25180"/>
    <w:rsid w:val="00F5210B"/>
    <w:rsid w:val="00F72A40"/>
    <w:rsid w:val="00F94392"/>
    <w:rsid w:val="00FA09AA"/>
    <w:rsid w:val="00FA45C6"/>
    <w:rsid w:val="00FC4BB2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link w:val="10"/>
    <w:uiPriority w:val="9"/>
    <w:qFormat/>
    <w:rsid w:val="001D5C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4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7046B"/>
    <w:pPr>
      <w:keepNext/>
      <w:keepLines/>
      <w:spacing w:before="40" w:line="269" w:lineRule="auto"/>
      <w:ind w:left="7071" w:firstLine="698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46B"/>
    <w:pPr>
      <w:keepNext/>
      <w:keepLines/>
      <w:spacing w:before="40" w:line="269" w:lineRule="auto"/>
      <w:ind w:left="7071" w:firstLine="698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link w:val="a4"/>
    <w:uiPriority w:val="99"/>
    <w:rsid w:val="002A3E0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A3E08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6B5147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142604"/>
    <w:pPr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370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7046B"/>
    <w:rPr>
      <w:rFonts w:asciiTheme="majorHAnsi" w:eastAsiaTheme="majorEastAsia" w:hAnsiTheme="majorHAnsi" w:cstheme="majorBidi"/>
      <w:color w:val="365F91" w:themeColor="accent1" w:themeShade="BF"/>
      <w:sz w:val="24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7046B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37046B"/>
    <w:rPr>
      <w:sz w:val="28"/>
    </w:rPr>
  </w:style>
  <w:style w:type="table" w:customStyle="1" w:styleId="TableGrid">
    <w:name w:val="TableGrid"/>
    <w:rsid w:val="0037046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37046B"/>
  </w:style>
  <w:style w:type="character" w:customStyle="1" w:styleId="a6">
    <w:name w:val="Нижний колонтитул Знак"/>
    <w:basedOn w:val="a0"/>
    <w:link w:val="a5"/>
    <w:uiPriority w:val="99"/>
    <w:rsid w:val="0037046B"/>
  </w:style>
  <w:style w:type="paragraph" w:customStyle="1" w:styleId="Default">
    <w:name w:val="Default"/>
    <w:rsid w:val="0037046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link w:val="10"/>
    <w:uiPriority w:val="9"/>
    <w:qFormat/>
    <w:rsid w:val="001D5C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04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37046B"/>
    <w:pPr>
      <w:keepNext/>
      <w:keepLines/>
      <w:spacing w:before="40" w:line="269" w:lineRule="auto"/>
      <w:ind w:left="7071" w:firstLine="698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046B"/>
    <w:pPr>
      <w:keepNext/>
      <w:keepLines/>
      <w:spacing w:before="40" w:line="269" w:lineRule="auto"/>
      <w:ind w:left="7071" w:firstLine="698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link w:val="a4"/>
    <w:uiPriority w:val="99"/>
    <w:rsid w:val="002A3E0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2A3E08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6B5147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List Paragraph"/>
    <w:basedOn w:val="a"/>
    <w:uiPriority w:val="34"/>
    <w:qFormat/>
    <w:rsid w:val="00142604"/>
    <w:pPr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37046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37046B"/>
    <w:rPr>
      <w:rFonts w:asciiTheme="majorHAnsi" w:eastAsiaTheme="majorEastAsia" w:hAnsiTheme="majorHAnsi" w:cstheme="majorBidi"/>
      <w:color w:val="365F91" w:themeColor="accent1" w:themeShade="BF"/>
      <w:sz w:val="24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7046B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customStyle="1" w:styleId="10">
    <w:name w:val="Заголовок 1 Знак"/>
    <w:basedOn w:val="a0"/>
    <w:link w:val="1"/>
    <w:uiPriority w:val="9"/>
    <w:rsid w:val="0037046B"/>
    <w:rPr>
      <w:sz w:val="28"/>
    </w:rPr>
  </w:style>
  <w:style w:type="table" w:customStyle="1" w:styleId="TableGrid">
    <w:name w:val="TableGrid"/>
    <w:rsid w:val="0037046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37046B"/>
  </w:style>
  <w:style w:type="character" w:customStyle="1" w:styleId="a6">
    <w:name w:val="Нижний колонтитул Знак"/>
    <w:basedOn w:val="a0"/>
    <w:link w:val="a5"/>
    <w:uiPriority w:val="99"/>
    <w:rsid w:val="0037046B"/>
  </w:style>
  <w:style w:type="paragraph" w:customStyle="1" w:styleId="Default">
    <w:name w:val="Default"/>
    <w:rsid w:val="0037046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E671D19CC89DA7C8802274239654D85438D13A74FC9F52C018C000112A3B596F41D575C4D5eBEC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AF44-174E-42B4-A558-108BBBD2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6</TotalTime>
  <Pages>16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22832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Зарият</dc:creator>
  <cp:lastModifiedBy>фатима</cp:lastModifiedBy>
  <cp:revision>4</cp:revision>
  <cp:lastPrinted>2020-02-21T07:55:00Z</cp:lastPrinted>
  <dcterms:created xsi:type="dcterms:W3CDTF">2020-02-21T07:52:00Z</dcterms:created>
  <dcterms:modified xsi:type="dcterms:W3CDTF">2020-02-21T07:58:00Z</dcterms:modified>
</cp:coreProperties>
</file>