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251A0" w14:textId="0C90581A" w:rsidR="00BD6EF5" w:rsidRDefault="00361A74" w:rsidP="00405989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  <w:r w:rsidR="009244A7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14:paraId="18224443" w14:textId="77777777" w:rsidR="00BD6EF5" w:rsidRDefault="009244A7" w:rsidP="004059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14:paraId="75A18FB6" w14:textId="77777777" w:rsidR="00BD6EF5" w:rsidRDefault="009244A7" w:rsidP="00405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14:paraId="52131CFF" w14:textId="77777777" w:rsidR="00BD6EF5" w:rsidRDefault="009244A7" w:rsidP="00405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14:paraId="424C416C" w14:textId="77777777" w:rsidR="00BD6EF5" w:rsidRDefault="00BD6EF5" w:rsidP="00405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14:paraId="02769D76" w14:textId="77777777" w:rsidR="00BD6EF5" w:rsidRDefault="009244A7" w:rsidP="00405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14:paraId="1B836773" w14:textId="77777777" w:rsidR="00BD6EF5" w:rsidRDefault="00BD6EF5" w:rsidP="00405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4675F" w14:textId="512569D8" w:rsidR="00BD6EF5" w:rsidRDefault="00361A74" w:rsidP="00405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</w:t>
      </w:r>
      <w:r w:rsidR="0092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2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244A7" w:rsidRPr="00361A7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9244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785</w:t>
      </w:r>
    </w:p>
    <w:p w14:paraId="564B7913" w14:textId="77777777" w:rsidR="00A71B6F" w:rsidRDefault="00A71B6F" w:rsidP="00405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E61A8" w14:textId="362A183E" w:rsidR="00BD6EF5" w:rsidRPr="00F74AA3" w:rsidRDefault="00A71B6F" w:rsidP="00361A74">
      <w:pPr>
        <w:pStyle w:val="a9"/>
        <w:jc w:val="both"/>
        <w:rPr>
          <w:b/>
          <w:sz w:val="28"/>
          <w:szCs w:val="28"/>
        </w:rPr>
      </w:pPr>
      <w:r w:rsidRPr="00A71B6F">
        <w:rPr>
          <w:b/>
          <w:sz w:val="28"/>
          <w:szCs w:val="28"/>
        </w:rPr>
        <w:t>О внесении изменений в постановление администрации Усть-Джегутинского муниципального района от</w:t>
      </w:r>
      <w:r w:rsidR="00FC2D1F">
        <w:rPr>
          <w:b/>
          <w:sz w:val="28"/>
          <w:szCs w:val="28"/>
        </w:rPr>
        <w:t xml:space="preserve"> 06.06.2022</w:t>
      </w:r>
      <w:r w:rsidRPr="00A71B6F">
        <w:rPr>
          <w:b/>
          <w:iCs/>
          <w:sz w:val="28"/>
          <w:szCs w:val="28"/>
        </w:rPr>
        <w:t xml:space="preserve"> № 3</w:t>
      </w:r>
      <w:r w:rsidR="00FC2D1F">
        <w:rPr>
          <w:b/>
          <w:iCs/>
          <w:sz w:val="28"/>
          <w:szCs w:val="28"/>
        </w:rPr>
        <w:t>26</w:t>
      </w:r>
      <w:r w:rsidRPr="00A71B6F">
        <w:rPr>
          <w:b/>
          <w:iCs/>
          <w:sz w:val="28"/>
          <w:szCs w:val="28"/>
        </w:rPr>
        <w:t xml:space="preserve"> «</w:t>
      </w:r>
      <w:r w:rsidRPr="00A71B6F">
        <w:rPr>
          <w:b/>
          <w:sz w:val="28"/>
          <w:szCs w:val="28"/>
        </w:rPr>
        <w:t>Об утверждении административного регламента предоставления государственной услуги «</w:t>
      </w:r>
      <w:r w:rsidR="00F74AA3">
        <w:rPr>
          <w:b/>
          <w:sz w:val="28"/>
          <w:szCs w:val="28"/>
        </w:rPr>
        <w:t xml:space="preserve">Назначение </w:t>
      </w:r>
      <w:r w:rsidR="00F74AA3" w:rsidRPr="00B92954">
        <w:rPr>
          <w:rFonts w:eastAsia="Calibri"/>
          <w:b/>
          <w:sz w:val="28"/>
          <w:szCs w:val="28"/>
        </w:rPr>
        <w:t>единовременной денежной выплаты,</w:t>
      </w:r>
      <w:r w:rsidR="00F74AA3" w:rsidRPr="00B92954">
        <w:rPr>
          <w:color w:val="000000"/>
          <w:spacing w:val="-5"/>
          <w:w w:val="101"/>
          <w:sz w:val="26"/>
          <w:szCs w:val="26"/>
        </w:rPr>
        <w:t xml:space="preserve"> </w:t>
      </w:r>
      <w:r w:rsidR="00F74AA3">
        <w:rPr>
          <w:color w:val="000000"/>
          <w:spacing w:val="-5"/>
          <w:w w:val="101"/>
          <w:sz w:val="26"/>
          <w:szCs w:val="26"/>
        </w:rPr>
        <w:t xml:space="preserve">  </w:t>
      </w:r>
      <w:r w:rsidR="00F74AA3" w:rsidRPr="00B92954">
        <w:rPr>
          <w:b/>
          <w:bCs/>
          <w:color w:val="000000"/>
          <w:spacing w:val="-5"/>
          <w:w w:val="101"/>
          <w:sz w:val="28"/>
          <w:szCs w:val="28"/>
        </w:rPr>
        <w:t>при рождении (усыновлении) второго ребенка</w:t>
      </w:r>
      <w:r w:rsidR="00F74AA3" w:rsidRPr="00B92954">
        <w:rPr>
          <w:b/>
          <w:bCs/>
          <w:color w:val="000000"/>
          <w:spacing w:val="-5"/>
          <w:w w:val="101"/>
          <w:sz w:val="26"/>
          <w:szCs w:val="26"/>
        </w:rPr>
        <w:t xml:space="preserve">» </w:t>
      </w:r>
      <w:r w:rsidR="00F74AA3" w:rsidRPr="00B92954">
        <w:rPr>
          <w:b/>
          <w:sz w:val="28"/>
          <w:szCs w:val="28"/>
        </w:rPr>
        <w:t>Управлением труда и социального развития администрации Усть-Джегутинского муниципального района</w:t>
      </w:r>
    </w:p>
    <w:p w14:paraId="39AD1251" w14:textId="77777777" w:rsidR="00B26DCB" w:rsidRPr="00B26DCB" w:rsidRDefault="00B26DCB" w:rsidP="00361A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6698CBC" w14:textId="0B7DD856" w:rsidR="00BD6EF5" w:rsidRPr="006971ED" w:rsidRDefault="009244A7" w:rsidP="00361A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71ED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Федеральными законами  от 27.07.2010 № 210-ФЗ «Об организации предоставления государственных и муниципальных услуг», в соответствии с</w:t>
      </w:r>
      <w:r w:rsidR="00226E03" w:rsidRPr="006971ED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6971ED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от </w:t>
      </w:r>
      <w:r w:rsidR="00F375BF" w:rsidRPr="006971ED">
        <w:rPr>
          <w:rFonts w:ascii="Times New Roman" w:hAnsi="Times New Roman" w:cs="Times New Roman"/>
          <w:sz w:val="28"/>
          <w:szCs w:val="28"/>
        </w:rPr>
        <w:t>15</w:t>
      </w:r>
      <w:r w:rsidR="00226E03" w:rsidRPr="006971ED">
        <w:rPr>
          <w:rFonts w:ascii="Times New Roman" w:hAnsi="Times New Roman" w:cs="Times New Roman"/>
          <w:sz w:val="28"/>
          <w:szCs w:val="28"/>
        </w:rPr>
        <w:t>.</w:t>
      </w:r>
      <w:r w:rsidR="00F375BF" w:rsidRPr="006971ED">
        <w:rPr>
          <w:rFonts w:ascii="Times New Roman" w:hAnsi="Times New Roman" w:cs="Times New Roman"/>
          <w:sz w:val="28"/>
          <w:szCs w:val="28"/>
        </w:rPr>
        <w:t>03</w:t>
      </w:r>
      <w:r w:rsidR="00226E03" w:rsidRPr="006971ED">
        <w:rPr>
          <w:rFonts w:ascii="Times New Roman" w:hAnsi="Times New Roman" w:cs="Times New Roman"/>
          <w:sz w:val="28"/>
          <w:szCs w:val="28"/>
        </w:rPr>
        <w:t>.201</w:t>
      </w:r>
      <w:r w:rsidR="00F375BF" w:rsidRPr="006971ED">
        <w:rPr>
          <w:rFonts w:ascii="Times New Roman" w:hAnsi="Times New Roman" w:cs="Times New Roman"/>
          <w:sz w:val="28"/>
          <w:szCs w:val="28"/>
        </w:rPr>
        <w:t>9</w:t>
      </w:r>
      <w:r w:rsidR="00226E03" w:rsidRPr="006971ED">
        <w:rPr>
          <w:rFonts w:ascii="Times New Roman" w:hAnsi="Times New Roman" w:cs="Times New Roman"/>
          <w:sz w:val="28"/>
          <w:szCs w:val="28"/>
        </w:rPr>
        <w:t xml:space="preserve"> №</w:t>
      </w:r>
      <w:r w:rsidR="00DE68DB" w:rsidRPr="006971ED">
        <w:rPr>
          <w:rFonts w:ascii="Times New Roman" w:hAnsi="Times New Roman" w:cs="Times New Roman"/>
          <w:sz w:val="28"/>
          <w:szCs w:val="28"/>
        </w:rPr>
        <w:t>4</w:t>
      </w:r>
      <w:r w:rsidR="00226E03" w:rsidRPr="006971ED">
        <w:rPr>
          <w:rFonts w:ascii="Times New Roman" w:hAnsi="Times New Roman" w:cs="Times New Roman"/>
          <w:sz w:val="28"/>
          <w:szCs w:val="28"/>
        </w:rPr>
        <w:t>-РЗ «</w:t>
      </w:r>
      <w:r w:rsidR="006971ED" w:rsidRPr="006971ED">
        <w:rPr>
          <w:rFonts w:ascii="Times New Roman" w:hAnsi="Times New Roman" w:cs="Times New Roman"/>
          <w:sz w:val="28"/>
          <w:szCs w:val="28"/>
          <w:lang w:eastAsia="ru-RU"/>
        </w:rPr>
        <w:t>О единовременной денежной выплате, назначаемой в связи с рождением (усыновлением) второго ребенка и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</w:t>
      </w:r>
      <w:r w:rsidR="006971E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971ED" w:rsidRPr="006971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4901D4" w14:textId="77777777" w:rsidR="00BD6EF5" w:rsidRPr="006971ED" w:rsidRDefault="009244A7" w:rsidP="00361A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71ED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14:paraId="629888D1" w14:textId="7F800DCD" w:rsidR="00DF1F4A" w:rsidRPr="00DF1F4A" w:rsidRDefault="00DF1F4A" w:rsidP="00361A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26C07C" w14:textId="38931BBB" w:rsidR="003A6AE2" w:rsidRPr="00D259CB" w:rsidRDefault="00DF1F4A" w:rsidP="00361A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59CB">
        <w:rPr>
          <w:rFonts w:ascii="Times New Roman" w:hAnsi="Times New Roman" w:cs="Times New Roman"/>
          <w:sz w:val="28"/>
          <w:szCs w:val="28"/>
        </w:rPr>
        <w:t>1.Внести в постановление администрации Усть-Джегутинского муниципального района</w:t>
      </w:r>
      <w:r w:rsidR="00D259CB" w:rsidRPr="00D259CB">
        <w:rPr>
          <w:rFonts w:ascii="Times New Roman" w:hAnsi="Times New Roman" w:cs="Times New Roman"/>
          <w:sz w:val="28"/>
          <w:szCs w:val="28"/>
        </w:rPr>
        <w:t xml:space="preserve"> от 06.06.2022 № 326 «Об утверждении административного регламента предоставления государственной услуги «Назначение единовременной денежной выплаты,</w:t>
      </w:r>
      <w:r w:rsidR="004926A2">
        <w:rPr>
          <w:rFonts w:ascii="Times New Roman" w:hAnsi="Times New Roman" w:cs="Times New Roman"/>
          <w:sz w:val="28"/>
          <w:szCs w:val="28"/>
        </w:rPr>
        <w:t xml:space="preserve"> </w:t>
      </w:r>
      <w:r w:rsidR="00D259CB" w:rsidRPr="00D259CB">
        <w:rPr>
          <w:rFonts w:ascii="Times New Roman" w:hAnsi="Times New Roman" w:cs="Times New Roman"/>
          <w:sz w:val="28"/>
          <w:szCs w:val="28"/>
        </w:rPr>
        <w:t>при рождении (</w:t>
      </w:r>
      <w:proofErr w:type="gramStart"/>
      <w:r w:rsidR="00D259CB" w:rsidRPr="00D259CB">
        <w:rPr>
          <w:rFonts w:ascii="Times New Roman" w:hAnsi="Times New Roman" w:cs="Times New Roman"/>
          <w:sz w:val="28"/>
          <w:szCs w:val="28"/>
        </w:rPr>
        <w:t>усыновлении</w:t>
      </w:r>
      <w:proofErr w:type="gramEnd"/>
      <w:r w:rsidR="00D259CB" w:rsidRPr="00D259CB">
        <w:rPr>
          <w:rFonts w:ascii="Times New Roman" w:hAnsi="Times New Roman" w:cs="Times New Roman"/>
          <w:sz w:val="28"/>
          <w:szCs w:val="28"/>
        </w:rPr>
        <w:t xml:space="preserve">) второго ребенка» </w:t>
      </w:r>
      <w:r w:rsidRPr="00D259C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615270BC" w14:textId="7F18F2AD" w:rsidR="00A40C8E" w:rsidRDefault="00EC1624" w:rsidP="00361A7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="003A6A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1.1.</w:t>
      </w:r>
      <w:r w:rsidR="000464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A6AE2" w:rsidRPr="003A6A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приложении к постановлению пункт 1.2.</w:t>
      </w:r>
      <w:r w:rsidR="00F079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</w:t>
      </w:r>
      <w:r w:rsidR="003A6AE2" w:rsidRPr="003A6A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  </w:t>
      </w:r>
    </w:p>
    <w:p w14:paraId="121FEFF6" w14:textId="068D5841" w:rsidR="00EF7BFB" w:rsidRDefault="00EF7BFB" w:rsidP="00361A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«Право на ежемесячную денежную выплату возникает у одного из родителей (одинокого родителя, усыновителей) по их выбору в связи с рождением (усыновлением) третьего и каждого последующего ребенка до достижения ребенком возраста трех лет».</w:t>
      </w:r>
    </w:p>
    <w:p w14:paraId="37ECE0C3" w14:textId="77777777" w:rsidR="00DC14CE" w:rsidRDefault="00B02F4B" w:rsidP="00361A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Право на ежемесячную денежную выплату возникает в отношении всех детей, рожденных (усыновленных) в семье третьими и последующими.</w:t>
      </w:r>
    </w:p>
    <w:p w14:paraId="47502070" w14:textId="1C490260" w:rsidR="00B02F4B" w:rsidRDefault="00B02F4B" w:rsidP="00361A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Действие настоящего Закона распространяется на семьи, при условии:</w:t>
      </w:r>
    </w:p>
    <w:p w14:paraId="131C393C" w14:textId="51BB0B51" w:rsidR="00DC14CE" w:rsidRDefault="00A65A4E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B02F4B">
        <w:rPr>
          <w:rFonts w:ascii="Times New Roman" w:hAnsi="Times New Roman" w:cs="Times New Roman"/>
          <w:sz w:val="28"/>
          <w:szCs w:val="28"/>
          <w:lang w:eastAsia="ru-RU"/>
        </w:rPr>
        <w:t>1) если размер среднедушевого дохода в этих семьях не превышает двукратную величину прожиточного минимума трудоспособного населения, действующего в Карачаево-Черкесской Республике на дату обращения за назначением ежемесячной денежной выплаты;</w:t>
      </w:r>
    </w:p>
    <w:p w14:paraId="0BDAADBE" w14:textId="77777777" w:rsidR="00DC14CE" w:rsidRDefault="00B02F4B" w:rsidP="00361A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наличия гражданства Российской Федерации и проживания на территории Карачаево-Черкесской Республики одного из родителей (одинокого родителя, усыновителей), у которого возникло право на получение ежемесячной денежной выплаты;</w:t>
      </w:r>
    </w:p>
    <w:p w14:paraId="747DC853" w14:textId="77777777" w:rsidR="00DC14CE" w:rsidRDefault="00B02F4B" w:rsidP="00361A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что ни один из родителей (одинокий родитель, усыновители) не является получателем ежемесячной денежной выплаты на ребенка (детей), в связи с рождением (усыновлением) которого (которых) возникло право на получение ежемесячной денежной выплаты в других регионах Российской Федерации.</w:t>
      </w:r>
    </w:p>
    <w:p w14:paraId="62E09567" w14:textId="77777777" w:rsidR="00DC14CE" w:rsidRDefault="00B02F4B" w:rsidP="00361A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Ежемесячная выплата в связи с рождением (усыновлением) третьего и последующего ребенка не назначается в случае, если ребенок, в связи с рождением (усыновлением) которого у гражданина возникло право на получение указанной выплаты:</w:t>
      </w:r>
    </w:p>
    <w:p w14:paraId="14F4C1B8" w14:textId="77777777" w:rsidR="00DC14CE" w:rsidRDefault="00B02F4B" w:rsidP="00361A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находится на полном государственном обеспечении;</w:t>
      </w:r>
    </w:p>
    <w:p w14:paraId="565BFE10" w14:textId="77777777" w:rsidR="00DC14CE" w:rsidRDefault="00B02F4B" w:rsidP="00361A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находится под опекой (попечительством);</w:t>
      </w:r>
    </w:p>
    <w:p w14:paraId="3F20FE88" w14:textId="77777777" w:rsidR="00DC14CE" w:rsidRDefault="00B02F4B" w:rsidP="00361A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усыновлен, и на момент усыновления являлся пасынком или падчерицей по отношению к одному из родителей в семье;</w:t>
      </w:r>
    </w:p>
    <w:p w14:paraId="6EF441B6" w14:textId="77777777" w:rsidR="00DC14CE" w:rsidRDefault="00B02F4B" w:rsidP="00361A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родился мертвым;</w:t>
      </w:r>
    </w:p>
    <w:p w14:paraId="39710773" w14:textId="77777777" w:rsidR="00DC14CE" w:rsidRDefault="00B02F4B" w:rsidP="00361A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умер на день обращения за назначением ежемесячной денежной выплаты.</w:t>
      </w:r>
    </w:p>
    <w:p w14:paraId="460FDC4F" w14:textId="77777777" w:rsidR="00DC14CE" w:rsidRDefault="00B02F4B" w:rsidP="00361A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Ежемесячная выплата в связи с рождением (усыновлением) третьего и последующего ребенка также не назначается:</w:t>
      </w:r>
    </w:p>
    <w:p w14:paraId="1D381B4A" w14:textId="77777777" w:rsidR="00DC14CE" w:rsidRDefault="00B02F4B" w:rsidP="00361A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в случае лишения (ограничения) гражданина родительских прав в отношении такого ребенка (детей);</w:t>
      </w:r>
    </w:p>
    <w:p w14:paraId="1A8E6BD0" w14:textId="77777777" w:rsidR="00DC14CE" w:rsidRDefault="00B02F4B" w:rsidP="00361A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в случае отмены усыновления по решению суда в отношении такого ребенка (детей).</w:t>
      </w:r>
    </w:p>
    <w:p w14:paraId="0C3C9088" w14:textId="77777777" w:rsidR="00DC14CE" w:rsidRDefault="00B02F4B" w:rsidP="00361A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определении права на ежемесячную денежную выплату одного из родителей (усыновителей) учитываются предыдущие дети, рожденные (усыновленные) этим родителем (усыновителем), проживающие с ним совместно, в том числе дети, имеющие разных отцов (матерей).</w:t>
      </w:r>
    </w:p>
    <w:p w14:paraId="7600DB12" w14:textId="74D89168" w:rsidR="00A659E0" w:rsidRPr="004926A2" w:rsidRDefault="00B02F4B" w:rsidP="00361A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раздельного проживания родителей при определении права на выплату ребенок учитывается в семье того родителя, с которым определено место жительства ребенка на основании соглашения родителей или решения суда.</w:t>
      </w:r>
    </w:p>
    <w:p w14:paraId="0FEFADF7" w14:textId="77777777" w:rsidR="00A40C8E" w:rsidRDefault="00A40C8E" w:rsidP="00361A7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«</w:t>
      </w:r>
      <w:r w:rsidR="00AF5BBC">
        <w:rPr>
          <w:rFonts w:ascii="Times New Roman" w:hAnsi="Times New Roman" w:cs="Times New Roman"/>
          <w:sz w:val="28"/>
          <w:szCs w:val="28"/>
          <w:lang w:eastAsia="ru-RU"/>
        </w:rPr>
        <w:t>В случае рождения двух и более детей единовременная денежная выплата производится на одного из детей, родившегося вторым</w:t>
      </w:r>
      <w:r w:rsidR="00C174E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7B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462DF17" w14:textId="65889163" w:rsidR="00387BEA" w:rsidRPr="00A40C8E" w:rsidRDefault="007B6110" w:rsidP="00361A7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Право для обращения за единовременной денежной выплатой возникает у граждан, указанных в</w:t>
      </w:r>
      <w:r w:rsidR="00E556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2AEC">
        <w:rPr>
          <w:rFonts w:ascii="Times New Roman" w:hAnsi="Times New Roman" w:cs="Times New Roman"/>
          <w:sz w:val="28"/>
          <w:szCs w:val="28"/>
          <w:lang w:eastAsia="ru-RU"/>
        </w:rPr>
        <w:t>пункте 1.2 административного регламента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 дня получения свидетельства о рождении ребенка либо со дня вступления в силу решения суда об усыновлении ребенка, либо со дня вступления в силу акта органа опеки и попечительства о назначении опекунства до достижения им возраста трех лет (по день достижения возраста трех лет включительно).</w:t>
      </w:r>
    </w:p>
    <w:p w14:paraId="161EF1A3" w14:textId="5BECCEF8" w:rsidR="00387BEA" w:rsidRDefault="007B6110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Единовременная денежная выплата носит заявительный характер и назначается не позднее месяца, следующего за месяцем, в котором подано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заявление о назначении единовременной денежной выплаты, при условии наличия всех необходимых документов.</w:t>
      </w:r>
    </w:p>
    <w:p w14:paraId="07B4FBDE" w14:textId="02EED29E" w:rsidR="001D2924" w:rsidRDefault="007B6110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Выплата единовременной денежной выплаты осуществляется в срок не позднее трех месяцев с месяца, в котором подано заявление о назначении единовременной денежной выплаты, через кредитные организации или почтовые отделения по адресу получателя, с использованием программного обеспечения на основании данных, внесенных в республиканский реестр и единую базу данных получателей единовременной денежной выплаты.</w:t>
      </w:r>
    </w:p>
    <w:p w14:paraId="72EBFB13" w14:textId="7D9D02A6" w:rsidR="003A6AE2" w:rsidRDefault="00EC1624" w:rsidP="00361A7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A6AE2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3A6A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приложении к постановлению</w:t>
      </w:r>
      <w:r w:rsidR="00CA52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91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</w:t>
      </w:r>
      <w:r w:rsidR="00CA52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пункт </w:t>
      </w:r>
      <w:r w:rsidR="008B4A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2.6.1 </w:t>
      </w:r>
      <w:r w:rsidR="00691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дополнить и </w:t>
      </w:r>
      <w:r w:rsidR="003A6A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изложить в следующей редакции: </w:t>
      </w:r>
    </w:p>
    <w:p w14:paraId="342A1C69" w14:textId="57D7BC14" w:rsidR="00954EFB" w:rsidRDefault="00D74FAD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«10</w:t>
      </w:r>
      <w:r w:rsidRPr="00D74F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D74FAD">
        <w:rPr>
          <w:rFonts w:ascii="Times New Roman" w:hAnsi="Times New Roman" w:cs="Times New Roman"/>
          <w:sz w:val="28"/>
          <w:szCs w:val="28"/>
          <w:lang w:eastAsia="ru-RU"/>
        </w:rPr>
        <w:t>опию сберегательной книжки или номер лицевого счета получателя единовременной денежной выплаты с указанием реквизитов кредитной организации Российской Федерации, данные гражданина для осуществления почтового перевода в случае выбора им такого способа получения единовременной денежной выплаты</w:t>
      </w:r>
      <w:r w:rsidR="008B4A0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2AC1DE96" w14:textId="67308FAD" w:rsidR="00040DC9" w:rsidRPr="008B4A0A" w:rsidRDefault="00040DC9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Выплата единовременной денежной выплаты производится путем перечисления денежных средств на счет заявителя, открытый в кредитной организации либо почтовым переводом, в соответствии со способом, указанном в заявлении</w:t>
      </w:r>
      <w:r w:rsidR="005B752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B77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94587BE" w14:textId="77777777" w:rsidR="00BD6EF5" w:rsidRDefault="009244A7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4B754729" w14:textId="77777777" w:rsidR="00BD6EF5" w:rsidRDefault="009244A7" w:rsidP="00361A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официальном сайте администрации Усть-Джегутинского муниципального района в сети Интернет </w:t>
      </w:r>
      <w:hyperlink r:id="rId9" w:history="1">
        <w:r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proofErr w:type="spellEnd"/>
        <w:r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D37CBA4" w14:textId="77777777" w:rsidR="00BD6EF5" w:rsidRDefault="009244A7" w:rsidP="00361A7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 (обнародования).</w:t>
      </w:r>
    </w:p>
    <w:p w14:paraId="108C4FB6" w14:textId="77777777" w:rsidR="00BD6EF5" w:rsidRDefault="009244A7" w:rsidP="00361A7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71DAB9C7" w14:textId="77777777" w:rsidR="00BD6EF5" w:rsidRDefault="009244A7" w:rsidP="00361A74">
      <w:pPr>
        <w:tabs>
          <w:tab w:val="left" w:pos="2760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5FE20" w14:textId="77777777" w:rsidR="00BD6EF5" w:rsidRDefault="009244A7" w:rsidP="004059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39C31520" w14:textId="77777777" w:rsidR="00BD6EF5" w:rsidRDefault="009244A7" w:rsidP="004059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19702364" w14:textId="7B1AFB93" w:rsidR="00BD6EF5" w:rsidRDefault="009244A7" w:rsidP="00AB36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00D05C5F" w14:textId="77777777" w:rsidR="00AB36A6" w:rsidRPr="00AB36A6" w:rsidRDefault="00AB36A6" w:rsidP="00AB36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C51615" w14:textId="1019842F" w:rsidR="00BD6EF5" w:rsidRDefault="00361A74" w:rsidP="00405989">
      <w:pPr>
        <w:spacing w:after="0" w:line="240" w:lineRule="auto"/>
        <w:jc w:val="left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ECFC92" w14:textId="77777777" w:rsidR="00BD6EF5" w:rsidRDefault="00BD6EF5" w:rsidP="00405989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D6EF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525BC" w14:textId="77777777" w:rsidR="0081376E" w:rsidRDefault="0081376E">
      <w:pPr>
        <w:spacing w:line="240" w:lineRule="auto"/>
      </w:pPr>
      <w:r>
        <w:separator/>
      </w:r>
    </w:p>
  </w:endnote>
  <w:endnote w:type="continuationSeparator" w:id="0">
    <w:p w14:paraId="07898036" w14:textId="77777777" w:rsidR="0081376E" w:rsidRDefault="008137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A8D45" w14:textId="77777777" w:rsidR="00BD6EF5" w:rsidRDefault="00BD6EF5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A2987" w14:textId="77777777" w:rsidR="0081376E" w:rsidRDefault="0081376E">
      <w:pPr>
        <w:spacing w:after="0"/>
      </w:pPr>
      <w:r>
        <w:separator/>
      </w:r>
    </w:p>
  </w:footnote>
  <w:footnote w:type="continuationSeparator" w:id="0">
    <w:p w14:paraId="0A05BF37" w14:textId="77777777" w:rsidR="0081376E" w:rsidRDefault="008137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C72"/>
    <w:multiLevelType w:val="multilevel"/>
    <w:tmpl w:val="3F3441C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6A62"/>
    <w:rsid w:val="00034A2F"/>
    <w:rsid w:val="00040DC9"/>
    <w:rsid w:val="0004367C"/>
    <w:rsid w:val="00046420"/>
    <w:rsid w:val="000762FB"/>
    <w:rsid w:val="000B61B0"/>
    <w:rsid w:val="000F37B5"/>
    <w:rsid w:val="0010358B"/>
    <w:rsid w:val="0010573B"/>
    <w:rsid w:val="00116481"/>
    <w:rsid w:val="00140FFC"/>
    <w:rsid w:val="00162744"/>
    <w:rsid w:val="00172A27"/>
    <w:rsid w:val="001910BA"/>
    <w:rsid w:val="00191A83"/>
    <w:rsid w:val="001A5EDB"/>
    <w:rsid w:val="001D2924"/>
    <w:rsid w:val="00226E03"/>
    <w:rsid w:val="00234F3E"/>
    <w:rsid w:val="002456C6"/>
    <w:rsid w:val="00246577"/>
    <w:rsid w:val="00283559"/>
    <w:rsid w:val="002A311E"/>
    <w:rsid w:val="002D52AB"/>
    <w:rsid w:val="002F51EF"/>
    <w:rsid w:val="00361A74"/>
    <w:rsid w:val="00364BAF"/>
    <w:rsid w:val="003740B9"/>
    <w:rsid w:val="00387BEA"/>
    <w:rsid w:val="003A6AE2"/>
    <w:rsid w:val="003B0F63"/>
    <w:rsid w:val="003D6639"/>
    <w:rsid w:val="003E3998"/>
    <w:rsid w:val="00405989"/>
    <w:rsid w:val="00417324"/>
    <w:rsid w:val="004236D3"/>
    <w:rsid w:val="00455B3C"/>
    <w:rsid w:val="00460FDE"/>
    <w:rsid w:val="00463153"/>
    <w:rsid w:val="00484751"/>
    <w:rsid w:val="004926A2"/>
    <w:rsid w:val="004A493E"/>
    <w:rsid w:val="004B4EB4"/>
    <w:rsid w:val="004D0F1F"/>
    <w:rsid w:val="004F008F"/>
    <w:rsid w:val="005029AE"/>
    <w:rsid w:val="00561933"/>
    <w:rsid w:val="00576B5E"/>
    <w:rsid w:val="005A1AE2"/>
    <w:rsid w:val="005B752D"/>
    <w:rsid w:val="005C47DE"/>
    <w:rsid w:val="005D3010"/>
    <w:rsid w:val="005D6320"/>
    <w:rsid w:val="005E068D"/>
    <w:rsid w:val="00610247"/>
    <w:rsid w:val="00622615"/>
    <w:rsid w:val="00652B6C"/>
    <w:rsid w:val="00667F4F"/>
    <w:rsid w:val="00691B0F"/>
    <w:rsid w:val="006971ED"/>
    <w:rsid w:val="006A7C1D"/>
    <w:rsid w:val="006B6D75"/>
    <w:rsid w:val="006C0749"/>
    <w:rsid w:val="006E2733"/>
    <w:rsid w:val="006F0161"/>
    <w:rsid w:val="007146AE"/>
    <w:rsid w:val="00747327"/>
    <w:rsid w:val="007774E0"/>
    <w:rsid w:val="00794709"/>
    <w:rsid w:val="007A6700"/>
    <w:rsid w:val="007B037F"/>
    <w:rsid w:val="007B6110"/>
    <w:rsid w:val="00810268"/>
    <w:rsid w:val="0081376E"/>
    <w:rsid w:val="00833127"/>
    <w:rsid w:val="00875497"/>
    <w:rsid w:val="008A6263"/>
    <w:rsid w:val="008B4A0A"/>
    <w:rsid w:val="008B4E88"/>
    <w:rsid w:val="008B7737"/>
    <w:rsid w:val="008E04D5"/>
    <w:rsid w:val="009045CE"/>
    <w:rsid w:val="00912A03"/>
    <w:rsid w:val="009244A7"/>
    <w:rsid w:val="00954EFB"/>
    <w:rsid w:val="00972032"/>
    <w:rsid w:val="009D2AEC"/>
    <w:rsid w:val="009D41A3"/>
    <w:rsid w:val="00A077E3"/>
    <w:rsid w:val="00A40C8E"/>
    <w:rsid w:val="00A659E0"/>
    <w:rsid w:val="00A65A4E"/>
    <w:rsid w:val="00A71B6F"/>
    <w:rsid w:val="00A93D6B"/>
    <w:rsid w:val="00AB36A6"/>
    <w:rsid w:val="00AD07DC"/>
    <w:rsid w:val="00AD442D"/>
    <w:rsid w:val="00AF5BBC"/>
    <w:rsid w:val="00B02F4B"/>
    <w:rsid w:val="00B049B5"/>
    <w:rsid w:val="00B26DCB"/>
    <w:rsid w:val="00B77B52"/>
    <w:rsid w:val="00BC7CC9"/>
    <w:rsid w:val="00BD6EF5"/>
    <w:rsid w:val="00BE2812"/>
    <w:rsid w:val="00C040DF"/>
    <w:rsid w:val="00C15FA4"/>
    <w:rsid w:val="00C174EE"/>
    <w:rsid w:val="00C238F2"/>
    <w:rsid w:val="00C2698F"/>
    <w:rsid w:val="00C2772D"/>
    <w:rsid w:val="00C8561E"/>
    <w:rsid w:val="00C92B91"/>
    <w:rsid w:val="00C95FD7"/>
    <w:rsid w:val="00CA5272"/>
    <w:rsid w:val="00CC137B"/>
    <w:rsid w:val="00CD3DCC"/>
    <w:rsid w:val="00CD4B21"/>
    <w:rsid w:val="00CD65D7"/>
    <w:rsid w:val="00D15E3D"/>
    <w:rsid w:val="00D259CB"/>
    <w:rsid w:val="00D5492A"/>
    <w:rsid w:val="00D74FAD"/>
    <w:rsid w:val="00D924DC"/>
    <w:rsid w:val="00D93707"/>
    <w:rsid w:val="00DC14CE"/>
    <w:rsid w:val="00DE68DB"/>
    <w:rsid w:val="00DF1F4A"/>
    <w:rsid w:val="00DF5F22"/>
    <w:rsid w:val="00E04B94"/>
    <w:rsid w:val="00E45F05"/>
    <w:rsid w:val="00E55686"/>
    <w:rsid w:val="00EB20B6"/>
    <w:rsid w:val="00EC1624"/>
    <w:rsid w:val="00EE0EC8"/>
    <w:rsid w:val="00EF7BFB"/>
    <w:rsid w:val="00F079EC"/>
    <w:rsid w:val="00F16ABC"/>
    <w:rsid w:val="00F375BF"/>
    <w:rsid w:val="00F41D7C"/>
    <w:rsid w:val="00F53FE1"/>
    <w:rsid w:val="00F74AA3"/>
    <w:rsid w:val="00FA0B7B"/>
    <w:rsid w:val="00FA78A1"/>
    <w:rsid w:val="00FC2D1F"/>
    <w:rsid w:val="00FE32B3"/>
    <w:rsid w:val="00FF26AD"/>
    <w:rsid w:val="158B3388"/>
    <w:rsid w:val="7BE5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E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360" w:lineRule="auto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7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qFormat/>
  </w:style>
  <w:style w:type="character" w:customStyle="1" w:styleId="a7">
    <w:name w:val="Нижний колонтитул Знак"/>
    <w:basedOn w:val="a0"/>
    <w:link w:val="a6"/>
    <w:uiPriority w:val="99"/>
  </w:style>
  <w:style w:type="character" w:customStyle="1" w:styleId="fontstyle01">
    <w:name w:val="fontstyle01"/>
    <w:basedOn w:val="a0"/>
    <w:qFormat/>
    <w:rPr>
      <w:rFonts w:ascii="ArialMT" w:hAnsi="ArialMT" w:hint="default"/>
      <w:color w:val="000000"/>
      <w:sz w:val="30"/>
      <w:szCs w:val="30"/>
    </w:rPr>
  </w:style>
  <w:style w:type="paragraph" w:styleId="a8">
    <w:name w:val="List Paragraph"/>
    <w:basedOn w:val="a"/>
    <w:uiPriority w:val="99"/>
    <w:unhideWhenUsed/>
    <w:rsid w:val="003A6A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057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9">
    <w:name w:val="No Spacing"/>
    <w:uiPriority w:val="99"/>
    <w:qFormat/>
    <w:rsid w:val="00F74AA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360" w:lineRule="auto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7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qFormat/>
  </w:style>
  <w:style w:type="character" w:customStyle="1" w:styleId="a7">
    <w:name w:val="Нижний колонтитул Знак"/>
    <w:basedOn w:val="a0"/>
    <w:link w:val="a6"/>
    <w:uiPriority w:val="99"/>
  </w:style>
  <w:style w:type="character" w:customStyle="1" w:styleId="fontstyle01">
    <w:name w:val="fontstyle01"/>
    <w:basedOn w:val="a0"/>
    <w:qFormat/>
    <w:rPr>
      <w:rFonts w:ascii="ArialMT" w:hAnsi="ArialMT" w:hint="default"/>
      <w:color w:val="000000"/>
      <w:sz w:val="30"/>
      <w:szCs w:val="30"/>
    </w:rPr>
  </w:style>
  <w:style w:type="paragraph" w:styleId="a8">
    <w:name w:val="List Paragraph"/>
    <w:basedOn w:val="a"/>
    <w:uiPriority w:val="99"/>
    <w:unhideWhenUsed/>
    <w:rsid w:val="003A6A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057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9">
    <w:name w:val="No Spacing"/>
    <w:uiPriority w:val="99"/>
    <w:qFormat/>
    <w:rsid w:val="00F74A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92F4-5C90-499F-B800-D357B41F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Zariyat</cp:lastModifiedBy>
  <cp:revision>2</cp:revision>
  <cp:lastPrinted>2023-06-27T07:02:00Z</cp:lastPrinted>
  <dcterms:created xsi:type="dcterms:W3CDTF">2024-02-20T09:23:00Z</dcterms:created>
  <dcterms:modified xsi:type="dcterms:W3CDTF">2024-02-20T09:23:00Z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11CC899D415647948FC32EF6164B9183</vt:lpwstr>
  </property>
</Properties>
</file>