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0" w:rsidRPr="00E96994" w:rsidRDefault="004D5213" w:rsidP="00B60000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  <w:t xml:space="preserve"> </w:t>
      </w:r>
    </w:p>
    <w:p w:rsidR="00426B41" w:rsidRPr="00426B41" w:rsidRDefault="00426B41" w:rsidP="00426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</w:t>
      </w:r>
      <w:r w:rsidRPr="00426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426B41" w:rsidRPr="00426B41" w:rsidRDefault="00426B41" w:rsidP="004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 РЕСПУБЛИКА</w:t>
      </w:r>
    </w:p>
    <w:p w:rsidR="00426B41" w:rsidRPr="00426B41" w:rsidRDefault="00426B41" w:rsidP="00426B4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26B41" w:rsidRPr="00426B41" w:rsidRDefault="00426B41" w:rsidP="00426B4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41" w:rsidRPr="00426B41" w:rsidRDefault="00426B41" w:rsidP="0042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6B41" w:rsidRPr="00426B41" w:rsidRDefault="00426B41" w:rsidP="0042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41" w:rsidRPr="00426B41" w:rsidRDefault="004D5213" w:rsidP="00426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="00E807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26B41"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26B41" w:rsidRPr="00426B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                                 №</w:t>
      </w:r>
      <w:r w:rsidR="005D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848</w:t>
      </w:r>
    </w:p>
    <w:p w:rsidR="00B60000" w:rsidRDefault="00B6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858" w:rsidRPr="00FE4BF3" w:rsidRDefault="00B60000" w:rsidP="00A7785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4BF3">
        <w:rPr>
          <w:sz w:val="28"/>
          <w:szCs w:val="28"/>
        </w:rPr>
        <w:t>О</w:t>
      </w:r>
      <w:r w:rsidR="00A77858" w:rsidRPr="00FE4BF3">
        <w:rPr>
          <w:sz w:val="28"/>
          <w:szCs w:val="28"/>
        </w:rPr>
        <w:t>б утверждении Положения об Общественном совете Усть-Джегутинского муниципального района</w:t>
      </w:r>
    </w:p>
    <w:p w:rsidR="00B60000" w:rsidRPr="005D60F8" w:rsidRDefault="00B60000" w:rsidP="00A778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000" w:rsidRPr="005D60F8" w:rsidRDefault="00B60000" w:rsidP="005D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Федерального </w:t>
      </w:r>
      <w:hyperlink r:id="rId9" w:history="1">
        <w:r w:rsidRPr="005D60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0F8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 w:rsidR="00D57B8B">
        <w:rPr>
          <w:rFonts w:ascii="Times New Roman" w:hAnsi="Times New Roman" w:cs="Times New Roman"/>
          <w:sz w:val="28"/>
          <w:szCs w:val="28"/>
        </w:rPr>
        <w:t>№</w:t>
      </w:r>
      <w:r w:rsidRPr="005D60F8">
        <w:rPr>
          <w:rFonts w:ascii="Times New Roman" w:hAnsi="Times New Roman" w:cs="Times New Roman"/>
          <w:sz w:val="28"/>
          <w:szCs w:val="28"/>
        </w:rPr>
        <w:t xml:space="preserve"> 212-ФЗ "Об основах общественного контроля в Российской Федерации",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</w:t>
      </w:r>
    </w:p>
    <w:p w:rsidR="00B60000" w:rsidRDefault="00B60000" w:rsidP="005D6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60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5D60F8" w:rsidRPr="005D60F8" w:rsidRDefault="005D60F8" w:rsidP="005D6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84631" w:rsidRPr="005D60F8" w:rsidRDefault="00B60000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5D60F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60F8">
        <w:rPr>
          <w:rFonts w:ascii="Times New Roman" w:hAnsi="Times New Roman" w:cs="Times New Roman"/>
          <w:sz w:val="28"/>
          <w:szCs w:val="28"/>
        </w:rPr>
        <w:t xml:space="preserve"> об Общественном совете Усть-Джегутинского муниципальн</w:t>
      </w:r>
      <w:r w:rsidR="00F02193" w:rsidRPr="005D60F8">
        <w:rPr>
          <w:rFonts w:ascii="Times New Roman" w:hAnsi="Times New Roman" w:cs="Times New Roman"/>
          <w:sz w:val="28"/>
          <w:szCs w:val="28"/>
        </w:rPr>
        <w:t>ого района согласно приложению</w:t>
      </w:r>
      <w:r w:rsidRPr="005D60F8">
        <w:rPr>
          <w:rFonts w:ascii="Times New Roman" w:hAnsi="Times New Roman" w:cs="Times New Roman"/>
          <w:sz w:val="28"/>
          <w:szCs w:val="28"/>
        </w:rPr>
        <w:t>.</w:t>
      </w:r>
    </w:p>
    <w:p w:rsidR="00284631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eastAsiaTheme="minorEastAsia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284631" w:rsidRPr="00A7785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F8">
        <w:rPr>
          <w:rFonts w:ascii="Times New Roman" w:eastAsiaTheme="minorEastAsia" w:hAnsi="Times New Roman" w:cs="Times New Roman"/>
          <w:sz w:val="28"/>
          <w:szCs w:val="28"/>
        </w:rPr>
        <w:t>Разместить</w:t>
      </w:r>
      <w:proofErr w:type="gramEnd"/>
      <w:r w:rsidRPr="005D60F8">
        <w:rPr>
          <w:rFonts w:ascii="Times New Roman" w:eastAsiaTheme="minorEastAsia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5D60F8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5D60F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7858" w:rsidRPr="005D60F8" w:rsidRDefault="00A77858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Постановление администрации Усть-Джегутинского муниципального района от 15.06.2016 № 807 «О создании Общественного совета Усть-Джегутинского муниципального района» признать утратившим силу.</w:t>
      </w:r>
    </w:p>
    <w:p w:rsidR="00284631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0F8">
        <w:rPr>
          <w:rFonts w:ascii="Times New Roman" w:eastAsiaTheme="minorEastAsia" w:hAnsi="Times New Roman" w:cs="Times New Roman"/>
          <w:sz w:val="28"/>
          <w:szCs w:val="28"/>
        </w:rPr>
        <w:t>Настоящее постановление вступает в силу с момента опубликования либо об</w:t>
      </w:r>
      <w:r w:rsidR="00284631" w:rsidRPr="005D60F8">
        <w:rPr>
          <w:rFonts w:ascii="Times New Roman" w:eastAsiaTheme="minorEastAsia" w:hAnsi="Times New Roman" w:cs="Times New Roman"/>
          <w:sz w:val="28"/>
          <w:szCs w:val="28"/>
        </w:rPr>
        <w:t>народования.</w:t>
      </w:r>
    </w:p>
    <w:p w:rsidR="00B60000" w:rsidRPr="005D60F8" w:rsidRDefault="00426B41" w:rsidP="005D60F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0F8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5D60F8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D60F8" w:rsidRPr="00B60000" w:rsidRDefault="005D60F8" w:rsidP="00E80741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B60000" w:rsidRPr="00B60000" w:rsidRDefault="00B60000" w:rsidP="00B6000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60000" w:rsidRPr="00B60000" w:rsidRDefault="00B60000" w:rsidP="005D60F8">
      <w:pPr>
        <w:pStyle w:val="ConsPlusNormal"/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>Глав</w:t>
      </w:r>
      <w:r w:rsidR="00A7785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6000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60000" w:rsidRPr="00B60000" w:rsidRDefault="00B60000" w:rsidP="005D60F8">
      <w:pPr>
        <w:pStyle w:val="ConsPlusNormal"/>
        <w:tabs>
          <w:tab w:val="left" w:pos="480"/>
        </w:tabs>
        <w:rPr>
          <w:rFonts w:ascii="Times New Roman" w:hAnsi="Times New Roman" w:cs="Times New Roman"/>
          <w:b/>
          <w:sz w:val="28"/>
          <w:szCs w:val="28"/>
        </w:rPr>
      </w:pPr>
      <w:r w:rsidRPr="00B60000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B60000" w:rsidRPr="00B60000" w:rsidRDefault="00B60000" w:rsidP="005D60F8">
      <w:pPr>
        <w:pStyle w:val="ConsPlusNormal"/>
        <w:tabs>
          <w:tab w:val="left" w:pos="480"/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 w:rsidR="00A77858"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226DEF" w:rsidRDefault="00226DEF" w:rsidP="00226DE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26DEF" w:rsidRDefault="00226DEF" w:rsidP="00226D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6DEF" w:rsidRDefault="00226DEF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6DEF" w:rsidRDefault="00226DEF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6DEF" w:rsidRDefault="00226DEF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6DEF" w:rsidRDefault="00226DEF" w:rsidP="00426B41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0741" w:rsidRDefault="00E80741" w:rsidP="00E80741">
      <w:pPr>
        <w:pStyle w:val="ConsPlusNormal"/>
        <w:ind w:left="495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741" w:rsidRDefault="00E80741" w:rsidP="00E80741">
      <w:pPr>
        <w:pStyle w:val="ConsPlusNormal"/>
        <w:ind w:left="4956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858" w:rsidRPr="004D5213" w:rsidRDefault="00A77858" w:rsidP="004D5213">
      <w:pPr>
        <w:pStyle w:val="ConsPlusNormal"/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21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 администрации</w:t>
      </w:r>
      <w:r w:rsidR="004D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5213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 муниципального района</w:t>
      </w:r>
    </w:p>
    <w:p w:rsidR="00A77858" w:rsidRPr="004D5213" w:rsidRDefault="00A77858" w:rsidP="004D5213">
      <w:pPr>
        <w:pStyle w:val="ConsPlusNormal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D5213" w:rsidRPr="004D5213">
        <w:rPr>
          <w:rFonts w:ascii="Times New Roman" w:hAnsi="Times New Roman" w:cs="Times New Roman"/>
          <w:color w:val="000000" w:themeColor="text1"/>
          <w:sz w:val="28"/>
          <w:szCs w:val="28"/>
        </w:rPr>
        <w:t>16.12.2022 № 848</w:t>
      </w:r>
    </w:p>
    <w:p w:rsidR="00A77858" w:rsidRDefault="00A77858" w:rsidP="00E80741">
      <w:pPr>
        <w:pStyle w:val="ab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A77858" w:rsidRDefault="00A77858" w:rsidP="00A7785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ПОЛОЖЕНИЕ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ОБ ОБЩЕСТВЕННОМ СОВЕТЕ УСТЬ-ДЖЕГУТИНСКОГО МУНИЦИПАЛЬНОГО РАЙОНА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Глава 1. ОБЩИЕ ПОЛОЖЕНИЯ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1. Цели создания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Общественный совет Усть-Джегутинского муниципального района (далее - Общественный совет) является постоянно действующим совещательным консультативным органом, осуществляющим свою деятельность на общественных началах, и создается в целях: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обеспечения взаимодействия граждан Российской Федерации, проживающих на территории Усть-Джегутинского муниципального района (далее - граждане), общественных объединений, органов территориального общественного самоуправления, иных некоммерческих организаций, осуществляющих деятельность на территории Усть-Джегутинского муниципального района  (далее – общественные объединения), с органами местного самоуправления Усть-Джегутинского муниципального района (далее - органы местного самоуправления);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представления общественно значимых интересов граждан,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развития Усть-Джегутинского муниципального района (далее – муниципальное образование).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2. Правовая основа деятельности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Общественный совет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Карачаево-Черкесской Республики, Уставом муниципального образования, иными муниципальными нормативными правовыми актами, а также настоящим Положением.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Общественный совет не является юридическим лицом.</w:t>
      </w:r>
    </w:p>
    <w:p w:rsidR="00A77858" w:rsidRDefault="00A77858" w:rsidP="002A740C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Наименование, содержащее слова «Общественный совет муниципального образования», не может быть использовано иными лицами.</w:t>
      </w:r>
    </w:p>
    <w:p w:rsidR="004D5213" w:rsidRPr="004D5213" w:rsidRDefault="004D5213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3. Задачи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Общественный совет для достижения поставленных целей в соответствии с законодательством осуществляет следующие задачи: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1) способствует привлечению граждан, общественных объединений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представляет значимые законные интересы граждан, общественных объединений;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разрабатывает рекомендации органам местного самоуправления по наиболее важным вопросам экономического и социального развития муниципального образования, определению приоритетов по поддержке общественных объединений и иных объединений граждан, деятельность которых направлена на развитие гражданского общества в муниципальном образовании;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4) обеспечивает проведение общественной экспертизы проектов муниципальных нормативных правовых актов;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5) осуществляет общественный </w:t>
      </w:r>
      <w:proofErr w:type="gramStart"/>
      <w:r w:rsidRPr="004D5213">
        <w:rPr>
          <w:color w:val="333333"/>
          <w:sz w:val="28"/>
          <w:szCs w:val="28"/>
        </w:rPr>
        <w:t>контроль за</w:t>
      </w:r>
      <w:proofErr w:type="gramEnd"/>
      <w:r w:rsidRPr="004D5213">
        <w:rPr>
          <w:color w:val="333333"/>
          <w:sz w:val="28"/>
          <w:szCs w:val="28"/>
        </w:rPr>
        <w:t xml:space="preserve"> деятельностью органов местного самоуправления муниципального образования.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4. Полномочия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В целях реализации задач, установленных настоящим Положением, Общественный совет вправе в установленном порядке: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проводить общественные слушания, семинары, конференции и иные мероприятия по общественно важным проблемам в порядке, установленном Регламентом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проводить общественную экспертизу проектов муниципальных нормативных правовых актов, направленных на экономическое и социальное развитие муниципального образования (далее - общественная экспертиза);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4) осуществлять в соответствии с действующим законодательством общественный </w:t>
      </w:r>
      <w:proofErr w:type="gramStart"/>
      <w:r w:rsidRPr="004D5213">
        <w:rPr>
          <w:color w:val="333333"/>
          <w:sz w:val="28"/>
          <w:szCs w:val="28"/>
        </w:rPr>
        <w:t>контроль за</w:t>
      </w:r>
      <w:proofErr w:type="gramEnd"/>
      <w:r w:rsidRPr="004D5213">
        <w:rPr>
          <w:color w:val="333333"/>
          <w:sz w:val="28"/>
          <w:szCs w:val="28"/>
        </w:rPr>
        <w:t xml:space="preserve"> деятельностью органов местного самоуправления;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5) взаимодействовать с органами местного самоуправления, Общественной палатой Карачаево-Черкесской Республики, общественными объединениями;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6) вносить предложения в органы местного самоуправления по наиболее важным вопросам экономического и социального развития муниципального образования;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7) выступать с инициативами по различным вопросам общественной жизни муниципального образования;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8) информировать население муниципального образования о результатах своей деятельности;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9) ходатайствовать перед органами местного самоуправления о награждении физических и юридических лиц муниципальными наградами;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10) приглашать представителей органов местного самоуправления на заседания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11) направлять членов Общественного совета для участия в заседаниях Общественной палаты Карачаево-Черкесской Республики (по согласованию);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12) осуществлять иные полномочия в соответствии с законодательством Российской Федерации, законодательством Карачаево-Черкесской Республики, муниципальными нормативными правовыми актами.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5. Правомочность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Общественный совет является правомочным в случае утверждения не менее двух третей от установленного настоящим Положением числа членов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6. Срок полномочий членов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1. Срок полномочий членов Общественного совета составляет три года и исчисляется со дня проведения первого заседания Общественного совета. Со дня </w:t>
      </w:r>
      <w:proofErr w:type="gramStart"/>
      <w:r w:rsidRPr="004D5213">
        <w:rPr>
          <w:color w:val="333333"/>
          <w:sz w:val="28"/>
          <w:szCs w:val="28"/>
        </w:rPr>
        <w:t>проведения первого заседания Общественного совета нового состава полномочия членов Общественного совета предыдущего состава</w:t>
      </w:r>
      <w:proofErr w:type="gramEnd"/>
      <w:r w:rsidRPr="004D5213">
        <w:rPr>
          <w:color w:val="333333"/>
          <w:sz w:val="28"/>
          <w:szCs w:val="28"/>
        </w:rPr>
        <w:t xml:space="preserve"> прекращаются.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Полномочия членов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7. Место нахождения Общественного совета</w:t>
      </w:r>
    </w:p>
    <w:p w:rsidR="00A77858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Место нахождения Общественного совета – Карачаево-Черкесская Республика, Усть-Джегутинский муниципальный район, г. Усть-Джегута, ул. Морозова, 47</w:t>
      </w:r>
    </w:p>
    <w:p w:rsidR="004D5213" w:rsidRPr="004D5213" w:rsidRDefault="004D5213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Глава 2. ПОРЯДОК ФОРМИРОВАНИЯ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8. Состав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D5213">
        <w:rPr>
          <w:color w:val="FF0000"/>
          <w:sz w:val="28"/>
          <w:szCs w:val="28"/>
        </w:rPr>
        <w:t xml:space="preserve">Общественный совет формируется в соответствии с настоящим Положением и состоит из </w:t>
      </w:r>
      <w:r w:rsidR="00CD122C" w:rsidRPr="004D5213">
        <w:rPr>
          <w:color w:val="FF0000"/>
          <w:sz w:val="28"/>
          <w:szCs w:val="28"/>
        </w:rPr>
        <w:t>9</w:t>
      </w:r>
      <w:r w:rsidRPr="004D5213">
        <w:rPr>
          <w:color w:val="FF0000"/>
          <w:sz w:val="28"/>
          <w:szCs w:val="28"/>
        </w:rPr>
        <w:t xml:space="preserve"> членов.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9. Составление списка кандидатов в члены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1. Глава администрации муниципального образования не </w:t>
      </w:r>
      <w:proofErr w:type="gramStart"/>
      <w:r w:rsidRPr="004D5213">
        <w:rPr>
          <w:color w:val="333333"/>
          <w:sz w:val="28"/>
          <w:szCs w:val="28"/>
        </w:rPr>
        <w:t>позднее</w:t>
      </w:r>
      <w:proofErr w:type="gramEnd"/>
      <w:r w:rsidRPr="004D5213">
        <w:rPr>
          <w:color w:val="333333"/>
          <w:sz w:val="28"/>
          <w:szCs w:val="28"/>
        </w:rPr>
        <w:t xml:space="preserve"> чем за три месяца до дня истечения срока полномочий членов действующего состава Общественного совета объявляет о предстоящем формировании нового состава Общественного совета и устанавливает сроки приема документов. Срок подачи документов не может быть менее 30 и более 45 дней.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В случае самороспуска Общественного совета глава администрации муниципального образования объявляет о предстоящем формировании нового состава Общественного совета не позднее чем через 10 дней со дня самороспуска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Перечень документов, порядок их приема от общественных объединений, порядок составления списка кандидатов в члены Общественного совета определяются Думой Усть-Джегутинского муниципального района (далее - Дума).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3. После объявления главой администрации муниципального образования о предстоящем формировании Общественного совета, руководящий орган общественного объединения, определенный уставом общественного объединения, вправе принять решение о выдвижении кандидата в состав Общественного совета.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Общественное объединение вправе выдвинуть только одного кандидата.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 Не допускаются к выдвижению кандидатов в члены Общественного совета: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общественные объединения,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совета;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политические партии, их региональные и местные отделения;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общественные объединения, деятельность которых в соответствии с Федеральным законом от 25 июля 2002 года № 114-ФЗ «О противодействии экстремистской деятельности» приостановлена или которым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5. Документы, перечень которых устанавливается в соответствии с частью 2 настоящей статьи, в том числе копия решения о выдвижении кандидата и заявление о согласии кандидата на утверждение его членом Общественного совета, направляются главе администрации муниципального образования для составления списка кандидатов в члены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6. Окончательный список кандидатов в члены Общественного совета размещается в сети Интернет на официальном сайте муниципального образования и в средствах массовой информации муниципального образования для всеобщего ознакомления. Затем указанный список передается главой администрации муниципального образования в Думу.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7. Кандидат в члены Общественного совета вправе в любое время до его утверждения членом Общественного совета отозвать свое заявление о согласии на </w:t>
      </w:r>
      <w:proofErr w:type="gramStart"/>
      <w:r w:rsidRPr="004D5213">
        <w:rPr>
          <w:color w:val="333333"/>
          <w:sz w:val="28"/>
          <w:szCs w:val="28"/>
        </w:rPr>
        <w:t>утверждение</w:t>
      </w:r>
      <w:proofErr w:type="gramEnd"/>
      <w:r w:rsidRPr="004D5213">
        <w:rPr>
          <w:color w:val="333333"/>
          <w:sz w:val="28"/>
          <w:szCs w:val="28"/>
        </w:rPr>
        <w:t xml:space="preserve"> членом Общественного совета, подав письменное заявление главе администрации муниципального образования. В этом случае кандидат исключается из списка кандидатов в члены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8. Если по истечении установленного периода приема документов количество кандидатов в члены Общественного совета окажется менее утвержденного настоящим Положением количества членов Общественного совета глава администрации муниципального образования продлевает указанный период в целях дополнительного выдвижения кандидатов в члены Общественного совета, но не более чем на 30 дней.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10. Утверждение членов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Члены Общественного совета утверждаются из числа лиц, включенных в окончательный список кандидатов в члены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2. По одной трети от установленного настоящим Положением числа членов Общественного совета утверждаются соответственно постановлением главы администрации муниципального образования и решением Думы не позднее 15 рабочих дней со дня окончания срока приема документов, установленного пунктами 1 и 8 статьи 9 настоящего Положения.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В течение пяти первых дней из указанного периода соответствующее постановление принимает глава администрации муниципального образования, а в течение последующих 10 дней принимает решение Дума.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Оставшаяся треть от установленного настоящим Положением числа членов Общественного совета избирается членами Общественного совета, утвержденными главой администрации муниципального образования и Думой, в срок и в порядке, установленные Регламентом Общественного совета, путем проведения процедуры тайного голосования.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 В случае досрочного прекращения полномочий члена Общественного совета новый член Общественного совета вводится в его состав в течение 30 дней со дня такого прекращения полномочий в соответствии с пунктом 1 настоящей статьи: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4D5213">
        <w:rPr>
          <w:color w:val="333333"/>
          <w:sz w:val="28"/>
          <w:szCs w:val="28"/>
        </w:rPr>
        <w:t>4.1) главой администрации муниципального образования, - если досрочно прекратились полномочия члена Общественного совета, утвержденного главой администрации муниципального образования;</w:t>
      </w:r>
      <w:proofErr w:type="gramEnd"/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4.2) Думой - если досрочно прекратились полномочия члена Общественного совета, утвержденного Думой;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4.3) членами Общественного совета, утвержденными главой администрации муниципального образования и Думой, - если досрочно прекратились полномочия члена Общественного совета, избранного в соответствии с пунктом 3 настоящей статьи.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5. Если утверждение (избрание) члена Общественного совета невозможно по причине отсутствия в окончательном списке кандидатов в члены Общественного совета, указанном в статье 9 настоящего Положения, либо срок полномочий нового члена Общественного совета составит менее шести месяцев, новый член Общественного совета не утверждается.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Если при этом Общественный совет остался в неправомочном для принятия решений составе, его полномочия </w:t>
      </w:r>
      <w:proofErr w:type="gramStart"/>
      <w:r w:rsidRPr="004D5213">
        <w:rPr>
          <w:color w:val="333333"/>
          <w:sz w:val="28"/>
          <w:szCs w:val="28"/>
        </w:rPr>
        <w:t>прекращаются</w:t>
      </w:r>
      <w:proofErr w:type="gramEnd"/>
      <w:r w:rsidRPr="004D5213">
        <w:rPr>
          <w:color w:val="333333"/>
          <w:sz w:val="28"/>
          <w:szCs w:val="28"/>
        </w:rPr>
        <w:t xml:space="preserve"> и глава администрации муниципального образования объявляет о предстоящем формировании Общественного совета нового состава в порядке, установленном статьей 9 настоящего Положения.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Глава 3. ОРГАНИЗАЦИЯ ДЕЯТЕЛЬНОСТИ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11. Первое заседание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Общественный совет нового состава собирается на свое первое заседание не позднее чем через 30 дней со дня формирования правомочного состава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Первое заседание Общественного совета созывает глава администрации муниципального образования.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2. 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12. Регламент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Общественный совет первого состава утверждает Регламент Общественного совета большинством голосов от установленного числа членов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Регламентом Общественного совета устанавливаются: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порядок участия членов Общественного совета в его деятельности;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сроки и порядок проведения заседаний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порядок формирования и деятельности Президиума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4) полномочия и порядок деятельности председателя Общественного совета и его заместителя (заместителей);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5) полномочия, порядок формирования и деятельности рабочих групп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6) порядок принятия решений Общественным советом, Президиумом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7) порядок подготовки ежегодного доклада Общественного совета о состоянии и развитии институтов гражданского общества в муниципальном образовании;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8) порядок прекращения и приостановления полномочий членов Общественного совета;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9) порядок проведения общественной экспертизы;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10) иные вопросы организации и порядка деятельности Общественного совета в соответствии с настоящим Положением.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13. Основные формы деятельности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Основными формами деятельности Общественного совета являются заседания Общественного совета, общественные слушания и круглые столы по общественно важным проблемам, опросы населения муниципального образования, форумы, семинары. Регламентом Общественного совета могут быть предусмотрены иные формы деятельности, не противоречащие законодательству.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Заседания Общественного совета проводятся не реже одного раза в квартал.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Внеочередное заседание Общественного совета может быть созвано по решению Президиума Общественного совета или по инициативе не менее одной трети от установленного числа членов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 Заседание Общественного совета считается правомочным, если на нем присутствует не менее половины от установленного числа членов Общественного совета.</w:t>
      </w:r>
    </w:p>
    <w:p w:rsidR="00A77858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5. В работе Общественного совета могут принимать участие глава муниципального образования, глава администрации муниципального </w:t>
      </w:r>
      <w:r w:rsidRPr="004D5213">
        <w:rPr>
          <w:color w:val="333333"/>
          <w:sz w:val="28"/>
          <w:szCs w:val="28"/>
        </w:rPr>
        <w:lastRenderedPageBreak/>
        <w:t>образования, депутаты Думы, иные должностные лица органов местного самоуправления.</w:t>
      </w:r>
    </w:p>
    <w:p w:rsidR="004D5213" w:rsidRPr="004D5213" w:rsidRDefault="004D5213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14. Органы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Члены Общественного совета избирают из своего состава председателя Общественного совета, заместителя (заместителей) председателя Общественного совета, секретаря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Президиум Общественного совета формируется из председателя Общественного совета, заместителя (заместителей) председателя Общественного совета и секретаря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Президиум Общественного совета является постоянно действующим органом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Президиум Общественного совета: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формирует проект повестки очередного заседания Общественного совета и определяет дату его проведения;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уведомляет членов Общественного совета о проведении очередного заседания;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в период между заседаниями Общественного совета направляет запросы с целью реализации задач Общественного совета;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4) по предложению членов Общественного совета принимает решение о проведении слушаний по общественно важным вопросам;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5) разрабатывает и представляет на утверждение Общественного совета Кодекс этики членов Общественного совета;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6) вносит предложения по изменению Регламента Общественного совета;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7) представляет отчет о своей деятельности Общественному совету;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8) выполняет иные полномочия по решению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Общественный совет вправе образовывать комиссии и рабочие группы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 В состав комиссий Общественного совета входят члены Общественного совета.</w:t>
      </w:r>
    </w:p>
    <w:p w:rsidR="00A77858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В состав рабочих групп Общественного совета могут входить члены Общественного совета, кандидаты в члены Общественного совета, входящие в окончательный список кандидатов, но не ставшие членами Общественного совета, а также представители общественных объединений, привлеченных к деятельности Общественного совета, и иные лица в соответствии с Регламентом Общественного совета.</w:t>
      </w:r>
    </w:p>
    <w:p w:rsidR="004D5213" w:rsidRPr="004D5213" w:rsidRDefault="004D5213" w:rsidP="004D5213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15. Привлечение к деятельности Общественного совета общественных объединений,  представители которых не вошли в состав Общественного совета</w:t>
      </w:r>
    </w:p>
    <w:p w:rsidR="00A77858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Общественный совет вправе привлекать к своей деятельности общественные объединения, представители которых не вошли в его состав. Решение об их участии в деятельности Общественного совета с правом совещательного голоса принимается Президиумом Общественного совета.</w:t>
      </w:r>
    </w:p>
    <w:p w:rsidR="004D5213" w:rsidRPr="004D5213" w:rsidRDefault="004D5213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lastRenderedPageBreak/>
        <w:t>Статья 16. Решения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Решения Общественного совета принимаются в форме заключений, предложений и обращений, а также решений по организационным и иным вопросам его деятельности.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Заключения, предложения и обращения Общественного совета носят рекомендательный характер и принимаются большинством голосов от установленного настоящим Положением числа членов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Решения Общественного совета по организационным и иным вопросам ее деятельности носят обязательный характер для членов Общественного совета и принимаются большинством голосов от установленного настоящим Положением числа членов Общественного совета, если иное не предусмотрено настоящим Положением и Регламентом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17. Общественная экспертиза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Общественный совет вправе по решению Президиума Общественного совета проводить выборочно общественную экспертизу (далее – экспертиза) проектов муниципальных нормативных правовых актов.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Для проведения экспертизы Общественный совет создает рабочую группу, которая вправе: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привлекать экспертов;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рекомендовать Общественному совету направлять в органы местного самоуправления запрос о предоставлении документов и материалов, необходимых для проведения экспертизы;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При поступлении запроса Общественного совета органы местного самоуправления предоставляют Общественному совету указанные в запросе документы и материалы, необходимые для проведения экспертизы проектов подготовленных ими актов.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18. Заключения Общественного совета по результатам экспертизы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Заключения Общественного совета по результатам экспертизы проектов муниципальных нормативных правовых актов носят рекомендательный характер и направляются соответственно главе администрации муниципального образования и в Думу.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Заключения Общественного совета по результатам экспертизы проектов муниципальных нормативных правовых актов подлежат рассмотрению на заседаниях органов местного самоуправления, с приглашением членов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19. Поддержка Общественным советом гражданских инициатив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Общественный совет в соответствии с законодательством осуществляет сбор и обработку информации о гражданских инициативах граждан, общественных объединений.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Общественный совет организует и проводит гражданские форумы, общественные слушания и иные мероприятия по актуальным вопросам общественной жизни.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3. Общественный совет доводит до сведения граждан и общественных объединений информацию о выдвинутых гражданских инициативах.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20. Ежегодный доклад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Общественный совет ежегодно готовит и публикует в муниципальных средствах массовой информации доклад о состоянии и развитии институтов гражданского общества в муниципальном образовании.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Ежегодный доклад Общественного совета направляется в органы местного самоуправления и Общественную палату Карачаево-Черкесской Республики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Ежегодный доклад Общественного совета направляется главе администрации муниципального образования и заслушивается на заседании Думы.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Рекомендации, содержащиеся в ежегодном докладе Общественного совета, учитываются органами местного самоуправления при планировании и реализации социально-экономического и культурного развития муниципального образования.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21. Представление информации Общественному совету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Органы местного самоуправления в установленном порядке представляют по запросам Общественного совета необходимую для исполнения его полномочий информацию, за исключением информации, составляющей государственную и иную охраняемую законом тайну. Информация предоставляется в срок до 30 рабочих дней, в случае невозможности представить информацию в установленный срок органы местного самоуправления уведомляют об этом Общественный совет, с указанием срока предоставления данной информации.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22. Обеспечение деятельности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Организационное, информационное, правовое и материально-техническое обеспечение деятельности Общественного совета осуществляется структурным подразделением Администрации муниципального образования, уполномоченным главой администрации муниципального образования.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Администрация муниципального образования предоставляет помещения для проведения заседаний Общественного совета, Президиума Общественного совета, комиссий и рабочих групп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Деятельность Общественного совета освещается в муниципальных средствах массовой информации и в сети Интернет на официальных сайтах органов местного самоуправления.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 Расходы на обеспечение деятельности Общественного совета осуществляются за счет средств  бюджета Усть-Джегутинского муниципального района.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Глава 4. СТАТУС ЧЛЕНА ОБЩЕСТВЕННОГО СОВЕТА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23. Член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lastRenderedPageBreak/>
        <w:t>1. Членом Общественного совета может быть гражданин Российской Федерации, достигший возраста 18 лет.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Членами Общественного совета не могут быть: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лица, признанные недееспособными на основании решения суда, вступившего в законную силу;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лица, имеющие непогашенную или неснятую судимость;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лица, членство которых в Общественном совете ранее было прекращено в случае грубого нарушения ими Кодекса этики членов Общественного совета и иных случаях, установленных частью 1 статьи 28 настоящего Положения;</w:t>
      </w:r>
    </w:p>
    <w:p w:rsidR="00CD122C" w:rsidRPr="004D5213" w:rsidRDefault="00CD122C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4D5213">
        <w:rPr>
          <w:color w:val="FF0000"/>
          <w:sz w:val="28"/>
          <w:szCs w:val="28"/>
        </w:rPr>
        <w:t xml:space="preserve">4) </w:t>
      </w:r>
      <w:r w:rsidRPr="004D5213">
        <w:rPr>
          <w:color w:val="FF0000"/>
          <w:sz w:val="28"/>
          <w:szCs w:val="28"/>
          <w:shd w:val="clear" w:color="auto" w:fill="FEFEFE"/>
        </w:rPr>
        <w:t>а) лица, не являющиеся гражданами Российской Федерации либо имеющие гражданство (подданство) иностранного государства;</w:t>
      </w:r>
    </w:p>
    <w:p w:rsidR="00A77858" w:rsidRPr="004D5213" w:rsidRDefault="00CD122C" w:rsidP="002A740C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5</w:t>
      </w:r>
      <w:r w:rsidR="00A77858" w:rsidRPr="004D5213">
        <w:rPr>
          <w:color w:val="333333"/>
          <w:sz w:val="28"/>
          <w:szCs w:val="28"/>
        </w:rPr>
        <w:t>) лица, замещающие государственные должности Российской Федерации и должности федеральной государственной службы, а также лица, замещающие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 и выборные должности в органах местного самоуправления.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24. Участие членов Общественного совета в его деятельности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Члены Общественного совета обладают равными правами на участие в деятельности Общественного совета, в мероприятиях, проводимых Общественным советом. Каждый член Общественного совета при принятии решения путем голосования обладает одним голосом.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Члены Общественного совета принимают личное участие в работе заседаний Общественного совета, Президиума Общественного совета, комиссий и рабочих групп Общественного совета. Передача права голоса другому члену Общественного совета при принятии решений не допускается.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Член Общественного совета вправе: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4D5213">
        <w:rPr>
          <w:color w:val="333333"/>
          <w:sz w:val="28"/>
          <w:szCs w:val="28"/>
        </w:rPr>
        <w:t>3.1) свободно высказывать свое мнение по любому вопросу деятельности Общественного совета, Президиума Общественного совета, комиссий и рабочих групп Общественного совета;</w:t>
      </w:r>
      <w:proofErr w:type="gramEnd"/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3.2) получать документы, иные материалы, содержащие информацию о работе Общественного совета;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3.3) вносить предложения по повестке заседания Общественного совета, Президиума Общественного совета, комиссий и рабочих групп Общественного совета, принимать участие в подготовке материалов к их заседаниям, проектов решений, участвовать в обсуждении вопросов повестки заседаний;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3.4) в случае несогласия с решением Общественного совета, Президиума Общественного совета, комиссии или рабочей группы Общественного совета заявить о своем особом мнении, что отмечается в протоколе заседания Общественного совета, Президиума Общественного совета, комиссии или рабочей группы Общественного совета соответственно и прилагается к решению, в отношении которого высказано это мнение;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3.5) участвовать в реализации решений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4. Члены Общественного совета при осуществлении своих полномочий не связаны решениями выдвинувших их общественных объединений.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lastRenderedPageBreak/>
        <w:t>Статья 25. Права и гарантии, обеспечивающие участие члена Общественного совета в работе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Член Общественного совета имеет право участвовать в работе Общественного совета, с согласия работодателя на освобождение его от выполнения трудовых обязанностей по основному месту работы с сохранением за ним места работы (должности), заработной платы на время участия в заседании Общественного совета, заседании Президиума Общественного совета, комиссии или рабочей группы Общественного совета. Соответствующие положения могут быть включены в трудовой договор по основному месту работы члена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Отзыв члена Общественного совета выдвинувшим его общественным объединением не допускается.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26. Удостоверение члена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Член Общественного совета имеет удостоверение члена Общественного совета (далее - удостоверение),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полномочий. Удостоверение подписывается председателем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Образец удостоверения утверждается Общественным советом.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27. Кодекс этики членов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Президиум Общественного совета разрабатывает и представляет на утверждение Общественного совета Кодекс этики членов Общественного совета (далее - Кодекс этики).</w:t>
      </w:r>
    </w:p>
    <w:p w:rsidR="00A77858" w:rsidRPr="004D5213" w:rsidRDefault="00A77858" w:rsidP="002A740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28. Прекращение и приостановление полномочий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 xml:space="preserve"> члена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1. Полномочия члена Общественного совета прекращаются в порядке, предусмотренном Регламентом Общественного совета, в случаях: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1) истечения срока его полномочий, а также в случае принятия Общественным советом решения о самороспуске;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2) подачи им заявления о выходе из состава Общественного совета;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3) вступления в законную силу вынесенного в отношении его обвинительного приговора суда;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4) грубого нарушения им норм Кодекса этики - по решению не менее половины от установленного числа членов Общественного совета, принятому на заседании Общественного совета;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4D5213">
        <w:rPr>
          <w:color w:val="FF0000"/>
          <w:sz w:val="28"/>
          <w:szCs w:val="28"/>
        </w:rPr>
        <w:t>5) утраты им гражданства Российской Федерации</w:t>
      </w:r>
      <w:r w:rsidR="00CD122C" w:rsidRPr="004D5213">
        <w:rPr>
          <w:color w:val="FF0000"/>
          <w:sz w:val="28"/>
          <w:szCs w:val="28"/>
        </w:rPr>
        <w:t>, либо приобретение гражданства иностранного государства</w:t>
      </w:r>
      <w:r w:rsidRPr="004D5213">
        <w:rPr>
          <w:color w:val="FF0000"/>
          <w:sz w:val="28"/>
          <w:szCs w:val="28"/>
        </w:rPr>
        <w:t>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 xml:space="preserve">6)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</w:t>
      </w:r>
      <w:r w:rsidRPr="004D5213">
        <w:rPr>
          <w:color w:val="333333"/>
          <w:sz w:val="28"/>
          <w:szCs w:val="28"/>
        </w:rPr>
        <w:lastRenderedPageBreak/>
        <w:t>службы субъекта Российской Федерации, должность муниципальной службы, а также избрания на выборную должность в органе местного самоуправления;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7) систематического (более трех раз) неучастия без уважительной причины в работе заседаний Общественного совета;</w:t>
      </w:r>
    </w:p>
    <w:p w:rsidR="00CD122C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8)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9) смерти члена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2. Решение о прекращении полномочий члена Общественного совета принимается на заседании Общественного совета и оформляется решением Общественного совета, в котором указывается дата и причина прекращения полномочий члена Общественного совета.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3. Полномочия члена Общественного совета приостанавливаются в порядке, предусмотренном Регламентом Общественного совета, в случае предъявления ему в порядке, установленном Уголовно-процессуальным кодексом Российской Федерации, обвинения в совершении преступления.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D5213">
        <w:rPr>
          <w:color w:val="333333"/>
          <w:sz w:val="28"/>
          <w:szCs w:val="28"/>
        </w:rPr>
        <w:t>Член Общественного совета, полномочия которого приостановлены, не вправе участвовать в голосовании при принятии решений Общественным советом, а также осуществлять иные полномочия в соответствии с Регламентом Общественного совета.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Глава 5. ЗАКЛЮЧИТЕЛЬНЫЕ И ПЕРЕХОДНЫЕ ПОЛОЖЕНИЯ</w:t>
      </w:r>
    </w:p>
    <w:p w:rsidR="00A77858" w:rsidRPr="004D5213" w:rsidRDefault="00A77858" w:rsidP="004D5213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D5213">
        <w:rPr>
          <w:b/>
          <w:color w:val="333333"/>
          <w:sz w:val="28"/>
          <w:szCs w:val="28"/>
        </w:rPr>
        <w:t>Статья 29. Формирование первого состава Общественного совета</w:t>
      </w:r>
    </w:p>
    <w:p w:rsidR="00A77858" w:rsidRPr="004D5213" w:rsidRDefault="00A77858" w:rsidP="002A740C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4D5213">
        <w:rPr>
          <w:color w:val="333333"/>
          <w:sz w:val="28"/>
          <w:szCs w:val="28"/>
        </w:rPr>
        <w:t>Формирование первого состава Общественного совета инициируется главой администрации муниципального образования не позднее чем через 10 дней со дня вступления в силу настоящего Положения и проводится в порядке и сроки, установленные статьями 9 и 10 настоящего Положения.</w:t>
      </w:r>
    </w:p>
    <w:p w:rsidR="00A77858" w:rsidRPr="004D5213" w:rsidRDefault="00A77858" w:rsidP="004D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EF" w:rsidRPr="004D5213" w:rsidRDefault="00226DEF" w:rsidP="004D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EF" w:rsidRPr="004D5213" w:rsidRDefault="00226DEF" w:rsidP="004D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EF" w:rsidRPr="004D5213" w:rsidRDefault="004D5213" w:rsidP="004D52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213">
        <w:rPr>
          <w:rFonts w:ascii="Times New Roman" w:hAnsi="Times New Roman" w:cs="Times New Roman"/>
          <w:sz w:val="28"/>
          <w:szCs w:val="28"/>
        </w:rPr>
        <w:t>________________</w:t>
      </w:r>
    </w:p>
    <w:p w:rsidR="00332A6E" w:rsidRDefault="00332A6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32A6E" w:rsidSect="005D60F8">
      <w:footerReference w:type="default" r:id="rId11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4F" w:rsidRDefault="0097094F" w:rsidP="005D60F8">
      <w:pPr>
        <w:spacing w:after="0" w:line="240" w:lineRule="auto"/>
      </w:pPr>
      <w:r>
        <w:separator/>
      </w:r>
    </w:p>
  </w:endnote>
  <w:endnote w:type="continuationSeparator" w:id="0">
    <w:p w:rsidR="0097094F" w:rsidRDefault="0097094F" w:rsidP="005D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F8" w:rsidRDefault="005D60F8" w:rsidP="005D60F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4F" w:rsidRDefault="0097094F" w:rsidP="005D60F8">
      <w:pPr>
        <w:spacing w:after="0" w:line="240" w:lineRule="auto"/>
      </w:pPr>
      <w:r>
        <w:separator/>
      </w:r>
    </w:p>
  </w:footnote>
  <w:footnote w:type="continuationSeparator" w:id="0">
    <w:p w:rsidR="0097094F" w:rsidRDefault="0097094F" w:rsidP="005D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614"/>
    <w:multiLevelType w:val="hybridMultilevel"/>
    <w:tmpl w:val="1FE646C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6D1E53AE"/>
    <w:multiLevelType w:val="hybridMultilevel"/>
    <w:tmpl w:val="A4F0061E"/>
    <w:lvl w:ilvl="0" w:tplc="2BE68812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0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D7A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3BE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66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181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1A0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26DEF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4631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A740C"/>
    <w:rsid w:val="002B1161"/>
    <w:rsid w:val="002B2934"/>
    <w:rsid w:val="002B2FDC"/>
    <w:rsid w:val="002B459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6E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41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892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5213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1D7B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0F8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796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0684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ABF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26E0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4688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094F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E7545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58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000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5DB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20E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523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801"/>
    <w:rsid w:val="00CD09E3"/>
    <w:rsid w:val="00CD122C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76B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3636B"/>
    <w:rsid w:val="00D44769"/>
    <w:rsid w:val="00D447A2"/>
    <w:rsid w:val="00D45130"/>
    <w:rsid w:val="00D454F0"/>
    <w:rsid w:val="00D46276"/>
    <w:rsid w:val="00D5435B"/>
    <w:rsid w:val="00D55CA1"/>
    <w:rsid w:val="00D571A5"/>
    <w:rsid w:val="00D57B8B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1CFA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741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2193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0EF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103"/>
    <w:rsid w:val="00FE03E1"/>
    <w:rsid w:val="00FE08AF"/>
    <w:rsid w:val="00FE1099"/>
    <w:rsid w:val="00FE430F"/>
    <w:rsid w:val="00FE4BF3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6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0F8"/>
  </w:style>
  <w:style w:type="paragraph" w:styleId="a9">
    <w:name w:val="footer"/>
    <w:basedOn w:val="a"/>
    <w:link w:val="aa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F8"/>
  </w:style>
  <w:style w:type="paragraph" w:styleId="ab">
    <w:name w:val="Normal (Web)"/>
    <w:basedOn w:val="a"/>
    <w:uiPriority w:val="99"/>
    <w:semiHidden/>
    <w:unhideWhenUsed/>
    <w:rsid w:val="00A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6B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0F8"/>
  </w:style>
  <w:style w:type="paragraph" w:styleId="a9">
    <w:name w:val="footer"/>
    <w:basedOn w:val="a"/>
    <w:link w:val="aa"/>
    <w:uiPriority w:val="99"/>
    <w:unhideWhenUsed/>
    <w:rsid w:val="005D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0F8"/>
  </w:style>
  <w:style w:type="paragraph" w:styleId="ab">
    <w:name w:val="Normal (Web)"/>
    <w:basedOn w:val="a"/>
    <w:uiPriority w:val="99"/>
    <w:semiHidden/>
    <w:unhideWhenUsed/>
    <w:rsid w:val="00A7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1A265FEF22AE303E899DE6A938A158EAFD21CFBEC82D32663A6C7A6hD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AA1C-2B39-4A12-9CB7-1CEC699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Zariyat</cp:lastModifiedBy>
  <cp:revision>4</cp:revision>
  <cp:lastPrinted>2022-12-19T13:03:00Z</cp:lastPrinted>
  <dcterms:created xsi:type="dcterms:W3CDTF">2022-12-19T13:00:00Z</dcterms:created>
  <dcterms:modified xsi:type="dcterms:W3CDTF">2022-12-19T13:08:00Z</dcterms:modified>
</cp:coreProperties>
</file>