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64A" w:rsidRPr="00CA564A" w:rsidRDefault="00CA564A" w:rsidP="00CA5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64A" w:rsidRPr="00CA564A" w:rsidRDefault="00CA564A" w:rsidP="00CA5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4A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CA564A" w:rsidRPr="00CA564A" w:rsidRDefault="00CA564A" w:rsidP="00CA5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4A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CA564A" w:rsidRPr="00CA564A" w:rsidRDefault="00CA564A" w:rsidP="00CA5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4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CA564A" w:rsidRPr="00CA564A" w:rsidRDefault="00CA564A" w:rsidP="00CA5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64A" w:rsidRPr="00CA564A" w:rsidRDefault="002F1532" w:rsidP="00CA5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179E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79E9">
        <w:rPr>
          <w:rFonts w:ascii="Times New Roman" w:hAnsi="Times New Roman" w:cs="Times New Roman"/>
          <w:sz w:val="28"/>
          <w:szCs w:val="28"/>
        </w:rPr>
        <w:t xml:space="preserve">.2019    </w:t>
      </w:r>
      <w:r w:rsidR="00CA564A" w:rsidRPr="00CA564A">
        <w:rPr>
          <w:rFonts w:ascii="Times New Roman" w:hAnsi="Times New Roman" w:cs="Times New Roman"/>
          <w:sz w:val="28"/>
          <w:szCs w:val="28"/>
        </w:rPr>
        <w:t xml:space="preserve">                              г. Усть-Джегута                           </w:t>
      </w:r>
      <w:r w:rsidR="00D179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564A" w:rsidRPr="00CA564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A564A" w:rsidRPr="00CA564A">
        <w:rPr>
          <w:rFonts w:ascii="Times New Roman" w:hAnsi="Times New Roman" w:cs="Times New Roman"/>
          <w:sz w:val="28"/>
          <w:szCs w:val="28"/>
        </w:rPr>
        <w:t>-</w:t>
      </w:r>
      <w:r w:rsidR="00CA564A" w:rsidRPr="00CA56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5C16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CA564A" w:rsidRPr="00BE7456" w:rsidRDefault="00CA564A" w:rsidP="00CA5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45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 отраслевой системе оплаты труда работников учреждений, осуществляющих спортивную подготовку</w:t>
      </w:r>
      <w:r w:rsidRPr="00BE7456">
        <w:rPr>
          <w:rFonts w:ascii="Times New Roman" w:hAnsi="Times New Roman" w:cs="Times New Roman"/>
          <w:b/>
          <w:sz w:val="28"/>
          <w:szCs w:val="28"/>
        </w:rPr>
        <w:t xml:space="preserve"> Усть-Джегутинского муниципального района 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целях совершенствования системы оплаты труда работников учреждений, осуществляющих спортивную подготовку в соответствии со статьей 144 </w:t>
      </w:r>
      <w:hyperlink r:id="rId5" w:history="1">
        <w:r w:rsidRPr="00EB58F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Трудового Кодекса Российской Федерации</w:t>
        </w:r>
      </w:hyperlink>
      <w:r w:rsidRPr="00EB58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r w:rsidR="00E51752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</w:t>
      </w:r>
      <w:r w:rsidR="004F4951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E51752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4F495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E51752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Правительства Карачаево-Черкесской Республики </w:t>
      </w:r>
      <w:r w:rsidR="004F4951">
        <w:rPr>
          <w:rFonts w:ascii="Times New Roman" w:eastAsia="Times New Roman" w:hAnsi="Times New Roman" w:cs="Times New Roman"/>
          <w:spacing w:val="2"/>
          <w:sz w:val="28"/>
          <w:szCs w:val="28"/>
        </w:rPr>
        <w:t>от 09</w:t>
      </w:r>
      <w:r w:rsidR="004F4951" w:rsidRPr="004F49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.10.2018 №228«Об отраслевой системе оплаты труда работников учреждений, осуществляющих спортивную подготовку в Карачаево-Черкесской Республике», </w:t>
      </w:r>
      <w:r w:rsidR="00E51752" w:rsidRPr="004F4951">
        <w:rPr>
          <w:rFonts w:ascii="Times New Roman" w:eastAsia="Times New Roman" w:hAnsi="Times New Roman" w:cs="Times New Roman"/>
          <w:spacing w:val="2"/>
          <w:sz w:val="28"/>
          <w:szCs w:val="28"/>
        </w:rPr>
        <w:t>от 23.10.2009 N 11 "О введении новых систем оплаты труда</w:t>
      </w:r>
      <w:r w:rsidR="00E51752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работников республиканских, бюджетных учреждений и органов государственной власти Карачаево-Черкесской Республики"</w:t>
      </w:r>
      <w:r w:rsidR="00E517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A82B9A" w:rsidRPr="00EB58F4">
        <w:rPr>
          <w:rFonts w:ascii="Times New Roman" w:hAnsi="Times New Roman" w:cs="Times New Roman"/>
          <w:sz w:val="28"/>
          <w:szCs w:val="28"/>
        </w:rPr>
        <w:t>решением Думы Усть-Джегутинского муниципального района</w:t>
      </w:r>
      <w:r w:rsidR="00EB58F4">
        <w:rPr>
          <w:rFonts w:ascii="Times New Roman" w:hAnsi="Times New Roman" w:cs="Times New Roman"/>
          <w:sz w:val="28"/>
          <w:szCs w:val="28"/>
        </w:rPr>
        <w:t xml:space="preserve"> от 20.02.2009 №335-</w:t>
      </w:r>
      <w:r w:rsidR="00EB58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58F4">
        <w:rPr>
          <w:rFonts w:ascii="Times New Roman" w:hAnsi="Times New Roman" w:cs="Times New Roman"/>
          <w:sz w:val="28"/>
          <w:szCs w:val="28"/>
        </w:rPr>
        <w:t xml:space="preserve"> «О введении новых систем оплаты труда работников муниципальных бюджетных учреждений Усть-Джегутинского муниципального района, оплата труда которых в настоящее время осуществляется на основе Единой тарифной сетки по оплате труда работников муниципальных учреждений»</w:t>
      </w:r>
      <w:r w:rsidR="00CA564A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Дума Усть-</w:t>
      </w:r>
      <w:r w:rsidR="00DE6C63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CA564A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жегутинского </w:t>
      </w:r>
      <w:r w:rsidR="00DE6C63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CA564A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униципального района</w:t>
      </w:r>
    </w:p>
    <w:p w:rsidR="00CA564A" w:rsidRPr="00EB58F4" w:rsidRDefault="00CA564A" w:rsidP="00EB58F4">
      <w:pPr>
        <w:pStyle w:val="21"/>
        <w:spacing w:line="240" w:lineRule="auto"/>
        <w:ind w:left="0"/>
        <w:jc w:val="both"/>
        <w:rPr>
          <w:b/>
          <w:sz w:val="28"/>
          <w:szCs w:val="28"/>
        </w:rPr>
      </w:pPr>
      <w:r w:rsidRPr="00EB58F4">
        <w:rPr>
          <w:b/>
          <w:sz w:val="28"/>
          <w:szCs w:val="28"/>
        </w:rPr>
        <w:t xml:space="preserve">РЕШИЛА: 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примерное Положение об отраслевой системе оплаты труда работников учреждений, осуществляющих спортивную подготовку в </w:t>
      </w:r>
      <w:r w:rsidR="00B7638A">
        <w:rPr>
          <w:rFonts w:ascii="Times New Roman" w:eastAsia="Times New Roman" w:hAnsi="Times New Roman" w:cs="Times New Roman"/>
          <w:spacing w:val="2"/>
          <w:sz w:val="28"/>
          <w:szCs w:val="28"/>
        </w:rPr>
        <w:t>Усть-Джегутинском муниципальном районе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Положение об отраслевой системе оплаты труда), согласно приложению.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Руководителям учреждений, осуществляющих спортивную подготовку в </w:t>
      </w:r>
      <w:r w:rsidR="00B7638A">
        <w:rPr>
          <w:rFonts w:ascii="Times New Roman" w:eastAsia="Times New Roman" w:hAnsi="Times New Roman" w:cs="Times New Roman"/>
          <w:spacing w:val="2"/>
          <w:sz w:val="28"/>
          <w:szCs w:val="28"/>
        </w:rPr>
        <w:t>Усть-Джегутинском муниципальном районе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2.1. Утвердить положения о системах оплаты труда работников учреждений, осуществляющих спортивную подготовку </w:t>
      </w:r>
      <w:r w:rsidR="00B7638A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B7638A">
        <w:rPr>
          <w:rFonts w:ascii="Times New Roman" w:eastAsia="Times New Roman" w:hAnsi="Times New Roman" w:cs="Times New Roman"/>
          <w:spacing w:val="2"/>
          <w:sz w:val="28"/>
          <w:szCs w:val="28"/>
        </w:rPr>
        <w:t>Усть-Джегутинском муниципальном районе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Положения об отраслевой системе оплаты труда</w:t>
      </w:r>
      <w:r w:rsidR="001D364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утвержденного настоящим </w:t>
      </w:r>
      <w:r w:rsidR="008A727C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решением.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2.2. Утвердить перечни должностей работников, относящихся к основному персоналу учреждений, осуществляющих спортивную подготовку в </w:t>
      </w:r>
      <w:r w:rsidR="00B7638A">
        <w:rPr>
          <w:rFonts w:ascii="Times New Roman" w:eastAsia="Times New Roman" w:hAnsi="Times New Roman" w:cs="Times New Roman"/>
          <w:spacing w:val="2"/>
          <w:sz w:val="28"/>
          <w:szCs w:val="28"/>
        </w:rPr>
        <w:t>Усть-Джегутинском муниципальном районе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550CE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2.3. Привести содержание трудовых договоров с работниками учреждений, 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осуществляющих спортивную подготовку </w:t>
      </w:r>
      <w:r w:rsidR="00B7638A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B7638A">
        <w:rPr>
          <w:rFonts w:ascii="Times New Roman" w:eastAsia="Times New Roman" w:hAnsi="Times New Roman" w:cs="Times New Roman"/>
          <w:spacing w:val="2"/>
          <w:sz w:val="28"/>
          <w:szCs w:val="28"/>
        </w:rPr>
        <w:t>Усть-Джегутинском муниципальном районе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, в соответствии с требованиями статьи 57 </w:t>
      </w:r>
      <w:hyperlink r:id="rId6" w:history="1">
        <w:r w:rsidRPr="00B763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Трудового Кодекса Российской Федерации</w:t>
        </w:r>
      </w:hyperlink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и соответствующих положений о системах оплаты труда работников учреждений, осуществляющих спортивную подготовку </w:t>
      </w:r>
      <w:r w:rsidR="00B7638A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B7638A">
        <w:rPr>
          <w:rFonts w:ascii="Times New Roman" w:eastAsia="Times New Roman" w:hAnsi="Times New Roman" w:cs="Times New Roman"/>
          <w:spacing w:val="2"/>
          <w:sz w:val="28"/>
          <w:szCs w:val="28"/>
        </w:rPr>
        <w:t>Усть-Джегутинском муниципальном районе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7638A" w:rsidRDefault="00B7638A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Pr="00B7638A" w:rsidRDefault="00A54BAD" w:rsidP="00B763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7638A" w:rsidRPr="00B7638A">
        <w:rPr>
          <w:rFonts w:ascii="Times New Roman" w:eastAsia="Times New Roman" w:hAnsi="Times New Roman" w:cs="Times New Roman"/>
          <w:sz w:val="28"/>
          <w:szCs w:val="28"/>
        </w:rPr>
        <w:t>.    Опубликовать настоящее решение в газете «Джегутинская неделя», либо обнародовать в установленном порядке.</w:t>
      </w:r>
    </w:p>
    <w:p w:rsidR="00B7638A" w:rsidRPr="00B7638A" w:rsidRDefault="00B7638A" w:rsidP="00B7638A">
      <w:pPr>
        <w:jc w:val="both"/>
        <w:rPr>
          <w:rFonts w:ascii="Times New Roman" w:hAnsi="Times New Roman" w:cs="Times New Roman"/>
          <w:sz w:val="28"/>
          <w:szCs w:val="28"/>
        </w:rPr>
      </w:pPr>
      <w:r w:rsidRPr="00B7638A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0550CE" w:rsidRPr="00B763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Pr="00B7638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Думы по бюджету, экономическим вопросам, налогам и собственности.</w:t>
      </w:r>
    </w:p>
    <w:p w:rsidR="00A54BAD" w:rsidRPr="00EB58F4" w:rsidRDefault="00A54BAD" w:rsidP="00A54B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Настоящее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(обнародования)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распространяется на правоотношения, возникшие </w:t>
      </w:r>
      <w:r w:rsidRPr="00E007D5">
        <w:rPr>
          <w:rFonts w:ascii="Times New Roman" w:eastAsia="Times New Roman" w:hAnsi="Times New Roman" w:cs="Times New Roman"/>
          <w:spacing w:val="2"/>
          <w:sz w:val="28"/>
          <w:szCs w:val="28"/>
        </w:rPr>
        <w:t>с 01.0</w:t>
      </w:r>
      <w:r w:rsidR="00633D35" w:rsidRPr="00E007D5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E007D5">
        <w:rPr>
          <w:rFonts w:ascii="Times New Roman" w:eastAsia="Times New Roman" w:hAnsi="Times New Roman" w:cs="Times New Roman"/>
          <w:spacing w:val="2"/>
          <w:sz w:val="28"/>
          <w:szCs w:val="28"/>
        </w:rPr>
        <w:t>.2019 г.</w:t>
      </w:r>
    </w:p>
    <w:p w:rsidR="00B7638A" w:rsidRPr="00B7638A" w:rsidRDefault="000550CE" w:rsidP="00B7638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7638A" w:rsidRPr="00B7638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Глава-Председатель Думы</w:t>
      </w:r>
    </w:p>
    <w:p w:rsidR="00B7638A" w:rsidRPr="00B7638A" w:rsidRDefault="00B7638A" w:rsidP="00B7638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3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Усть-Джегутинского </w:t>
      </w:r>
    </w:p>
    <w:p w:rsidR="00B7638A" w:rsidRPr="00B7638A" w:rsidRDefault="00B7638A" w:rsidP="00B76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38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B763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763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763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763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179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B763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Ш.С. Тебуев</w:t>
      </w: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E0CD0" w:rsidRDefault="00FE0CD0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E0CD0" w:rsidRDefault="00FE0CD0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E0CD0" w:rsidRDefault="00FE0CD0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E0CD0" w:rsidRDefault="00FE0CD0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638A" w:rsidRDefault="00B7638A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179E9" w:rsidRDefault="00D179E9" w:rsidP="00A54B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179E9" w:rsidRDefault="00D179E9" w:rsidP="00A54B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54BAD" w:rsidRDefault="00A54BAD" w:rsidP="00A54B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</w:t>
      </w:r>
    </w:p>
    <w:p w:rsidR="00A54BAD" w:rsidRDefault="00A54BAD" w:rsidP="00A54B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решению Думы</w:t>
      </w:r>
    </w:p>
    <w:p w:rsidR="00A54BAD" w:rsidRDefault="00A54BAD" w:rsidP="00A54B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Усть-Джегутинского</w:t>
      </w:r>
    </w:p>
    <w:p w:rsidR="00A54BAD" w:rsidRDefault="00A54BAD" w:rsidP="00A54B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</w:t>
      </w:r>
    </w:p>
    <w:p w:rsidR="00A54BAD" w:rsidRPr="002F1532" w:rsidRDefault="00A54BAD" w:rsidP="00A54B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0213BA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="00D179E9">
        <w:rPr>
          <w:rFonts w:ascii="Times New Roman" w:eastAsia="Times New Roman" w:hAnsi="Times New Roman" w:cs="Times New Roman"/>
          <w:spacing w:val="2"/>
          <w:sz w:val="28"/>
          <w:szCs w:val="28"/>
        </w:rPr>
        <w:t>.1</w:t>
      </w:r>
      <w:r w:rsidR="000213BA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D179E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2019 №</w:t>
      </w:r>
      <w:r w:rsidR="00D179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</w:t>
      </w:r>
      <w:r w:rsidR="000213BA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bookmarkStart w:id="0" w:name="_GoBack"/>
      <w:bookmarkEnd w:id="0"/>
      <w:r w:rsidR="00D179E9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D179E9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IV</w:t>
      </w:r>
    </w:p>
    <w:p w:rsidR="00A54BAD" w:rsidRDefault="00A54BAD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54BAD" w:rsidRDefault="00A54BAD" w:rsidP="00B763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54BAD" w:rsidRPr="00B7226B" w:rsidRDefault="000550CE" w:rsidP="00A54B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722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Примерное Положение</w:t>
      </w:r>
    </w:p>
    <w:p w:rsidR="00A54BAD" w:rsidRPr="00B7226B" w:rsidRDefault="000550CE" w:rsidP="00A54B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722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отраслевой системе оплаты труда работников </w:t>
      </w:r>
      <w:r w:rsidR="00A54BAD" w:rsidRPr="00B722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муниципальных </w:t>
      </w:r>
      <w:r w:rsidRPr="00B722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учреждений</w:t>
      </w:r>
      <w:r w:rsidR="00A54BAD" w:rsidRPr="00B722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Усть-Джегутинского муниципального района</w:t>
      </w:r>
      <w:r w:rsidRPr="00B722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осуществляющих спортивную подготовку в </w:t>
      </w:r>
      <w:r w:rsidR="00A54BAD" w:rsidRPr="00B722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Усть-Джегутинском муниципальном районе</w:t>
      </w:r>
    </w:p>
    <w:p w:rsidR="000550CE" w:rsidRPr="00B7226B" w:rsidRDefault="000550CE" w:rsidP="00B722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722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 Общие положения</w:t>
      </w:r>
    </w:p>
    <w:p w:rsidR="000550CE" w:rsidRPr="00EB58F4" w:rsidRDefault="000550CE" w:rsidP="00B722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Настоящее примерное Положение об отраслевой системе оплаты труда работников </w:t>
      </w:r>
      <w:r w:rsidR="00B7226B" w:rsidRPr="00B7226B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муниципальных учреждений Усть-Джегутинского муниципального района, осуществляющих спортивную подготовку в Усть-Джегутинском муниципальном районе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Положение), разработано в соответствии со статьей 144 </w:t>
      </w:r>
      <w:hyperlink r:id="rId7" w:history="1">
        <w:r w:rsidRPr="00E5175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Трудового кодекса Российской Федерации</w:t>
        </w:r>
      </w:hyperlink>
      <w:r w:rsidRPr="00E51752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r w:rsidR="004F4951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</w:t>
      </w:r>
      <w:r w:rsidR="004F4951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4F4951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4F495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4F4951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Правительства Карачаево-Черкесской Республики </w:t>
      </w:r>
      <w:r w:rsidR="004F4951">
        <w:rPr>
          <w:rFonts w:ascii="Times New Roman" w:eastAsia="Times New Roman" w:hAnsi="Times New Roman" w:cs="Times New Roman"/>
          <w:spacing w:val="2"/>
          <w:sz w:val="28"/>
          <w:szCs w:val="28"/>
        </w:rPr>
        <w:t>от 09</w:t>
      </w:r>
      <w:r w:rsidR="004F4951" w:rsidRPr="004F4951">
        <w:rPr>
          <w:rFonts w:ascii="Times New Roman" w:eastAsia="Times New Roman" w:hAnsi="Times New Roman" w:cs="Times New Roman"/>
          <w:spacing w:val="2"/>
          <w:sz w:val="28"/>
          <w:szCs w:val="28"/>
        </w:rPr>
        <w:t>.10.2018 №228«Об отраслевой системе оплаты труда работников учреждений, осуществляющих спортивную подготовку в Карачаево-Черкесской Республике», от 23.10.2009 N 11 "О введении новыхсистемоплатытруда</w:t>
      </w:r>
      <w:r w:rsidR="004F4951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работников республиканских, бюджетных учреждений и органов государственной власти Карачаево-Черкесской Республики"</w:t>
      </w:r>
      <w:r w:rsidR="004F49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B7226B" w:rsidRPr="00EB58F4">
        <w:rPr>
          <w:rFonts w:ascii="Times New Roman" w:hAnsi="Times New Roman" w:cs="Times New Roman"/>
          <w:sz w:val="28"/>
          <w:szCs w:val="28"/>
        </w:rPr>
        <w:t>решением Думы Усть-Джегутинского муниципального района</w:t>
      </w:r>
      <w:r w:rsidR="00B7226B">
        <w:rPr>
          <w:rFonts w:ascii="Times New Roman" w:hAnsi="Times New Roman" w:cs="Times New Roman"/>
          <w:sz w:val="28"/>
          <w:szCs w:val="28"/>
        </w:rPr>
        <w:t xml:space="preserve"> от 20.02.2009 №335-</w:t>
      </w:r>
      <w:r w:rsidR="00B722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226B">
        <w:rPr>
          <w:rFonts w:ascii="Times New Roman" w:hAnsi="Times New Roman" w:cs="Times New Roman"/>
          <w:sz w:val="28"/>
          <w:szCs w:val="28"/>
        </w:rPr>
        <w:t xml:space="preserve"> «О введении новых систем оплаты труда работников муниципальных бюджетных учреждений</w:t>
      </w:r>
      <w:r w:rsidR="0034799A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B7226B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района, оплата труда которых в настоящее время осуществляется на основе Единой тарифной сетки по оплате труда работников муниципальных учреждений»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 и устанавливает размеры и систему оплаты труда</w:t>
      </w:r>
      <w:r w:rsidR="009158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работников</w:t>
      </w:r>
      <w:r w:rsidR="009158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7226B" w:rsidRPr="00B7226B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муниципальных учреждений</w:t>
      </w:r>
      <w:r w:rsidR="003479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(организации)</w:t>
      </w:r>
      <w:r w:rsidR="00B7226B" w:rsidRPr="00B722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Усть-Джегутинского муниципального района, осуществляющих спортивную подготовку 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работники учреждений, учреждения).</w:t>
      </w:r>
    </w:p>
    <w:p w:rsidR="000550CE" w:rsidRPr="00EB58F4" w:rsidRDefault="001033E4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1.2. Система</w:t>
      </w:r>
      <w:r w:rsidR="000550CE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оплаты труда работников, включающие в себя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законодательством Российской Федерации, а также с учетом мнения выборного профсоюзного органа.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1.3. Положение предусматривает единые принципы формирования системы оплаты труда </w:t>
      </w:r>
      <w:r w:rsidR="009158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работников учреждений, включающие в себя: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размеры окладов (должностных окладов) по профессиональным квалификационным группам (далее - ПКГ);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наименование, условия осуществления и размеры выплат компенсационного и стимулирующего характера и критерии их установления;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условия оплаты труда руководителя, его заместителей, главных бухгалтеров учреждений.</w:t>
      </w:r>
    </w:p>
    <w:p w:rsidR="008D2746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1.4. Настоящее Положение регулирует порядок оплаты труда работников учреждений </w:t>
      </w:r>
      <w:r w:rsidR="00FD46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финансируемых 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за счет средств бюджета</w:t>
      </w:r>
      <w:r w:rsidR="00B722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Усть-Джегутинского муниципального района</w:t>
      </w:r>
      <w:r w:rsidR="008D274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D2746" w:rsidRDefault="008D2746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1.5. Заработная плата работников учреждений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основании </w:t>
      </w:r>
      <w:r w:rsidR="006422B1">
        <w:rPr>
          <w:rFonts w:ascii="Times New Roman" w:hAnsi="Times New Roman" w:cs="Times New Roman"/>
          <w:sz w:val="28"/>
          <w:szCs w:val="28"/>
        </w:rPr>
        <w:t>решения Думы Усть-Джегутинского муниципального района от 30.08.2010 №167-</w:t>
      </w:r>
      <w:r w:rsidR="006422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22B1">
        <w:rPr>
          <w:rFonts w:ascii="Times New Roman" w:hAnsi="Times New Roman" w:cs="Times New Roman"/>
          <w:sz w:val="28"/>
          <w:szCs w:val="28"/>
        </w:rPr>
        <w:t>«О введении новой системы оплаты труда работников муниципальных учреждений образования Усть-Джегутинского муниципального района»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 при условии сохранения объема должностных обязанностей работников и выполнения ими работ той же квалификации.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1.6. Оплата труда работников, занятых по совместительству,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по каждой из должностей.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1.7. Заработная плата работника предельными размерами не ограничивается.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1.8. Месячная заработная плата работников должна быть не менее установленного законодательством минимального размера оплаты труда.</w:t>
      </w:r>
    </w:p>
    <w:p w:rsidR="000550CE" w:rsidRPr="00730237" w:rsidRDefault="000550CE" w:rsidP="00EB58F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3023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Основные условия оплаты труда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2.1. Размеры окладов (должностных окладов) работников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соответствующим профессионально квалификационным группам, утвержденным </w:t>
      </w:r>
      <w:hyperlink r:id="rId8" w:history="1">
        <w:r w:rsidRPr="001046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приказами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</w:t>
        </w:r>
      </w:hyperlink>
      <w:r w:rsidRPr="00104693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9" w:history="1">
        <w:r w:rsidRPr="001046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29.05.2008 N 247н "Об утверждении профессиональных квалификационных групп общеотраслевых должностей руководителей, специалистов и служащих"</w:t>
        </w:r>
      </w:hyperlink>
      <w:r w:rsidRPr="00104693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0" w:history="1">
        <w:r w:rsidRPr="001046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27.02.2012 N 165н "Об утверждении профессиональных квалификационных групп должностей работников физической культуры и спорта"</w:t>
        </w:r>
      </w:hyperlink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550CE" w:rsidRPr="00E51752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Размеры окладов (должностных окладов) работников устанавливаются в соответствии с приложением 1 к Положению. Минимальные размеры окладов (должностных окладов) по общеотраслевым профессиям рабочих и служащих установлены Положением по определению окладов (должностных окладов) работников органов </w:t>
      </w:r>
      <w:r w:rsidR="006422B1">
        <w:rPr>
          <w:rFonts w:ascii="Times New Roman" w:eastAsia="Times New Roman" w:hAnsi="Times New Roman" w:cs="Times New Roman"/>
          <w:spacing w:val="2"/>
          <w:sz w:val="28"/>
          <w:szCs w:val="28"/>
        </w:rPr>
        <w:t>местного самоуправления и муниципальных учреждений Усть-Джегутинского муниципального района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общеотраслевым профессиям рабочих и должностям служащих, утвержденным </w:t>
      </w:r>
      <w:r w:rsidR="006422B1">
        <w:rPr>
          <w:rFonts w:ascii="Times New Roman" w:hAnsi="Times New Roman" w:cs="Times New Roman"/>
          <w:sz w:val="28"/>
          <w:szCs w:val="28"/>
        </w:rPr>
        <w:t>решением Думы Усть-Джегутинского муниципального района от  30.08.2010 №166-</w:t>
      </w:r>
      <w:r w:rsidR="006422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51752">
        <w:rPr>
          <w:rFonts w:ascii="Times New Roman" w:hAnsi="Times New Roman" w:cs="Times New Roman"/>
          <w:sz w:val="28"/>
          <w:szCs w:val="28"/>
        </w:rPr>
        <w:t>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2.2. При наличии у работника - (тренера) квалификационной категории оклад ему устанавливается в зависимости от присвоенной квалификационной категории.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2.3. С учетом условий труда работникам устанавливаются выплаты компенсационного характера, предусмотренные приложением 2 к Положению. Выплаты компенсационного характера устанавливаются в процентах к окладам работников.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2.4. Работникам устанавливаются стимулирующие выплаты, предусмотренные приложением 3 к Положению. Выплаты стимулирующего характера устанавливаются в процентах к окладам или в абсолютных размерах и максимальными размерами не ограничиваются.</w:t>
      </w:r>
    </w:p>
    <w:p w:rsidR="000550CE" w:rsidRDefault="000550CE" w:rsidP="00915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924D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 Условия и порядок оплаты труда руководителя, его заместителей и главного бухгалтера</w:t>
      </w:r>
    </w:p>
    <w:p w:rsidR="0091580E" w:rsidRPr="00D924DA" w:rsidRDefault="0091580E" w:rsidP="00915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3.1. Заработная плата руководителя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5F20DA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3.2. Должностной оклад руководителя, определяемый трудовым договором, устанавливается</w:t>
      </w:r>
      <w:r w:rsidR="00FD46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Администрацией Усть-Джегутинского муниципального района,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кратном отношении к средней заработной плате работников, отнесенных к основному персоналу возглавляемого им учреждения, </w:t>
      </w:r>
      <w:r w:rsidR="005F20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максимальная заработная плата руководителя, по основному месту работы и совместительству, не должна превышать двух средних размеров  заработных плат работников. 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3.3. Заместителям руководителей учреждений должностные оклады устанавливаются от 10 до 30% ниже должностного оклада руководителя, в зависимости от стажа работы: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стаж работы </w:t>
      </w:r>
      <w:r w:rsidR="000E6F25">
        <w:rPr>
          <w:rFonts w:ascii="Times New Roman" w:eastAsia="Times New Roman" w:hAnsi="Times New Roman" w:cs="Times New Roman"/>
          <w:spacing w:val="2"/>
          <w:sz w:val="28"/>
          <w:szCs w:val="28"/>
        </w:rPr>
        <w:t>свыше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10 </w:t>
      </w:r>
      <w:r w:rsidR="000E6F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лет 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- ниже на 10%;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стаж работы </w:t>
      </w:r>
      <w:r w:rsidR="000E6F25">
        <w:rPr>
          <w:rFonts w:ascii="Times New Roman" w:eastAsia="Times New Roman" w:hAnsi="Times New Roman" w:cs="Times New Roman"/>
          <w:spacing w:val="2"/>
          <w:sz w:val="28"/>
          <w:szCs w:val="28"/>
        </w:rPr>
        <w:t>свыше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5 до 10 лет - ниже на 20%</w:t>
      </w:r>
      <w:r w:rsidR="002733F5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стаж работы до 5 лет- ниже на 30%</w:t>
      </w:r>
      <w:r w:rsidR="002733F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3.4. Главным бухгалтерам должностные оклады устанавливаются в следующих размерах: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при наличии высшего образования - на 10% ниже должностного оклада руководителя</w:t>
      </w:r>
      <w:r w:rsidR="002733F5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при наличии среднего специального образования - на 20% ниже должностного оклада руководителя.</w:t>
      </w:r>
    </w:p>
    <w:p w:rsidR="000550CE" w:rsidRPr="00EB58F4" w:rsidRDefault="001033E4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3.5</w:t>
      </w:r>
      <w:r w:rsidR="000550CE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. Руководителям учреждений, их заместителям и главным бухгалтерам устанавливаются стимулирующие выплаты, предусмотренные приложением 3 к Положению.</w:t>
      </w:r>
    </w:p>
    <w:p w:rsidR="000550CE" w:rsidRPr="00EB58F4" w:rsidRDefault="001033E4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3.6</w:t>
      </w:r>
      <w:r w:rsidR="000550CE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Премирование руководителя учреждения осуществляется </w:t>
      </w:r>
      <w:r w:rsidR="00E51752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администрацией Усть-</w:t>
      </w:r>
      <w:proofErr w:type="spellStart"/>
      <w:r w:rsidR="00E51752">
        <w:rPr>
          <w:rFonts w:ascii="Times New Roman" w:eastAsia="Times New Roman" w:hAnsi="Times New Roman" w:cs="Times New Roman"/>
          <w:spacing w:val="2"/>
          <w:sz w:val="28"/>
          <w:szCs w:val="28"/>
        </w:rPr>
        <w:t>Джегутинкого</w:t>
      </w:r>
      <w:proofErr w:type="spellEnd"/>
      <w:r w:rsidR="00E517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</w:t>
      </w:r>
      <w:r w:rsidR="000550CE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, с учетом результатов деятельности учреждения в соответствии с критериями оценки и целевыми показателями эффективности работы учреждения за счет утвержденных ассигнований.</w:t>
      </w:r>
    </w:p>
    <w:p w:rsidR="000550CE" w:rsidRPr="00D924DA" w:rsidRDefault="000550CE" w:rsidP="00EB58F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924D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4. Порядок и условия установления выплат компенсационного характера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4.1. В соответствии с Перечнем видов выплат компенсационного характера, утвержденным постановлением Правительства Карачаево-Черкесской Республики от 23.10.2009 N 11 "О введении новых систем оплаты труда работников республиканских, бюджетных учреждений и органов государственной власти Карачаево-Черкесской Республики", в учреждениях, осуществляющих спортивную подготовку, устанавливаются следующие виды выплат компенсационного характера: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выплаты работникам, занятым на работах с вредными и (или) опасными и иными особыми условиями труда;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выплаты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работе в ночное время и при выполнении работ в других условиях, отклоняющихся от нормальных.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Указанные виды выплат компенсационного характера подразделяются на дополнительные виды выплат компенсационного характера, определенные в приложении 2 к Положению.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 Выплаты компенсационного характера начисляются на оклад и выплачиваются как по основной должности, так и по должности, занимаемой по совместительству, в порядке и на условиях, предусмотренных для этих должностей.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4.3. Выплата за совмещение профессий (должностей) устанавливается работнику при совмещении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0550CE" w:rsidRPr="00F96E9E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F96E9E">
        <w:rPr>
          <w:rFonts w:ascii="Times New Roman" w:eastAsia="Times New Roman" w:hAnsi="Times New Roman" w:cs="Times New Roman"/>
          <w:spacing w:val="2"/>
          <w:sz w:val="28"/>
          <w:szCs w:val="28"/>
        </w:rPr>
        <w:t>4.4. Выплата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4.5. Выплата за увеличение объема работы или исполнения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4.6. Выплата за работу в ночное время производится работникам за каждый час работы в ночное время. Ночным считается время с 22 часов вечера до 6 часов утра.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Расчет выплаты за час работы в ночное время определяется путем деления оклада работника на среднемесячное количество рабочих часов в соответствующем календарном году в зависимости от продолжительности рабочей недели, установленной работнику.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Выплата за каждый час работы в ночное время устанавливается в размере </w:t>
      </w:r>
      <w:r w:rsidR="000E6F25" w:rsidRPr="000E6F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 </w:t>
      </w:r>
      <w:r w:rsidRPr="000E6F25">
        <w:rPr>
          <w:rFonts w:ascii="Times New Roman" w:eastAsia="Times New Roman" w:hAnsi="Times New Roman" w:cs="Times New Roman"/>
          <w:spacing w:val="2"/>
          <w:sz w:val="28"/>
          <w:szCs w:val="28"/>
        </w:rPr>
        <w:t>% от часовой ставки.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4.7. Выплата за работу в выходные и праздничные нерабочие дни производится в размере: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одинарной дневной или часовой ставки (части оклада за день или час работы) сверх оклада, если работа в выходной или праздничный нерабочий день производилась в пределах месячной нормы рабочего времени;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двойной дневной или часовой ставки (части оклада за день или за час работы) сверх оклада, если работа производилась сверх месячной нормы рабочего времени.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4.8. Оплата сверхурочной работы производится за первые два часа работы в полуторном размере дневной или часовой ставки (части оклада за день или час работы), за последующие часы - в двойном размере дневной или часовой ставки (части оклада за день или час работы).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4.9. Выплата за работу в сельской местности устанавливается в размере </w:t>
      </w:r>
      <w:r w:rsidRPr="000E6F25">
        <w:rPr>
          <w:rFonts w:ascii="Times New Roman" w:eastAsia="Times New Roman" w:hAnsi="Times New Roman" w:cs="Times New Roman"/>
          <w:spacing w:val="2"/>
          <w:sz w:val="28"/>
          <w:szCs w:val="28"/>
        </w:rPr>
        <w:t>25%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должностному окладу.</w:t>
      </w:r>
    </w:p>
    <w:p w:rsidR="000550CE" w:rsidRPr="005D0FF3" w:rsidRDefault="000550CE" w:rsidP="00EB58F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D0FF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5. Порядок и условия стимулирования работников учреждения</w:t>
      </w:r>
    </w:p>
    <w:p w:rsidR="000550CE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5.1. В учреждениях, осуществляющих спортивную подготовку, могут устанавливаться следующие виды выплат стимулирующего характера:</w:t>
      </w:r>
    </w:p>
    <w:p w:rsidR="0034799A" w:rsidRPr="00EB58F4" w:rsidRDefault="0034799A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51752" w:rsidRDefault="00E51752" w:rsidP="00E517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выплаты за качество выполняемых работ (таблица </w:t>
      </w:r>
      <w:r w:rsidR="00E203F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E51752" w:rsidRDefault="00E51752" w:rsidP="00E517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51752" w:rsidRPr="00EB58F4" w:rsidRDefault="00E51752" w:rsidP="00E517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выплаты за интенсивность и высокие результаты работы (таблица </w:t>
      </w:r>
      <w:r w:rsidR="00E203F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E51752" w:rsidRDefault="00E51752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выплаты за стаж работы, выслугу лет (таблица </w:t>
      </w:r>
      <w:r w:rsidR="00E203F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E51752" w:rsidRDefault="00E51752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премиальные выплаты по итогам работы;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выплаты за достижения работникам в сфере физической культуры и спорта, имеющим государственные и ведомственные награды и звания (таблица </w:t>
      </w:r>
      <w:r w:rsidR="00E203FD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0550CE" w:rsidRPr="00F96E9E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5.2.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 в соответствии с Положением </w:t>
      </w:r>
      <w:r w:rsidRPr="00F96E9E">
        <w:rPr>
          <w:rFonts w:ascii="Times New Roman" w:eastAsia="Times New Roman" w:hAnsi="Times New Roman" w:cs="Times New Roman"/>
          <w:spacing w:val="2"/>
          <w:sz w:val="28"/>
          <w:szCs w:val="28"/>
        </w:rPr>
        <w:t>в пределах утвержденного фонда оплаты труда.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Размеры отдельных видов выплат стимулирующего характера установлены приложением 3 к Положению.</w:t>
      </w:r>
    </w:p>
    <w:p w:rsidR="0091580E" w:rsidRDefault="000550CE" w:rsidP="007C56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5.3. Выплаты стимулирующего характера производятся по решению руководителя учреждения в пределах бюджетных ассигнований на опла</w:t>
      </w:r>
      <w:r w:rsidR="007C56DC">
        <w:rPr>
          <w:rFonts w:ascii="Times New Roman" w:eastAsia="Times New Roman" w:hAnsi="Times New Roman" w:cs="Times New Roman"/>
          <w:spacing w:val="2"/>
          <w:sz w:val="28"/>
          <w:szCs w:val="28"/>
        </w:rPr>
        <w:t>ту труда работников учреждения.</w:t>
      </w:r>
    </w:p>
    <w:p w:rsidR="000550CE" w:rsidRPr="00EB58F4" w:rsidRDefault="000550CE" w:rsidP="007C56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5.4. Выплаты стимулирующего характера производятся за отработанное время.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Если работник не полностью отработал норму рабочего времени за соответствующий календарный месяц года, выплата производится пропорционально отработанному времени.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5.5. </w:t>
      </w:r>
      <w:r w:rsidR="00B55E9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B55E95" w:rsidRPr="00B55E95">
        <w:rPr>
          <w:rFonts w:ascii="Times New Roman" w:eastAsia="Times New Roman" w:hAnsi="Times New Roman" w:cs="Times New Roman"/>
          <w:spacing w:val="2"/>
          <w:sz w:val="28"/>
          <w:szCs w:val="28"/>
        </w:rPr>
        <w:t>ыплаты  стимулирующего характерамогут осуществляться</w:t>
      </w:r>
      <w:r w:rsidR="00B55E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</w:t>
      </w:r>
      <w:r w:rsidRPr="00B55E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перечн</w:t>
      </w:r>
      <w:r w:rsidR="00B55E95">
        <w:rPr>
          <w:rFonts w:ascii="Times New Roman" w:eastAsia="Times New Roman" w:hAnsi="Times New Roman" w:cs="Times New Roman"/>
          <w:spacing w:val="2"/>
          <w:sz w:val="28"/>
          <w:szCs w:val="28"/>
        </w:rPr>
        <w:t>ем</w:t>
      </w:r>
      <w:r w:rsidR="004D3EC9" w:rsidRPr="00B55E95">
        <w:rPr>
          <w:rFonts w:ascii="Times New Roman" w:eastAsia="Times New Roman" w:hAnsi="Times New Roman" w:cs="Times New Roman"/>
          <w:spacing w:val="2"/>
          <w:sz w:val="28"/>
          <w:szCs w:val="28"/>
        </w:rPr>
        <w:t>критериев оценки результативности профессиональной деятельности</w:t>
      </w:r>
      <w:r w:rsidR="00B55E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работников</w:t>
      </w:r>
      <w:r w:rsidRPr="00B55E95">
        <w:rPr>
          <w:rFonts w:ascii="Times New Roman" w:eastAsia="Times New Roman" w:hAnsi="Times New Roman" w:cs="Times New Roman"/>
          <w:spacing w:val="2"/>
          <w:sz w:val="28"/>
          <w:szCs w:val="28"/>
        </w:rPr>
        <w:t>, разработанного и утвержденного учреж</w:t>
      </w:r>
      <w:r w:rsidR="007C56DC">
        <w:rPr>
          <w:rFonts w:ascii="Times New Roman" w:eastAsia="Times New Roman" w:hAnsi="Times New Roman" w:cs="Times New Roman"/>
          <w:spacing w:val="2"/>
          <w:sz w:val="28"/>
          <w:szCs w:val="28"/>
        </w:rPr>
        <w:t>дением на основании приложения 5</w:t>
      </w:r>
      <w:r w:rsidRPr="00B55E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Положению</w:t>
      </w:r>
      <w:r w:rsidR="00B55E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0550CE" w:rsidRPr="00F96E9E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5.6. Премиальные выплаты по итогам работы могут производиться за месяц, квартал, полугодие, 9 месяцев, год с целью поощрения работников по итогам работы за установленный период. Единовременные премии могут предусматриваться к юбилейным датам, профессиональным праздникам, в связи с уходом на пенсию и другие. В учреждении может быть введено несколько видов премий</w:t>
      </w:r>
      <w:r w:rsidR="007C56DC" w:rsidRPr="00F96E9E">
        <w:rPr>
          <w:rFonts w:ascii="Times New Roman" w:eastAsia="Times New Roman" w:hAnsi="Times New Roman" w:cs="Times New Roman"/>
          <w:spacing w:val="2"/>
          <w:sz w:val="28"/>
          <w:szCs w:val="28"/>
        </w:rPr>
        <w:t>в пределах ут</w:t>
      </w:r>
      <w:r w:rsidR="0089336F" w:rsidRPr="00F96E9E">
        <w:rPr>
          <w:rFonts w:ascii="Times New Roman" w:eastAsia="Times New Roman" w:hAnsi="Times New Roman" w:cs="Times New Roman"/>
          <w:spacing w:val="2"/>
          <w:sz w:val="28"/>
          <w:szCs w:val="28"/>
        </w:rPr>
        <w:t>вержденного фонда оплаты труда.</w:t>
      </w:r>
    </w:p>
    <w:p w:rsidR="00362737" w:rsidRDefault="00362737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62737" w:rsidRPr="00EB58F4" w:rsidRDefault="00362737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Премия устанавливается работнику с учетом результативност</w:t>
      </w:r>
      <w:r w:rsidR="00B55E95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качеств</w:t>
      </w:r>
      <w:r w:rsidR="00B55E95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его работы.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Конкретный размер премии может определяться как в процентах к окладу, так и в абсолютном размере. Максимальным размером премия по итогам работы не ограничена.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5.7. Работникам учреждения может устанавливаться ежемесячная надбавка за напряженность и специальный режим работы. Ежемесячная надбавка за напряженность и специальный режим работы устанавливается приказом руководителя учреждения сроком не более чем на один календарный год и выплачивается с даты, установленной приказом.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Размер ежемесячной надбавки за напряженность и специальный режим работы устанавливается в процентах к должностному окладу (окладу) в соответствии с критериями, определенными локальным нормативным актом и (или) коллективным договором учреждения, но не может превышать 100%.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течение календарного года размер ежемесячной надбавки за напряженность и специальный режим работы работникам учреждения может быть увеличен (сокращен) или ее выплата прекращена полностью в зависимости от изменения показателей и условий работы в порядке, установленном трудовым законодательством. Ежемесячная надбавка за напряженность и специальный режим работы выплачивается одновременно с должностным окладом (окладом) в порядке, установленном действующим законодательством.</w:t>
      </w:r>
    </w:p>
    <w:p w:rsidR="000550CE" w:rsidRPr="00EB58F4" w:rsidRDefault="000550CE" w:rsidP="00957C0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Вновь принятым работникам учреждения ежемесячная надбавка за напряженность и специальный режим работы устанавливается не ранее чем через месяц со дня приема на работу.</w:t>
      </w:r>
    </w:p>
    <w:p w:rsidR="000550CE" w:rsidRPr="00EB58F4" w:rsidRDefault="000550CE" w:rsidP="00EB58F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6. Условия и порядок оплаты труда тренерского состава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6.1. В расчет оплаты труда тренерского состава включаются должностные оклады (ставки), рассчитанные с учетом установленной в учреждении системы нормирования труда, повышающие коэффициенты к окладам (должностным окладам), выплаты компенсационного и стимулирующего характера.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Установить</w:t>
      </w:r>
      <w:r w:rsidR="00AD7A0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следующий вариант</w:t>
      </w:r>
      <w:r w:rsidR="00AD7A0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методики расчета оплаты труда тренерского состава: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0E6F25">
        <w:rPr>
          <w:rFonts w:ascii="Times New Roman" w:eastAsia="Times New Roman" w:hAnsi="Times New Roman" w:cs="Times New Roman"/>
          <w:spacing w:val="2"/>
          <w:sz w:val="28"/>
          <w:szCs w:val="28"/>
        </w:rPr>
        <w:t>"подушевой" метод расчета оклада (должностного оклада) (До) производится по формуле:</w:t>
      </w:r>
    </w:p>
    <w:p w:rsidR="000550CE" w:rsidRPr="0091580E" w:rsidRDefault="00D3469D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4715F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=</w:t>
      </w:r>
      <w:r w:rsidRPr="0094715F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О</w:t>
      </w:r>
      <w:r w:rsidRPr="0094715F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</w:rPr>
        <w:t xml:space="preserve">б </w:t>
      </w:r>
      <w:r w:rsidR="0094715F" w:rsidRPr="0094715F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proofErr w:type="spellStart"/>
      <w:r w:rsidRPr="0094715F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en-US"/>
        </w:rPr>
        <w:t>v</w:t>
      </w:r>
      <w:r w:rsidRPr="0094715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x</w:t>
      </w:r>
      <w:proofErr w:type="spellEnd"/>
      <w:r w:rsidRPr="00D346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Pr="0094715F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en-US"/>
        </w:rPr>
        <w:t>n</w:t>
      </w:r>
      <w:r w:rsidRPr="0094715F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</w:rPr>
        <w:t>2</w:t>
      </w:r>
      <w:proofErr w:type="spellStart"/>
      <w:r w:rsidRPr="0094715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x</w:t>
      </w:r>
      <w:r w:rsidRPr="0094715F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en-US"/>
        </w:rPr>
        <w:t>k</w:t>
      </w:r>
      <w:proofErr w:type="spellEnd"/>
      <w:r w:rsidRPr="0094715F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</w:rPr>
        <w:t>2</w:t>
      </w:r>
      <w:r w:rsidRPr="0094715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x</w:t>
      </w:r>
      <w:r w:rsidRPr="0094715F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en-US"/>
        </w:rPr>
        <w:t>v</w:t>
      </w:r>
      <w:r w:rsidRPr="0094715F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</w:rPr>
        <w:t>2</w:t>
      </w:r>
      <w:r w:rsidRPr="00D346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+ … </w:t>
      </w:r>
      <w:r w:rsidRPr="009158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+ </w:t>
      </w:r>
      <w:r w:rsidRPr="0094715F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en-US"/>
        </w:rPr>
        <w:t>n</w:t>
      </w:r>
      <w:r w:rsidR="0094715F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п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x</w:t>
      </w:r>
      <w:r w:rsidRPr="0094715F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en-US"/>
        </w:rPr>
        <w:t>k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val="en-US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x</w:t>
      </w:r>
      <w:r w:rsidRPr="0094715F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en-US"/>
        </w:rPr>
        <w:t>v</w:t>
      </w:r>
      <w:proofErr w:type="spellEnd"/>
      <w:r w:rsidRPr="009158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)/100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xKsxS</w:t>
      </w:r>
      <w:proofErr w:type="spellEnd"/>
      <w:r w:rsidRPr="0091580E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0550CE" w:rsidRPr="0091580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550CE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где</w:t>
      </w:r>
      <w:r w:rsidR="000550CE" w:rsidRPr="0091580E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0550CE" w:rsidRDefault="00184717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84717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б</w:t>
      </w:r>
      <w:r w:rsidR="000550CE"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 - базовый оклад по должности, предусмотренный локальными нормативными актами учреждения (организации) (приложение 1 кПоложению);</w:t>
      </w:r>
    </w:p>
    <w:p w:rsidR="0094715F" w:rsidRDefault="0094715F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715F" w:rsidRPr="00525B8A" w:rsidRDefault="0094715F" w:rsidP="0094715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525B8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V</w:t>
      </w:r>
      <w:r w:rsidRPr="00525B8A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</w:rPr>
        <w:t>i</w:t>
      </w:r>
      <w:proofErr w:type="spellEnd"/>
      <w:r w:rsidRPr="00525B8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, v</w:t>
      </w:r>
      <w:r w:rsidRPr="00525B8A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bscript"/>
        </w:rPr>
        <w:t>2</w:t>
      </w:r>
      <w:r w:rsidRPr="00525B8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, "v"</w:t>
      </w:r>
      <w:r w:rsidRPr="00525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коэффициенты участия тренера в реализации тренировочного плана, являющегося соотношением установленного работнику объема работы со спортсменами по каждому этапу (периоду) подготовки к объему, установленному по программе на определенном этапе (периоде) подготовки (данные коэффициенты не могут превышать показатель равный 1);</w:t>
      </w:r>
    </w:p>
    <w:p w:rsidR="000550CE" w:rsidRPr="00525B8A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B8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spellStart"/>
      <w:r w:rsidR="00184717" w:rsidRPr="00525B8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n</w:t>
      </w:r>
      <w:r w:rsidR="00184717" w:rsidRPr="00525B8A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val="en-US"/>
        </w:rPr>
        <w:t>b</w:t>
      </w:r>
      <w:r w:rsidR="00184717" w:rsidRPr="00525B8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n</w:t>
      </w:r>
      <w:proofErr w:type="spellEnd"/>
      <w:r w:rsidR="00184717" w:rsidRPr="00525B8A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2</w:t>
      </w:r>
      <w:r w:rsidR="00184717" w:rsidRPr="00525B8A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val="en-US"/>
        </w:rPr>
        <w:t>v</w:t>
      </w:r>
      <w:proofErr w:type="spellStart"/>
      <w:r w:rsidRPr="00525B8A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525B8A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п</w:t>
      </w:r>
      <w:proofErr w:type="spellEnd"/>
      <w:r w:rsidRPr="00525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количество занимающихся, зачисленных по каждому этапу (периоду) подготовки;</w:t>
      </w:r>
    </w:p>
    <w:p w:rsidR="000550CE" w:rsidRPr="00525B8A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B8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kl</w:t>
      </w:r>
      <w:r w:rsidRPr="00525B8A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t</w:t>
      </w:r>
      <w:r w:rsidRPr="00525B8A">
        <w:rPr>
          <w:rFonts w:ascii="Times New Roman" w:eastAsia="Times New Roman" w:hAnsi="Times New Roman" w:cs="Times New Roman"/>
          <w:spacing w:val="2"/>
          <w:sz w:val="28"/>
          <w:szCs w:val="28"/>
        </w:rPr>
        <w:t>k</w:t>
      </w:r>
      <w:r w:rsidRPr="00525B8A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2</w:t>
      </w:r>
      <w:r w:rsidRPr="00525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...</w:t>
      </w:r>
      <w:proofErr w:type="spellStart"/>
      <w:r w:rsidRPr="00525B8A">
        <w:rPr>
          <w:rFonts w:ascii="Times New Roman" w:eastAsia="Times New Roman" w:hAnsi="Times New Roman" w:cs="Times New Roman"/>
          <w:spacing w:val="2"/>
          <w:sz w:val="28"/>
          <w:szCs w:val="28"/>
        </w:rPr>
        <w:t>k</w:t>
      </w:r>
      <w:r w:rsidRPr="00525B8A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n</w:t>
      </w:r>
      <w:proofErr w:type="spellEnd"/>
      <w:r w:rsidRPr="00525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расчетные нормативы за подготовку одного спортсмена по каждому этапу (периоду) подготовки;</w:t>
      </w:r>
    </w:p>
    <w:p w:rsidR="000E6F25" w:rsidRPr="00525B8A" w:rsidRDefault="000E6F25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50CE" w:rsidRPr="00525B8A" w:rsidRDefault="00B63592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B8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K</w:t>
      </w:r>
      <w:r w:rsidRPr="00525B8A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val="en-US"/>
        </w:rPr>
        <w:t>s</w:t>
      </w:r>
      <w:r w:rsidR="000550CE" w:rsidRPr="00525B8A">
        <w:rPr>
          <w:rFonts w:ascii="Times New Roman" w:eastAsia="Times New Roman" w:hAnsi="Times New Roman" w:cs="Times New Roman"/>
          <w:spacing w:val="2"/>
          <w:sz w:val="28"/>
          <w:szCs w:val="28"/>
        </w:rPr>
        <w:t> - расчетный коэффициент вида спорта (спортивной дисциплины);</w:t>
      </w:r>
    </w:p>
    <w:p w:rsidR="000E6F25" w:rsidRPr="00525B8A" w:rsidRDefault="000E6F25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50CE" w:rsidRPr="00525B8A" w:rsidRDefault="000550CE" w:rsidP="006862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B8A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B63592" w:rsidRPr="00525B8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S</w:t>
      </w:r>
      <w:r w:rsidRPr="00525B8A">
        <w:rPr>
          <w:rFonts w:ascii="Times New Roman" w:eastAsia="Times New Roman" w:hAnsi="Times New Roman" w:cs="Times New Roman"/>
          <w:spacing w:val="2"/>
          <w:sz w:val="28"/>
          <w:szCs w:val="28"/>
        </w:rPr>
        <w:t>- коэффициент специализации.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Оплата труда тренеров, осуществляющих спортивную подготовку, производится по нормативам оплаты труда за одного занимающегося на этапах спортивной подготовки и нормативами оплаты труда, исходя из установленного размера оклада.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Оплата труда тренеров по нормативам за одного занимающегося устанавливается в зависимости от численного состава занимающихся, этапов спортивной подготовки по группам видов спорта и показанного спортсменом результата (приложение 4 к Положению).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Тренер, работающий на ставку, не может вести более: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 групп на этапе начальной подготовки (НП);</w:t>
      </w:r>
    </w:p>
    <w:p w:rsidR="0089336F" w:rsidRDefault="000550CE" w:rsidP="0089336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 групп на тренировочном этапе (Т (СС) </w:t>
      </w:r>
    </w:p>
    <w:p w:rsidR="000550CE" w:rsidRPr="00EB58F4" w:rsidRDefault="000550CE" w:rsidP="009946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При объединении в одну группу спортсменов разных по возрасту и спортивной подготовленности, разница в уровне их спортивного мастерства не должна превышать двух разрядов, и их количественный состав не должен превышать:</w:t>
      </w:r>
    </w:p>
    <w:p w:rsidR="000550CE" w:rsidRPr="00957C00" w:rsidRDefault="000550CE" w:rsidP="009946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тренировочном этапе 16 человек (для тренирующихся свыше 2 лет) и 20 человек (для тренирующихся до 2 лет);</w:t>
      </w:r>
    </w:p>
    <w:p w:rsidR="000550CE" w:rsidRPr="00EB58F4" w:rsidRDefault="000550CE" w:rsidP="009946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Продолжительность рабочего времени для лиц, осуществляющих спортивную подготовку, устанавливается исходя из продолжительности рабочего времени - 40 часов в неделю.</w:t>
      </w:r>
    </w:p>
    <w:p w:rsidR="000550CE" w:rsidRPr="00EB58F4" w:rsidRDefault="000550CE" w:rsidP="009946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рабочее время тренеров, осуществляющих спортивную подготовку, включается тренерская работа, а также другая работа, предусмотренная трудовыми (должностными) обязанностями и (или) индивидуальным планом, методическая, подготовительная, организационна</w:t>
      </w:r>
      <w:r w:rsidR="00CB1E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я, 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диагностическая работа по ведению мониторинга, работа, предусмотренная планами спортивных и иных мероприятий, проводимых со спортсменами, участие в работе коллегиальных органов управления организацией.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Продолжительность рабочего времени тренеров или нормы часов непосредственно тренерской работы за ставку заработной платы устанавливается в размере 24 часов в неделю. Допускается возможность превышения нормы нагрузки до 2 часов.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711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одновременной работе двух и более работников, реализующих программу с одним и тем же контингентом занимающихся, закрепленным одновременно за несколькими специалистами с учетом специфики избранного вида спорта (группы видов спорта), либо в соответствии с федеральными государственными стандартами или федеральными государственными требованиями, </w:t>
      </w:r>
      <w:proofErr w:type="spellStart"/>
      <w:r w:rsidRPr="009711F2">
        <w:rPr>
          <w:rFonts w:ascii="Times New Roman" w:eastAsia="Times New Roman" w:hAnsi="Times New Roman" w:cs="Times New Roman"/>
          <w:spacing w:val="2"/>
          <w:sz w:val="28"/>
          <w:szCs w:val="28"/>
        </w:rPr>
        <w:t>тарифицирование</w:t>
      </w:r>
      <w:proofErr w:type="spellEnd"/>
      <w:r w:rsidRPr="009711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указанных работников осуществляется с учетом конкретного объема, сложности и специфики работы с последующим распределением фонда оплаты труда по коэффициенту трудового участия каждого конкретного специалиста (норме отработанных часов) и вкладе в выполнение установленных норм и показателей результативности работы, но более половины соответствующего норматива основного тренера.</w:t>
      </w:r>
    </w:p>
    <w:p w:rsidR="000550CE" w:rsidRPr="00DF3739" w:rsidRDefault="000550CE" w:rsidP="005E59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0550CE" w:rsidRPr="009E610C" w:rsidRDefault="000550CE" w:rsidP="00EB58F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E610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7. Стимулирующие выплаты тренерскому составу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7.1. Тренерскому составу при расчете оплаты труда устанавливаются следующие стимулирующие выплаты: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за качество выполняемых работ в соответствии с критериями оценки работы тренерского состава;</w:t>
      </w:r>
    </w:p>
    <w:p w:rsidR="000550CE" w:rsidRPr="00DF3739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за интенсивность и высокие результаты работы;</w:t>
      </w:r>
    </w:p>
    <w:p w:rsidR="000550CE" w:rsidRPr="00EB58F4" w:rsidRDefault="000550CE" w:rsidP="005E59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за опыт и достижения работникам, имеющим государственные и ведомственные награды;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премиальные выплаты по итогам работы;</w:t>
      </w:r>
    </w:p>
    <w:p w:rsidR="000550CE" w:rsidRPr="0091580E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7.2. Выплаты за качество выполняемых работ производятся в соответствии с достигнутыми показателями эффективности деятельности организации согласно критериям оценки результативности профессиональной деятельности учреждения. Размеры выплат приведены в таблице </w:t>
      </w:r>
      <w:r w:rsidR="00974378" w:rsidRPr="0091580E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9158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приложения 3 к Положению.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1580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661BC" w:rsidRPr="0091580E">
        <w:rPr>
          <w:rFonts w:ascii="Times New Roman" w:eastAsia="Times New Roman" w:hAnsi="Times New Roman" w:cs="Times New Roman"/>
          <w:spacing w:val="2"/>
          <w:sz w:val="28"/>
          <w:szCs w:val="28"/>
        </w:rPr>
        <w:t>7.3.</w:t>
      </w:r>
      <w:r w:rsidRPr="009158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Размеры стимулирующей выплаты работникам за результативное участие в подготовке спортсмена (команды) приведены в таблице </w:t>
      </w:r>
      <w:r w:rsidR="00974378" w:rsidRPr="0091580E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приложения 3 к Положению.</w:t>
      </w:r>
    </w:p>
    <w:p w:rsidR="000550CE" w:rsidRPr="00581A2C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581A2C">
        <w:rPr>
          <w:rFonts w:ascii="Times New Roman" w:eastAsia="Times New Roman" w:hAnsi="Times New Roman" w:cs="Times New Roman"/>
          <w:spacing w:val="2"/>
          <w:sz w:val="28"/>
          <w:szCs w:val="28"/>
        </w:rPr>
        <w:t>7.4</w:t>
      </w:r>
      <w:r w:rsidRPr="00581A2C">
        <w:rPr>
          <w:rFonts w:ascii="Times New Roman" w:eastAsia="Times New Roman" w:hAnsi="Times New Roman" w:cs="Times New Roman"/>
          <w:spacing w:val="2"/>
          <w:sz w:val="28"/>
          <w:szCs w:val="28"/>
        </w:rPr>
        <w:t>. Выплаты за стаж непрерывной работы, выслугу лет производятся работникам в зависимости от общего количества лет, проработанных в физкультурно-спортивных организациях</w:t>
      </w:r>
      <w:r w:rsidR="00581A2C" w:rsidRPr="00581A2C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581A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осуществляющих деятельность в области физической культуры и спорта в процентах от оклада (должностного оклада), ставки заработной платы.</w:t>
      </w:r>
    </w:p>
    <w:p w:rsidR="000550CE" w:rsidRPr="00581A2C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81A2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Размеры стимулирующих выплат за стаж работы, выслугу лет в процентах от оклада (должностного оклада), ставки заработной платы приведены в таблице </w:t>
      </w:r>
      <w:r w:rsidR="00974378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581A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приложения 3 к Положению.</w:t>
      </w:r>
    </w:p>
    <w:p w:rsidR="000550CE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7.</w:t>
      </w:r>
      <w:r w:rsidR="00581A2C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Выплаты за достижения работникам, имеющим государственные и ведомственные награды, приведены в таблице </w:t>
      </w:r>
      <w:r w:rsidR="00974378" w:rsidRPr="000076FA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приложения 3 к Положению.</w:t>
      </w:r>
    </w:p>
    <w:p w:rsidR="009661BC" w:rsidRDefault="009661BC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661BC" w:rsidRPr="005E59BE" w:rsidRDefault="009661BC" w:rsidP="009661B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7.6. 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Предельный размер выплаты тренерам не может превышать 350% должностного оклада (ставки заработной платы).</w:t>
      </w:r>
    </w:p>
    <w:p w:rsidR="009661BC" w:rsidRPr="00EB58F4" w:rsidRDefault="009661BC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7.</w:t>
      </w:r>
      <w:r w:rsidR="009661BC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. Премиальные выплаты по итогам работы могут производиться за месяц, квартал, полугодие, 9 месяцев, год</w:t>
      </w:r>
      <w:r w:rsidR="00693E73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93E73" w:rsidRPr="00F96E9E">
        <w:rPr>
          <w:rFonts w:ascii="Times New Roman" w:eastAsia="Times New Roman" w:hAnsi="Times New Roman" w:cs="Times New Roman"/>
          <w:spacing w:val="2"/>
          <w:sz w:val="28"/>
          <w:szCs w:val="28"/>
        </w:rPr>
        <w:t>при наличии экономии фонда оплаты труда,</w:t>
      </w:r>
      <w:r w:rsidRPr="00F96E9E">
        <w:rPr>
          <w:rFonts w:ascii="Times New Roman" w:eastAsia="Times New Roman" w:hAnsi="Times New Roman" w:cs="Times New Roman"/>
          <w:spacing w:val="2"/>
          <w:sz w:val="28"/>
          <w:szCs w:val="28"/>
        </w:rPr>
        <w:t>с целью поощрения работнико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в по итогам работы за установленный период. Единовременные премии могут предусматриваться к юбилейным датам, профессиональным праздникам, в связи с уходом на пенсию и другие. В учреждении может быть введено несколько видов премий.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Конкретный размер премии может определяться как в процентах к окладу, так и абсолютном размере. Максимальным размером премия по итогам работы не ограничена.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Премия устанавливается работнику с учетом критериев, позволяющих оценить результативность и качество его работы.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Критериями для установления премиальных выплат по итогам работы являются: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успешное и добросовестное исполнение работником своих должностных обязанностей в соответствующем периоде работы, выполнение показателей государственного (муниципального) задания;</w:t>
      </w:r>
    </w:p>
    <w:p w:rsidR="000550CE" w:rsidRPr="00581A2C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581A2C">
        <w:rPr>
          <w:rFonts w:ascii="Times New Roman" w:eastAsia="Times New Roman" w:hAnsi="Times New Roman" w:cs="Times New Roman"/>
          <w:spacing w:val="2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81A2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качественная подготовка и проведение мероприятий, связанных с уставной деятельностью организации, осуществляющей спортивную подготовку (тренировочные сборы, соревновательные мероприятия, подготовка организации, осуществляющей спортивную подготовку к новому тренировочному (спортивному) сезону, зимнему отопительному сезону);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участие работника в течение соответствующего периода в выполнении особо важных работ и мероприятий.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6594C">
        <w:rPr>
          <w:rFonts w:ascii="Times New Roman" w:eastAsia="Times New Roman" w:hAnsi="Times New Roman" w:cs="Times New Roman"/>
          <w:spacing w:val="2"/>
          <w:sz w:val="28"/>
          <w:szCs w:val="28"/>
        </w:rPr>
        <w:t>Работникам могут выплачиваться единовременные премии за выполнение особо важных заданий, не входящих в круг их основных обязанностей, за качественное и оперативное выполнение особо важных заданий руководства</w:t>
      </w:r>
      <w:r w:rsidRPr="00B85764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Премирование работников организации, осуществляющей спортивную подготовку, осуществляется по решению руководителя организации</w:t>
      </w:r>
      <w:r w:rsidR="00B857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в пределах утвержденного фонда оплаты труда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Конкретный размер премиальных выплат может устанавливаться как в процентном отношении к окладу (должностному окладу), ставке заработной платы работника, так и в абсолютном значении.</w:t>
      </w:r>
    </w:p>
    <w:p w:rsidR="00B8576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Премиальные выплаты, размеры и условия их осуществления устанавливаются коллективными договорами, соглашениями, локальными нормативными актами в пределах </w:t>
      </w:r>
      <w:r w:rsidR="00D054E5">
        <w:rPr>
          <w:rFonts w:ascii="Times New Roman" w:eastAsia="Times New Roman" w:hAnsi="Times New Roman" w:cs="Times New Roman"/>
          <w:spacing w:val="2"/>
          <w:sz w:val="28"/>
          <w:szCs w:val="28"/>
        </w:rPr>
        <w:t>ут</w:t>
      </w:r>
      <w:r w:rsidR="00B85764">
        <w:rPr>
          <w:rFonts w:ascii="Times New Roman" w:eastAsia="Times New Roman" w:hAnsi="Times New Roman" w:cs="Times New Roman"/>
          <w:spacing w:val="2"/>
          <w:sz w:val="28"/>
          <w:szCs w:val="28"/>
        </w:rPr>
        <w:t>вержденного фонда оплаты труда.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Премиальные выплаты по итогам работы осуществляются на основании распорядительного акта </w:t>
      </w:r>
      <w:r w:rsidR="00F87F17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(приказа руководителя)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за счет и в пределах экономии средств, предусмотренных на оплату труда </w:t>
      </w:r>
      <w:r w:rsidR="00F87F17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</w:t>
      </w:r>
      <w:r w:rsidR="00D054E5">
        <w:rPr>
          <w:rFonts w:ascii="Times New Roman" w:eastAsia="Times New Roman" w:hAnsi="Times New Roman" w:cs="Times New Roman"/>
          <w:spacing w:val="2"/>
          <w:sz w:val="28"/>
          <w:szCs w:val="28"/>
        </w:rPr>
        <w:t>ю,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текущий </w:t>
      </w:r>
      <w:r w:rsidR="00D054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финансовый 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год.</w:t>
      </w:r>
    </w:p>
    <w:p w:rsidR="00667CBA" w:rsidRDefault="000550CE" w:rsidP="009661B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610661" w:rsidRPr="00D054E5" w:rsidRDefault="000550CE" w:rsidP="0061066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54E5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1</w:t>
      </w:r>
      <w:r w:rsidR="00610661" w:rsidRPr="00D054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</w:t>
      </w:r>
    </w:p>
    <w:p w:rsidR="00F87F17" w:rsidRPr="00D054E5" w:rsidRDefault="00610661" w:rsidP="0061066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54E5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Положению</w:t>
      </w:r>
    </w:p>
    <w:p w:rsidR="000550CE" w:rsidRDefault="000550CE" w:rsidP="00EB58F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54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Рекомендуемые размеры минимальных окладов по должностям работников учреждений, осуществляющих спортивную подготовку в </w:t>
      </w:r>
      <w:r w:rsidR="00610661" w:rsidRPr="00D054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Усть-Джегутинском муниципальном районе </w:t>
      </w:r>
      <w:r w:rsidRPr="00D054E5">
        <w:rPr>
          <w:rFonts w:ascii="Times New Roman" w:eastAsia="Times New Roman" w:hAnsi="Times New Roman" w:cs="Times New Roman"/>
          <w:spacing w:val="2"/>
          <w:sz w:val="28"/>
          <w:szCs w:val="28"/>
        </w:rPr>
        <w:t>по профессиональным квалификационным группам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4258"/>
        <w:gridCol w:w="2422"/>
      </w:tblGrid>
      <w:tr w:rsidR="00927E70" w:rsidTr="00927E70">
        <w:trPr>
          <w:trHeight w:val="15"/>
        </w:trPr>
        <w:tc>
          <w:tcPr>
            <w:tcW w:w="2675" w:type="dxa"/>
            <w:hideMark/>
          </w:tcPr>
          <w:p w:rsidR="00927E70" w:rsidRDefault="00927E70"/>
        </w:tc>
        <w:tc>
          <w:tcPr>
            <w:tcW w:w="4258" w:type="dxa"/>
            <w:hideMark/>
          </w:tcPr>
          <w:p w:rsidR="00927E70" w:rsidRDefault="00927E70"/>
        </w:tc>
        <w:tc>
          <w:tcPr>
            <w:tcW w:w="2422" w:type="dxa"/>
            <w:hideMark/>
          </w:tcPr>
          <w:p w:rsidR="00927E70" w:rsidRDefault="00927E70"/>
        </w:tc>
      </w:tr>
      <w:tr w:rsidR="00927E70" w:rsidTr="00927E70"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E70" w:rsidRDefault="00927E7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E70" w:rsidRDefault="00927E7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специалистов, отнесенные к квалификационным уровням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E70" w:rsidRDefault="00927E7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 (должностной оклад), ставки</w:t>
            </w:r>
          </w:p>
          <w:p w:rsidR="00927E70" w:rsidRDefault="00927E7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927E70" w:rsidTr="006F3288">
        <w:trPr>
          <w:trHeight w:val="3244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27E70" w:rsidRDefault="00927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40" w:rsidRDefault="00A9424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E70" w:rsidRDefault="00A9424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</w:t>
            </w:r>
          </w:p>
          <w:p w:rsidR="00927E70" w:rsidRDefault="00927E7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 (соответствие должности)</w:t>
            </w:r>
          </w:p>
          <w:p w:rsidR="00927E70" w:rsidRDefault="00927E7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категория</w:t>
            </w:r>
          </w:p>
          <w:p w:rsidR="00927E70" w:rsidRDefault="00927E7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категория</w:t>
            </w:r>
          </w:p>
          <w:p w:rsidR="00927E70" w:rsidRDefault="00927E7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E70" w:rsidRDefault="00927E7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E70" w:rsidRDefault="00927E7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E70" w:rsidRDefault="00927E7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8259,0</w:t>
            </w:r>
          </w:p>
          <w:p w:rsidR="00927E70" w:rsidRDefault="00927E7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E70" w:rsidRDefault="00927E7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8933,0</w:t>
            </w:r>
          </w:p>
          <w:p w:rsidR="00927E70" w:rsidRDefault="00927E7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9278,0</w:t>
            </w:r>
          </w:p>
          <w:p w:rsidR="00927E70" w:rsidRDefault="0092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9571,0</w:t>
            </w:r>
          </w:p>
        </w:tc>
      </w:tr>
      <w:tr w:rsidR="00927E70" w:rsidTr="006F3288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27E70" w:rsidRDefault="00927E70">
            <w:pPr>
              <w:spacing w:after="0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E70" w:rsidRDefault="00927E70">
            <w:pPr>
              <w:spacing w:after="0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E70" w:rsidRDefault="00927E70">
            <w:pPr>
              <w:spacing w:after="0"/>
            </w:pPr>
          </w:p>
        </w:tc>
      </w:tr>
      <w:tr w:rsidR="000550CE" w:rsidRPr="00EB58F4" w:rsidTr="009B1330">
        <w:trPr>
          <w:trHeight w:val="15"/>
        </w:trPr>
        <w:tc>
          <w:tcPr>
            <w:tcW w:w="2675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7F42" w:rsidRDefault="00457F42" w:rsidP="00B230CB">
      <w:pPr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50CE" w:rsidRDefault="000550CE" w:rsidP="00B230CB">
      <w:pPr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Профессиональная квалификационная группа должностей работников физической культуры и спорта, отраслевых профессий рабочих, общеотраслевых должностей руководителей, специалистов и служащих первого уровня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4665"/>
        <w:gridCol w:w="2015"/>
      </w:tblGrid>
      <w:tr w:rsidR="000550CE" w:rsidRPr="00EB58F4" w:rsidTr="009661BC">
        <w:trPr>
          <w:trHeight w:val="15"/>
        </w:trPr>
        <w:tc>
          <w:tcPr>
            <w:tcW w:w="2675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0CE" w:rsidRPr="00EB58F4" w:rsidTr="009661BC"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специалистов, отнесенные к квалификационным уровням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 (должностной оклад), ставки (рублей)</w:t>
            </w:r>
          </w:p>
        </w:tc>
      </w:tr>
      <w:tr w:rsidR="000550CE" w:rsidRPr="00283C9E" w:rsidTr="009661BC"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283C9E" w:rsidRDefault="000550CE" w:rsidP="002C2E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9E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283C9E" w:rsidRDefault="00DA5DF2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кассир, </w:t>
            </w:r>
            <w:r w:rsidR="000550CE" w:rsidRPr="00283C9E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помещений, уборщик территори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и, рабочий, сторож</w:t>
            </w:r>
            <w:r w:rsidR="000550CE" w:rsidRPr="00283C9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гардеробщик, вахтер</w:t>
            </w:r>
            <w:r w:rsidR="000550CE" w:rsidRPr="00283C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550CE" w:rsidRPr="00283C9E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9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2,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283C9E" w:rsidRDefault="00E11937" w:rsidP="00D05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D2F">
              <w:rPr>
                <w:rFonts w:ascii="Times New Roman" w:eastAsia="Times New Roman" w:hAnsi="Times New Roman" w:cs="Times New Roman"/>
                <w:sz w:val="28"/>
                <w:szCs w:val="28"/>
              </w:rPr>
              <w:t>3034,0 - 3065,0</w:t>
            </w:r>
          </w:p>
        </w:tc>
      </w:tr>
      <w:tr w:rsidR="000550CE" w:rsidRPr="00283C9E" w:rsidTr="009661BC"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283C9E" w:rsidRDefault="000550CE" w:rsidP="002C2E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9E"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283C9E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9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1 квалификационному уровню, по которым может устанавливаться производственное название "старший". Профессии рабочих, отнесенных к 1 квалификационному уровню при выполнении работ по профессии с производственным наименованием "старший" (старший по смене)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283C9E" w:rsidRDefault="00AA63F4" w:rsidP="00D05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9E">
              <w:rPr>
                <w:rFonts w:ascii="Times New Roman" w:eastAsia="Times New Roman" w:hAnsi="Times New Roman" w:cs="Times New Roman"/>
                <w:sz w:val="28"/>
                <w:szCs w:val="28"/>
              </w:rPr>
              <w:t>3081,0</w:t>
            </w:r>
          </w:p>
        </w:tc>
      </w:tr>
    </w:tbl>
    <w:p w:rsidR="000550CE" w:rsidRPr="00EB58F4" w:rsidRDefault="000550CE" w:rsidP="00B230CB">
      <w:pPr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Профессиональная квалификационная группа общеотраслевых профессий рабочих 2 уровня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4405"/>
        <w:gridCol w:w="2203"/>
      </w:tblGrid>
      <w:tr w:rsidR="000550CE" w:rsidRPr="00EB58F4" w:rsidTr="002C2E48">
        <w:trPr>
          <w:trHeight w:val="15"/>
        </w:trPr>
        <w:tc>
          <w:tcPr>
            <w:tcW w:w="0" w:type="auto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0CE" w:rsidRPr="00EB58F4" w:rsidTr="002C2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2C2E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2C2E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 (должностной оклад), ставки (рублей)</w:t>
            </w:r>
          </w:p>
        </w:tc>
      </w:tr>
      <w:tr w:rsidR="000550CE" w:rsidRPr="00EB58F4" w:rsidTr="002C2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2C2E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  <w:r w:rsidR="00DB3242">
              <w:rPr>
                <w:rFonts w:ascii="Times New Roman" w:eastAsia="Times New Roman" w:hAnsi="Times New Roman" w:cs="Times New Roman"/>
                <w:sz w:val="28"/>
                <w:szCs w:val="28"/>
              </w:rPr>
              <w:t>: водитель автомобиля, электрик</w:t>
            </w: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администратор, инспе</w:t>
            </w:r>
            <w:r w:rsidR="00DB3242">
              <w:rPr>
                <w:rFonts w:ascii="Times New Roman" w:eastAsia="Times New Roman" w:hAnsi="Times New Roman" w:cs="Times New Roman"/>
                <w:sz w:val="28"/>
                <w:szCs w:val="28"/>
              </w:rPr>
              <w:t>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283C9E" w:rsidRDefault="00E11937" w:rsidP="002C2E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D2F">
              <w:rPr>
                <w:rFonts w:ascii="Times New Roman" w:eastAsia="Times New Roman" w:hAnsi="Times New Roman" w:cs="Times New Roman"/>
                <w:sz w:val="28"/>
                <w:szCs w:val="28"/>
              </w:rPr>
              <w:t>3081,0 - 3095,0</w:t>
            </w:r>
          </w:p>
        </w:tc>
      </w:tr>
      <w:tr w:rsidR="000550CE" w:rsidRPr="00EB58F4" w:rsidTr="002C2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2C2E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 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283C9E" w:rsidRDefault="00E11937" w:rsidP="002C2E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D2F">
              <w:rPr>
                <w:rFonts w:ascii="Times New Roman" w:eastAsia="Times New Roman" w:hAnsi="Times New Roman" w:cs="Times New Roman"/>
                <w:sz w:val="28"/>
                <w:szCs w:val="28"/>
              </w:rPr>
              <w:t>3111,0 - 3125,0</w:t>
            </w:r>
          </w:p>
        </w:tc>
      </w:tr>
    </w:tbl>
    <w:p w:rsidR="00457F42" w:rsidRDefault="00457F42" w:rsidP="00B230CB">
      <w:pPr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50CE" w:rsidRPr="00EB58F4" w:rsidRDefault="000550CE" w:rsidP="00B230CB">
      <w:pPr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Профессиональная квалификационная группа общеотраслевых должностей служащих 3 квалификационного уровня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4664"/>
        <w:gridCol w:w="2016"/>
      </w:tblGrid>
      <w:tr w:rsidR="00DB3242" w:rsidRPr="00EB58F4" w:rsidTr="000550CE">
        <w:trPr>
          <w:trHeight w:val="15"/>
        </w:trPr>
        <w:tc>
          <w:tcPr>
            <w:tcW w:w="2587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242" w:rsidRPr="00EB58F4" w:rsidTr="000550C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 (должностной оклад), ставки (рублей)</w:t>
            </w:r>
          </w:p>
        </w:tc>
      </w:tr>
      <w:tr w:rsidR="00DB3242" w:rsidRPr="00EB58F4" w:rsidTr="002C2E4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2C2E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072C2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</w:t>
            </w:r>
            <w:r w:rsidR="00DB3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ер, </w:t>
            </w: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программист, специалист по безопасности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E11937" w:rsidP="002C2E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955">
              <w:rPr>
                <w:rFonts w:ascii="Times New Roman" w:eastAsia="Times New Roman" w:hAnsi="Times New Roman" w:cs="Times New Roman"/>
                <w:sz w:val="28"/>
                <w:szCs w:val="28"/>
              </w:rPr>
              <w:t>3111,0 - 3146,0</w:t>
            </w:r>
          </w:p>
        </w:tc>
      </w:tr>
      <w:tr w:rsidR="00DB3242" w:rsidRPr="00EB58F4" w:rsidTr="002C2E4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2C2E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1 квалификационного уровня, по которым устанавливается II внутридолжностная 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AA63F4" w:rsidP="002C2E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3456,0</w:t>
            </w:r>
          </w:p>
        </w:tc>
      </w:tr>
      <w:tr w:rsidR="00DB3242" w:rsidRPr="00EB58F4" w:rsidTr="002C2E4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2C2E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1 квалификационного уровня, по которым устанавливается I </w:t>
            </w:r>
            <w:proofErr w:type="spellStart"/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AA63F4" w:rsidP="002C2E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3790,0</w:t>
            </w:r>
          </w:p>
        </w:tc>
      </w:tr>
      <w:tr w:rsidR="00DB3242" w:rsidRPr="00EB58F4" w:rsidTr="002C2E4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2C2E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AA63F4" w:rsidP="002C2E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4150,0</w:t>
            </w:r>
          </w:p>
        </w:tc>
      </w:tr>
      <w:tr w:rsidR="00DB3242" w:rsidRPr="00EB58F4" w:rsidTr="002C2E4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2C2E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DB324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DB3242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главного бухгалтера</w:t>
            </w: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, по которым может устанавливаться производное должностное 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AA63F4" w:rsidP="002C2E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4488,0</w:t>
            </w:r>
          </w:p>
        </w:tc>
      </w:tr>
    </w:tbl>
    <w:p w:rsidR="00457F42" w:rsidRDefault="00457F42" w:rsidP="00B230CB">
      <w:pPr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230CB" w:rsidRDefault="00B230CB" w:rsidP="00B230CB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Положению</w:t>
      </w:r>
    </w:p>
    <w:p w:rsidR="000550CE" w:rsidRDefault="000550CE" w:rsidP="00D44110">
      <w:pPr>
        <w:shd w:val="clear" w:color="auto" w:fill="FFFFFF"/>
        <w:spacing w:before="375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</w:t>
      </w:r>
      <w:r w:rsidR="009158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отдельных видов выплат компенсационного характера работникам учреждений, осуществляющих спортивную подготовку в </w:t>
      </w:r>
      <w:r w:rsidR="00B230CB">
        <w:rPr>
          <w:rFonts w:ascii="Times New Roman" w:eastAsia="Times New Roman" w:hAnsi="Times New Roman" w:cs="Times New Roman"/>
          <w:spacing w:val="2"/>
          <w:sz w:val="28"/>
          <w:szCs w:val="28"/>
        </w:rPr>
        <w:t>Усть-Джегутинском муниципальном районе</w:t>
      </w:r>
    </w:p>
    <w:p w:rsidR="00D44110" w:rsidRDefault="00D44110" w:rsidP="0051709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6360"/>
        <w:gridCol w:w="2111"/>
      </w:tblGrid>
      <w:tr w:rsidR="000550CE" w:rsidRPr="00EB58F4" w:rsidTr="00B230CB">
        <w:trPr>
          <w:trHeight w:val="15"/>
        </w:trPr>
        <w:tc>
          <w:tcPr>
            <w:tcW w:w="884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0CE" w:rsidRPr="00EB58F4" w:rsidTr="00B230CB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B230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B230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выплат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выплат в процентах от оклада, ставки (не образует новый оклад, ставку)</w:t>
            </w:r>
          </w:p>
        </w:tc>
      </w:tr>
      <w:tr w:rsidR="000550CE" w:rsidRPr="00EB58F4" w:rsidTr="00B230CB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B230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B230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B230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50CE" w:rsidRPr="00EB58F4" w:rsidTr="00B230CB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 работникам, занятым на работах с вредными и (или) опасными и иными особыми условиями труда</w:t>
            </w:r>
          </w:p>
        </w:tc>
      </w:tr>
      <w:tr w:rsidR="000550CE" w:rsidRPr="00EB58F4" w:rsidTr="00B230CB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работу с вредными и (или) опасными условиями труда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B230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550CE" w:rsidRPr="00EB58F4" w:rsidTr="00B230CB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сверхурочную работу, работу в ночное время и при выполнении работ в других условиях, отклоняющихся от нормальных)</w:t>
            </w:r>
          </w:p>
        </w:tc>
      </w:tr>
      <w:tr w:rsidR="000550CE" w:rsidRPr="00EB58F4" w:rsidTr="00B230CB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A94240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550CE"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работу в ночное время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A52764" w:rsidP="00A527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50CE" w:rsidRPr="00EB58F4" w:rsidTr="00B230CB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A94240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550CE"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работу с архивом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B230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50CE" w:rsidRPr="00EB58F4" w:rsidTr="00B230CB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A94240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550CE"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погрузочно-разгрузочные работы и складирование (при отсутствии в штатном расписании профессии грузчика)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B230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550CE" w:rsidRPr="00EB58F4" w:rsidTr="00B230CB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A94240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550CE"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 рабочих специальностей за выполнение работ по нескольким смежным профессиям и специальностям при их отсутствии в штатном расписании учреждения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B230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550CE" w:rsidRPr="00EB58F4" w:rsidTr="00B230CB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A94240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550CE"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работу в сельской местности и в высокогорных районах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B230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B230CB" w:rsidRDefault="00B230CB" w:rsidP="00EB58F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5827" w:rsidRDefault="00515827" w:rsidP="00515827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Положению</w:t>
      </w:r>
    </w:p>
    <w:p w:rsidR="00AD6C82" w:rsidRDefault="00AD6C82" w:rsidP="00AD6C8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Размеры отдельных видов выплат стимулирующего характера в учреждениях, осуществляющих спортивную подготовку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Усть-Джегутинском муниципальном районе</w:t>
      </w:r>
    </w:p>
    <w:p w:rsidR="00AD6C82" w:rsidRPr="00EB58F4" w:rsidRDefault="00AD6C82" w:rsidP="00AD6C82">
      <w:pPr>
        <w:spacing w:after="225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409"/>
        <w:gridCol w:w="2228"/>
      </w:tblGrid>
      <w:tr w:rsidR="00AD6C82" w:rsidRPr="00EB58F4" w:rsidTr="00AD6C82">
        <w:trPr>
          <w:trHeight w:val="15"/>
        </w:trPr>
        <w:tc>
          <w:tcPr>
            <w:tcW w:w="718" w:type="dxa"/>
            <w:hideMark/>
          </w:tcPr>
          <w:p w:rsidR="00AD6C82" w:rsidRPr="00EB58F4" w:rsidRDefault="00AD6C82" w:rsidP="00AD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9" w:type="dxa"/>
            <w:hideMark/>
          </w:tcPr>
          <w:p w:rsidR="00AD6C82" w:rsidRPr="00EB58F4" w:rsidRDefault="00AD6C82" w:rsidP="00AD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hideMark/>
          </w:tcPr>
          <w:p w:rsidR="00AD6C82" w:rsidRPr="00EB58F4" w:rsidRDefault="00AD6C82" w:rsidP="00AD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C82" w:rsidRPr="00EB58F4" w:rsidTr="00AD6C82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C82" w:rsidRPr="00EB58F4" w:rsidRDefault="00AD6C82" w:rsidP="00AD6C8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C82" w:rsidRPr="00EB58F4" w:rsidRDefault="00AD6C82" w:rsidP="00AD6C8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C82" w:rsidRPr="00EB58F4" w:rsidRDefault="00AD6C82" w:rsidP="00AD6C8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размер выплат, в процентах</w:t>
            </w:r>
          </w:p>
        </w:tc>
      </w:tr>
      <w:tr w:rsidR="00AD6C82" w:rsidRPr="00EB58F4" w:rsidTr="00AD6C82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C82" w:rsidRPr="00EB58F4" w:rsidRDefault="00AD6C82" w:rsidP="00AD6C8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1. За квалификацию, необходимую для осуществления соответствующей профессиональной деятельности</w:t>
            </w:r>
          </w:p>
        </w:tc>
      </w:tr>
      <w:tr w:rsidR="00AD6C82" w:rsidRPr="00EB58F4" w:rsidTr="00AD6C82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C82" w:rsidRPr="00EB58F4" w:rsidRDefault="00AD6C82" w:rsidP="00AD6C8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C82" w:rsidRPr="00EB58F4" w:rsidRDefault="00AD6C82" w:rsidP="00AD6C8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За классность водителям автомобилей</w:t>
            </w:r>
          </w:p>
          <w:p w:rsidR="00AD6C82" w:rsidRPr="009A43F1" w:rsidRDefault="00AD6C82" w:rsidP="00AD6C8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квалификации</w:t>
            </w:r>
            <w:r w:rsidR="009A43F1">
              <w:rPr>
                <w:rFonts w:ascii="Times New Roman" w:eastAsia="Times New Roman" w:hAnsi="Times New Roman" w:cs="Times New Roman"/>
                <w:sz w:val="28"/>
                <w:szCs w:val="28"/>
              </w:rPr>
              <w:t>- его обладатель должен уметь управлять легковыми и грузовыми автомобилями и автобусами всех типов и марок, отнесенными к категориям транспортных средств «В», «С», «</w:t>
            </w:r>
            <w:r w:rsidR="009A43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="009A43F1">
              <w:rPr>
                <w:rFonts w:ascii="Times New Roman" w:eastAsia="Times New Roman" w:hAnsi="Times New Roman" w:cs="Times New Roman"/>
                <w:sz w:val="28"/>
                <w:szCs w:val="28"/>
              </w:rPr>
              <w:t>», «Е»</w:t>
            </w:r>
          </w:p>
          <w:p w:rsidR="00AD6C82" w:rsidRPr="00EB58F4" w:rsidRDefault="00AD6C82" w:rsidP="00F9368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квалификации</w:t>
            </w:r>
            <w:r w:rsidR="009A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сотрудник должен управлять автомобилями всех типов и марок, отнесенными к категориям транспортных средств</w:t>
            </w:r>
            <w:r w:rsidR="00F93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«В», «С», и «Е» или автобусами категории «</w:t>
            </w:r>
            <w:r w:rsidR="00F936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="00F9368E">
              <w:rPr>
                <w:rFonts w:ascii="Times New Roman" w:eastAsia="Times New Roman" w:hAnsi="Times New Roman" w:cs="Times New Roman"/>
                <w:sz w:val="28"/>
                <w:szCs w:val="28"/>
              </w:rPr>
              <w:t>» или «</w:t>
            </w:r>
            <w:r w:rsidR="00F936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="00F9368E">
              <w:rPr>
                <w:rFonts w:ascii="Times New Roman" w:eastAsia="Times New Roman" w:hAnsi="Times New Roman" w:cs="Times New Roman"/>
                <w:sz w:val="28"/>
                <w:szCs w:val="28"/>
              </w:rPr>
              <w:t>»и «Е»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C82" w:rsidRDefault="00AD6C82" w:rsidP="00AD6C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6C82" w:rsidRPr="00EB58F4" w:rsidRDefault="00AD6C82" w:rsidP="00AD6C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  <w:p w:rsidR="00F9368E" w:rsidRDefault="00F9368E" w:rsidP="00AD6C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68E" w:rsidRDefault="00F9368E" w:rsidP="00AD6C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68E" w:rsidRDefault="00F9368E" w:rsidP="00AD6C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68E" w:rsidRDefault="00F9368E" w:rsidP="00AD6C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6C82" w:rsidRPr="00EB58F4" w:rsidRDefault="00AD6C82" w:rsidP="00AD6C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B230CB" w:rsidRDefault="00B230CB" w:rsidP="00B230CB">
      <w:pPr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422C" w:rsidRDefault="000550CE" w:rsidP="008E422C">
      <w:pPr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230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Критерии оценки работы </w:t>
      </w:r>
      <w:r w:rsidRPr="00515827">
        <w:rPr>
          <w:rFonts w:ascii="Times New Roman" w:eastAsia="Times New Roman" w:hAnsi="Times New Roman" w:cs="Times New Roman"/>
          <w:spacing w:val="2"/>
          <w:sz w:val="28"/>
          <w:szCs w:val="28"/>
        </w:rPr>
        <w:t>тренерского</w:t>
      </w:r>
      <w:r w:rsidRPr="00B230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состава за качество выполняемых работ</w:t>
      </w:r>
    </w:p>
    <w:p w:rsidR="0091580E" w:rsidRDefault="0091580E" w:rsidP="008E422C">
      <w:pPr>
        <w:spacing w:after="225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1580E" w:rsidRDefault="0091580E" w:rsidP="008E422C">
      <w:pPr>
        <w:spacing w:after="225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1580E" w:rsidRDefault="0091580E" w:rsidP="008E422C">
      <w:pPr>
        <w:spacing w:after="225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1580E" w:rsidRDefault="0091580E" w:rsidP="008E422C">
      <w:pPr>
        <w:spacing w:after="225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50CE" w:rsidRDefault="000550CE" w:rsidP="008E422C">
      <w:pPr>
        <w:spacing w:after="225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Таблица </w:t>
      </w:r>
      <w:r w:rsidR="0051709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</w:p>
    <w:tbl>
      <w:tblPr>
        <w:tblStyle w:val="a8"/>
        <w:tblpPr w:leftFromText="180" w:rightFromText="180" w:vertAnchor="page" w:horzAnchor="margin" w:tblpXSpec="center" w:tblpY="3261"/>
        <w:tblW w:w="10456" w:type="dxa"/>
        <w:tblLayout w:type="fixed"/>
        <w:tblLook w:val="04A0" w:firstRow="1" w:lastRow="0" w:firstColumn="1" w:lastColumn="0" w:noHBand="0" w:noVBand="1"/>
      </w:tblPr>
      <w:tblGrid>
        <w:gridCol w:w="778"/>
        <w:gridCol w:w="7734"/>
        <w:gridCol w:w="1944"/>
      </w:tblGrid>
      <w:tr w:rsidR="00734D49" w:rsidRPr="00B04149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Весовой коэффициент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Сохранность состава тренирующихся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контрольных нормативов  тренирующихся 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Проведение спорт-оздоровительных мероприятий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Подготовка членов сборной России</w:t>
            </w:r>
            <w:r w:rsidR="00915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(за каждого призёра)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Подготовка членов сборной СКФО (за каждого призёра)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Подготовка членов сборной КЧР</w:t>
            </w:r>
            <w:r w:rsidR="00915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(за каждого призёра)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D49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Подготовка членов сборной района (за каждого призёра)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Участие на чемпионате, первенстве Европы, Мира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Участие на чемпионате, первенстве России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Участие на чемпионате, первенстве СКФО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D49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Призовые места в первенстве СКФО (за каждого призёра)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Участие в чемпионате КЧР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Призовые места в первенстве КЧР (за каждого призёра)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 xml:space="preserve">Призовые места в первенстве </w:t>
            </w:r>
            <w:proofErr w:type="gramStart"/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района(</w:t>
            </w:r>
            <w:proofErr w:type="gramEnd"/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за каждого призёра)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Передача учащихся в ШВСМ, УОР, СДЮСШОР  (за каждого спортсмена)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Подготовка КМС  (за каждого спортсмена)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1взр. </w:t>
            </w:r>
            <w:proofErr w:type="gramStart"/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раз.(</w:t>
            </w:r>
            <w:proofErr w:type="gramEnd"/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за каждого спортсмена)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тренировочного процесса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Соблюдение тренировочного  режима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Ведение-сдача документации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4D49" w:rsidRPr="00483096" w:rsidTr="0091580E">
        <w:tc>
          <w:tcPr>
            <w:tcW w:w="56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37" w:type="dxa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мероприятий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4D49" w:rsidRPr="00483096" w:rsidTr="0091580E">
        <w:tc>
          <w:tcPr>
            <w:tcW w:w="6204" w:type="dxa"/>
            <w:gridSpan w:val="2"/>
          </w:tcPr>
          <w:p w:rsidR="00734D49" w:rsidRPr="0091580E" w:rsidRDefault="00734D49" w:rsidP="009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Всего:          </w:t>
            </w:r>
          </w:p>
        </w:tc>
        <w:tc>
          <w:tcPr>
            <w:tcW w:w="1417" w:type="dxa"/>
          </w:tcPr>
          <w:p w:rsidR="00734D49" w:rsidRPr="0091580E" w:rsidRDefault="00734D49" w:rsidP="0091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118"/>
        <w:gridCol w:w="2379"/>
      </w:tblGrid>
      <w:tr w:rsidR="000550CE" w:rsidRPr="00EB58F4" w:rsidTr="00B73C16">
        <w:trPr>
          <w:trHeight w:val="15"/>
        </w:trPr>
        <w:tc>
          <w:tcPr>
            <w:tcW w:w="858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5827" w:rsidRDefault="00515827" w:rsidP="008E422C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</w:rPr>
      </w:pPr>
    </w:p>
    <w:p w:rsidR="008E422C" w:rsidRDefault="000550CE" w:rsidP="008E422C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5827">
        <w:rPr>
          <w:rFonts w:ascii="Times New Roman" w:eastAsia="Times New Roman" w:hAnsi="Times New Roman" w:cs="Times New Roman"/>
          <w:spacing w:val="2"/>
          <w:sz w:val="28"/>
          <w:szCs w:val="28"/>
        </w:rPr>
        <w:t>Размеры стимулирующей выплаты работникам за результативное участие в подготовке спортсмена (команды) в спортивных дисциплинах, включенных в программу Олимпийских игр, и иных значимых официальных</w:t>
      </w:r>
      <w:r w:rsidR="008E422C" w:rsidRPr="005158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международных спортивных соревнованиях</w:t>
      </w:r>
    </w:p>
    <w:p w:rsidR="00AE734F" w:rsidRDefault="00AE734F" w:rsidP="00AE734F">
      <w:pPr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Таблица </w:t>
      </w:r>
      <w:r w:rsidR="00A94240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520"/>
        <w:gridCol w:w="1444"/>
        <w:gridCol w:w="2253"/>
        <w:gridCol w:w="2417"/>
      </w:tblGrid>
      <w:tr w:rsidR="000550CE" w:rsidRPr="00EB58F4" w:rsidTr="00D44110">
        <w:trPr>
          <w:trHeight w:val="80"/>
        </w:trPr>
        <w:tc>
          <w:tcPr>
            <w:tcW w:w="721" w:type="dxa"/>
            <w:hideMark/>
          </w:tcPr>
          <w:p w:rsidR="00D44110" w:rsidRPr="00EB58F4" w:rsidRDefault="00D44110" w:rsidP="00AE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0CE" w:rsidRPr="00EB58F4" w:rsidTr="008E422C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8E42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8E42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официального спортивного соревнования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8E42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Занятое место или участие без учета занятого места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8E42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норматива оплаты труда в% от ставки заработной платы тренера за результативную подготовку одного спортсмена (команды)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8E42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стимулирующей выплаты в % кдолжностному окладу, ставке заработной платы работника за подготовку (или) участие в подготовке одного спортсмена (команды) тренерскому составу, руководителям и иным специалистам</w:t>
            </w:r>
          </w:p>
        </w:tc>
      </w:tr>
      <w:tr w:rsidR="000550CE" w:rsidRPr="00EB58F4" w:rsidTr="008E422C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8E42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8E42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8E42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8E42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8E42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50CE" w:rsidRPr="00515827" w:rsidTr="008E422C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515827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1. Официальные международные спортивные соревнования</w:t>
            </w:r>
          </w:p>
        </w:tc>
      </w:tr>
      <w:tr w:rsidR="00457F42" w:rsidRPr="00515827" w:rsidTr="00457F42"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Олимпийские игры, чемпионат мира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7F42" w:rsidRPr="00515827" w:rsidTr="00457F42"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мира (сумма этапов или финал), чемпионат Европы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17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7F42" w:rsidRPr="00515827" w:rsidTr="00457F42"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Европы (сумма этапов или финал), первенство мира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7F42" w:rsidRPr="00515827" w:rsidTr="00D44110">
        <w:tc>
          <w:tcPr>
            <w:tcW w:w="7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422C" w:rsidRPr="00515827" w:rsidTr="00D44110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422C" w:rsidRPr="00515827" w:rsidRDefault="008E422C" w:rsidP="00457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22C" w:rsidRPr="00515827" w:rsidRDefault="008E422C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Кубка мира, первенство Европы, 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422C" w:rsidRPr="00515827" w:rsidRDefault="008E422C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422C" w:rsidRPr="00515827" w:rsidRDefault="008E422C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422C" w:rsidRPr="00515827" w:rsidRDefault="008E422C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422C" w:rsidRPr="00515827" w:rsidTr="00D44110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22C" w:rsidRPr="00515827" w:rsidRDefault="008E422C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22C" w:rsidRPr="00515827" w:rsidRDefault="008E422C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422C" w:rsidRPr="00515827" w:rsidRDefault="008E422C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422C" w:rsidRPr="00515827" w:rsidRDefault="008E422C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422C" w:rsidRPr="00515827" w:rsidRDefault="008E422C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422C" w:rsidRPr="00515827" w:rsidTr="00521787"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22C" w:rsidRPr="00515827" w:rsidRDefault="008E422C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22C" w:rsidRPr="00515827" w:rsidRDefault="008E422C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422C" w:rsidRPr="00515827" w:rsidRDefault="008E422C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422C" w:rsidRPr="00515827" w:rsidRDefault="008E422C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422C" w:rsidRPr="00515827" w:rsidRDefault="008E422C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422C" w:rsidRPr="00515827" w:rsidTr="00521787">
        <w:tc>
          <w:tcPr>
            <w:tcW w:w="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22C" w:rsidRPr="00515827" w:rsidRDefault="008E422C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22C" w:rsidRPr="00515827" w:rsidRDefault="008E422C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422C" w:rsidRPr="00515827" w:rsidRDefault="008E422C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422C" w:rsidRPr="00515827" w:rsidRDefault="008E422C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422C" w:rsidRPr="00515827" w:rsidRDefault="008E422C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7F42" w:rsidRPr="00515827" w:rsidTr="00457F42">
        <w:trPr>
          <w:trHeight w:val="27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официальные международные спортивные соревнования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50CE" w:rsidRPr="00515827" w:rsidTr="008E422C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515827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2. Индивидуальные, личные (групп, пар, экипажей) виды программ официальных спортивных соревнований; командные виды программ официальных спортивных соревнований, с численностью команд до 8 спортсменов включительно</w:t>
            </w:r>
          </w:p>
        </w:tc>
      </w:tr>
      <w:tr w:rsidR="00457F42" w:rsidRPr="00515827" w:rsidTr="00457F42"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России, Кубок России (сумма этапов или финал)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7F42" w:rsidRPr="00515827" w:rsidTr="00457F42"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России (среди молодежи), спартакиада молодежи (финалы)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7F42" w:rsidRPr="00515827" w:rsidTr="00457F42"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7F42" w:rsidRPr="00515827" w:rsidTr="00457F42"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межрегиональные и всероссийские официальные спортивные соревнования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17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50CE" w:rsidRPr="00515827" w:rsidTr="00521787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515827" w:rsidRDefault="000550CE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3. Официальные спортивные соревнования в командных игровых видах спорта, командные виды программ официальных спортивных соревнований, с численностью команд свыше 8 спортсменов</w:t>
            </w:r>
          </w:p>
        </w:tc>
      </w:tr>
      <w:tr w:rsidR="00457F42" w:rsidRPr="00515827" w:rsidTr="00457F42"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подготовку команды (членов команды), занявшей места: на чемпионате России, на Кубке России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7F42" w:rsidRPr="00515827" w:rsidTr="00457F42"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подготовку команды (членов команды), занявшей места на первенстве России (среди молодежи), на спартакиаде молодежи (финалы)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17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д 2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7F42" w:rsidRPr="00515827" w:rsidTr="00457F42"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подготовку команды (членов команды), занявшей места:</w:t>
            </w:r>
          </w:p>
          <w:p w:rsidR="00457F42" w:rsidRPr="00515827" w:rsidRDefault="00457F42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первенстве России (юниоры и юниорки, юноши и девушки);</w:t>
            </w:r>
          </w:p>
          <w:p w:rsidR="00457F42" w:rsidRPr="00515827" w:rsidRDefault="00457F42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на спартакиаде спортивных школ (финалы); на спартакиаде учащихся (финалы)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7F42" w:rsidRPr="00515827" w:rsidTr="00457F42"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457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подготовку команды (членов команды), занявших места на прочих межрегиональных и всероссийских официальных спортивных соревнованиях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7F42" w:rsidRPr="00515827" w:rsidTr="00457F42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7F42" w:rsidRPr="00EB58F4" w:rsidTr="00457F42"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F42" w:rsidRPr="00515827" w:rsidRDefault="00457F42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7F42" w:rsidRPr="00515827" w:rsidRDefault="00457F42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1787" w:rsidRDefault="00521787" w:rsidP="00521787">
      <w:pPr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50CE" w:rsidRPr="00EB58F4" w:rsidRDefault="000550CE" w:rsidP="00521787">
      <w:pPr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1787">
        <w:rPr>
          <w:rFonts w:ascii="Times New Roman" w:eastAsia="Times New Roman" w:hAnsi="Times New Roman" w:cs="Times New Roman"/>
          <w:spacing w:val="2"/>
          <w:sz w:val="28"/>
          <w:szCs w:val="28"/>
        </w:rPr>
        <w:t>Размеры стимулирующих выплат за стаж работы, выслугу лет в процентах от оклада (должностного оклада), ставки заработной платы</w:t>
      </w:r>
    </w:p>
    <w:p w:rsidR="000550CE" w:rsidRPr="00EB58F4" w:rsidRDefault="00A94240" w:rsidP="0052178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Таблица </w:t>
      </w:r>
      <w:r w:rsidR="0051709C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787"/>
      </w:tblGrid>
      <w:tr w:rsidR="000550CE" w:rsidRPr="00EB58F4" w:rsidTr="000550CE">
        <w:trPr>
          <w:trHeight w:val="15"/>
        </w:trPr>
        <w:tc>
          <w:tcPr>
            <w:tcW w:w="4805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0CE" w:rsidRPr="00EB58F4" w:rsidTr="0052178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5217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стимулирующей выплаты в % к окладу (должностному окладу), ставке заработной платы</w:t>
            </w:r>
          </w:p>
        </w:tc>
      </w:tr>
      <w:tr w:rsidR="000550CE" w:rsidRPr="00EB58F4" w:rsidTr="000550C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от 5 до 10 лет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9555BD" w:rsidRDefault="000550CE" w:rsidP="008E59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5BD">
              <w:rPr>
                <w:rFonts w:ascii="Times New Roman" w:eastAsia="Times New Roman" w:hAnsi="Times New Roman" w:cs="Times New Roman"/>
                <w:sz w:val="28"/>
                <w:szCs w:val="28"/>
              </w:rPr>
              <w:t>3 - 5</w:t>
            </w:r>
          </w:p>
        </w:tc>
      </w:tr>
      <w:tr w:rsidR="000550CE" w:rsidRPr="00EB58F4" w:rsidTr="000550C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9555B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Стаж работы </w:t>
            </w:r>
            <w:r w:rsidR="009555BD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</w:t>
            </w: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до 20 лет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9555BD" w:rsidRDefault="000550CE" w:rsidP="008E59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5BD">
              <w:rPr>
                <w:rFonts w:ascii="Times New Roman" w:eastAsia="Times New Roman" w:hAnsi="Times New Roman" w:cs="Times New Roman"/>
                <w:sz w:val="28"/>
                <w:szCs w:val="28"/>
              </w:rPr>
              <w:t>5 - 10</w:t>
            </w:r>
          </w:p>
        </w:tc>
      </w:tr>
      <w:tr w:rsidR="000550CE" w:rsidRPr="00EB58F4" w:rsidTr="000550C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9555B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Стаж работы </w:t>
            </w:r>
            <w:r w:rsidR="009555BD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</w:t>
            </w: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до 25 лет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9555BD" w:rsidRDefault="000550CE" w:rsidP="008E59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5BD">
              <w:rPr>
                <w:rFonts w:ascii="Times New Roman" w:eastAsia="Times New Roman" w:hAnsi="Times New Roman" w:cs="Times New Roman"/>
                <w:sz w:val="28"/>
                <w:szCs w:val="28"/>
              </w:rPr>
              <w:t>10 - 20</w:t>
            </w:r>
          </w:p>
        </w:tc>
      </w:tr>
      <w:tr w:rsidR="000550CE" w:rsidRPr="00EB58F4" w:rsidTr="000550C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свыше 25 лет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9555BD" w:rsidRDefault="000550CE" w:rsidP="008E59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5BD">
              <w:rPr>
                <w:rFonts w:ascii="Times New Roman" w:eastAsia="Times New Roman" w:hAnsi="Times New Roman" w:cs="Times New Roman"/>
                <w:sz w:val="28"/>
                <w:szCs w:val="28"/>
              </w:rPr>
              <w:t>20 - 25</w:t>
            </w:r>
          </w:p>
        </w:tc>
      </w:tr>
    </w:tbl>
    <w:p w:rsidR="00521787" w:rsidRDefault="00521787" w:rsidP="00521787">
      <w:pPr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50CE" w:rsidRPr="00CF6D24" w:rsidRDefault="000550CE" w:rsidP="00521787">
      <w:pPr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F6D24">
        <w:rPr>
          <w:rFonts w:ascii="Times New Roman" w:eastAsia="Times New Roman" w:hAnsi="Times New Roman" w:cs="Times New Roman"/>
          <w:spacing w:val="2"/>
          <w:sz w:val="28"/>
          <w:szCs w:val="28"/>
        </w:rPr>
        <w:t>Размеры выплат за достижения работникам в сфере физической культуры и спорта, имеющим государственные и ведомственные награды и звания</w:t>
      </w:r>
    </w:p>
    <w:p w:rsidR="000550CE" w:rsidRPr="00CF6D24" w:rsidRDefault="000550CE" w:rsidP="0052178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F6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Таблица </w:t>
      </w:r>
      <w:r w:rsidR="0051709C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4"/>
        <w:gridCol w:w="2721"/>
      </w:tblGrid>
      <w:tr w:rsidR="000550CE" w:rsidRPr="00CF6D24" w:rsidTr="000550CE">
        <w:trPr>
          <w:trHeight w:val="15"/>
        </w:trPr>
        <w:tc>
          <w:tcPr>
            <w:tcW w:w="7022" w:type="dxa"/>
            <w:hideMark/>
          </w:tcPr>
          <w:p w:rsidR="000550CE" w:rsidRPr="00CF6D2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0550CE" w:rsidRPr="00CF6D2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0CE" w:rsidRPr="00CF6D24" w:rsidTr="00521787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CF6D24" w:rsidRDefault="000550CE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D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CF6D2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D2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выплат в процентах к окладу (должностному окладу), ставке заработной платы</w:t>
            </w:r>
          </w:p>
        </w:tc>
      </w:tr>
      <w:tr w:rsidR="000550CE" w:rsidRPr="00CF6D24" w:rsidTr="00521787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CF6D24" w:rsidRDefault="000550CE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D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CF6D24" w:rsidRDefault="000550CE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D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0CE" w:rsidRPr="00CF6D24" w:rsidTr="00521787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CF6D2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D24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почетное звание "Заслуженный работник физической культуры Российской Федерации", за государственные награды, включая почетные звания Российской Федерации и СССР, за почетные спортивные звания "Заслуженный тренер России", "Заслуженный мастер спорта России", "Заслуженный мастер спорта СССР"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CF6D24" w:rsidRDefault="000550CE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D24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550CE" w:rsidRPr="00CF6D24" w:rsidTr="00521787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CF6D2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D24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почетный знак "За заслуги в развитии физической культуры и спорта"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CF6D24" w:rsidRDefault="000550CE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D24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0550CE" w:rsidRPr="00CF6D24" w:rsidTr="00521787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CF6D2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D24">
              <w:rPr>
                <w:rFonts w:ascii="Times New Roman" w:eastAsia="Times New Roman" w:hAnsi="Times New Roman" w:cs="Times New Roman"/>
                <w:sz w:val="28"/>
                <w:szCs w:val="28"/>
              </w:rPr>
              <w:t>За спортивные звания "Мастер спорта России международного класса", "Гроссмейстер России", "Мастер спорта СССР международного класса", "Гроссмейстер СССР", за почетный знак "Отличник физической культуры и спорта"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CF6D24" w:rsidRDefault="000550CE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D24"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0550CE" w:rsidRPr="00EB58F4" w:rsidTr="00521787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CF6D2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D24">
              <w:rPr>
                <w:rFonts w:ascii="Times New Roman" w:eastAsia="Times New Roman" w:hAnsi="Times New Roman" w:cs="Times New Roman"/>
                <w:sz w:val="28"/>
                <w:szCs w:val="28"/>
              </w:rPr>
              <w:t>За другие ведомственные награды и звания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19125B" w:rsidRDefault="000550CE" w:rsidP="005217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D24"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521787" w:rsidRDefault="00521787" w:rsidP="00521787">
      <w:pPr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D0CA5" w:rsidRDefault="005D0CA5" w:rsidP="005D0CA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4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Положению</w:t>
      </w:r>
    </w:p>
    <w:p w:rsidR="000550CE" w:rsidRPr="00EB58F4" w:rsidRDefault="000550CE" w:rsidP="00EB58F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Размеры расчетных нормативов за подготовку одного спортсмена и для работы с группой (подушевой метод)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470"/>
        <w:gridCol w:w="760"/>
        <w:gridCol w:w="104"/>
        <w:gridCol w:w="992"/>
        <w:gridCol w:w="1231"/>
        <w:gridCol w:w="1196"/>
        <w:gridCol w:w="1196"/>
        <w:gridCol w:w="1196"/>
      </w:tblGrid>
      <w:tr w:rsidR="000550CE" w:rsidRPr="00EB58F4" w:rsidTr="00054F7C">
        <w:trPr>
          <w:trHeight w:val="15"/>
        </w:trPr>
        <w:tc>
          <w:tcPr>
            <w:tcW w:w="1210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0CE" w:rsidRPr="00EB58F4" w:rsidTr="00054F7C">
        <w:trPr>
          <w:trHeight w:val="3942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054F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054F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054F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занимающихся в одной группе, (человек)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054F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объем тренировочных занятий в группе (подгруппе), часов в неделю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054F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норматив за подготовку одного спортсмена I группа &lt;*&gt;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054F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норматив за подготовку одного спортсмена II группа &lt;**&gt;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054F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норматив за подготовку одного спортсмена III группа &lt;***&gt;</w:t>
            </w:r>
          </w:p>
        </w:tc>
      </w:tr>
      <w:tr w:rsidR="000550CE" w:rsidRPr="00EB58F4" w:rsidTr="00054F7C"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05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05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054F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054F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05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05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05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05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0CE" w:rsidRPr="00EB58F4" w:rsidTr="00620BAE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515827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Т (СС)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Углубленной специализации (Т-2) (2 года и свыше)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50CE" w:rsidRPr="00EB58F4" w:rsidTr="00620BAE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515827" w:rsidRDefault="000550C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Начальной специализации (Т-1) (до года и свыше)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50CE" w:rsidRPr="00EB58F4" w:rsidTr="00620BAE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515827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 (НП-2)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50CE" w:rsidRPr="00EB58F4" w:rsidTr="00620BAE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До одного года (НП-1)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Примечания к приложению 4: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Сокращения, используемые в приложении 4: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НП - этап начальной подготовки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Т (СС) - тренировочный этап (этап спортивной специализации)</w:t>
      </w:r>
    </w:p>
    <w:p w:rsidR="000550CE" w:rsidRPr="00515827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5827">
        <w:rPr>
          <w:rFonts w:ascii="Times New Roman" w:eastAsia="Times New Roman" w:hAnsi="Times New Roman" w:cs="Times New Roman"/>
          <w:spacing w:val="2"/>
          <w:sz w:val="28"/>
          <w:szCs w:val="28"/>
        </w:rPr>
        <w:t>* I - олимпийские индивидуальные виды спорта</w:t>
      </w:r>
      <w:r w:rsidR="00515827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</w:p>
    <w:p w:rsidR="000550CE" w:rsidRPr="00515827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5827">
        <w:rPr>
          <w:rFonts w:ascii="Times New Roman" w:eastAsia="Times New Roman" w:hAnsi="Times New Roman" w:cs="Times New Roman"/>
          <w:spacing w:val="2"/>
          <w:sz w:val="28"/>
          <w:szCs w:val="28"/>
        </w:rPr>
        <w:t>** II - олимпийские командные виды спорта</w:t>
      </w:r>
      <w:r w:rsidR="00515827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5827">
        <w:rPr>
          <w:rFonts w:ascii="Times New Roman" w:eastAsia="Times New Roman" w:hAnsi="Times New Roman" w:cs="Times New Roman"/>
          <w:spacing w:val="2"/>
          <w:sz w:val="28"/>
          <w:szCs w:val="28"/>
        </w:rPr>
        <w:t>*** III - неолимпийские виды спорта.</w:t>
      </w:r>
    </w:p>
    <w:p w:rsidR="00515827" w:rsidRDefault="00515827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Применяется согласно </w:t>
      </w:r>
      <w:hyperlink r:id="rId11" w:history="1">
        <w:r w:rsidRPr="00EB58F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Приказу Минспорта России от 30.10.2015 N 999 "Об утверждении требований к обеспечению подготовки спортивного резерва для спортивных сборных команд Российской Федерации"</w:t>
        </w:r>
      </w:hyperlink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 при отсутствии Федеральных стандартов по спортивной подготовке видов спорта.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При проведении занятий со спортсменами из различных групп максимальный количественный состав определяется по группе, имеющей меньший показатель в данной графе.</w:t>
      </w:r>
    </w:p>
    <w:p w:rsidR="002D1E9C" w:rsidRDefault="002D1E9C" w:rsidP="002D1E9C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</w:t>
      </w:r>
      <w:r w:rsidR="0051709C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Положению</w:t>
      </w:r>
    </w:p>
    <w:p w:rsidR="000550CE" w:rsidRPr="00EB58F4" w:rsidRDefault="000550CE" w:rsidP="00EB58F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Критерии оценки результативности профессиональной деятельности руководител</w:t>
      </w:r>
      <w:r w:rsidR="004A2446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учреждени</w:t>
      </w:r>
      <w:r w:rsidR="004A2446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подготовке спортивного резерва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3437"/>
        <w:gridCol w:w="2739"/>
        <w:gridCol w:w="2386"/>
      </w:tblGrid>
      <w:tr w:rsidR="000550CE" w:rsidRPr="00EB58F4" w:rsidTr="009E610C">
        <w:trPr>
          <w:trHeight w:val="15"/>
        </w:trPr>
        <w:tc>
          <w:tcPr>
            <w:tcW w:w="798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2D1E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2D1E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критериев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2D1E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 по каждому показателю критериев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2D1E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4D3E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4D3E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4D3E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4D3E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50CE" w:rsidRPr="00EB58F4" w:rsidTr="002D1E9C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Ресурсообеспеченность</w:t>
            </w:r>
            <w:proofErr w:type="spellEnd"/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DE5E6C" w:rsidRDefault="000550CE" w:rsidP="002D1E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E6C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санитарно-гигиеническим требованиям к условиям обучения в спортивном учреждении (СанПиН) в части обеспечения температурного, светового режима, режима подачи питьевой воды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 - при соответствии;</w:t>
            </w:r>
          </w:p>
          <w:p w:rsidR="000550CE" w:rsidRPr="00F96E9E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E9E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- при несоответствии;</w:t>
            </w:r>
          </w:p>
          <w:p w:rsidR="000550CE" w:rsidRPr="00EB58F4" w:rsidRDefault="000550CE" w:rsidP="00A263E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A263E1" w:rsidRPr="00F96E9E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понижающих</w:t>
            </w:r>
            <w:r w:rsidRPr="00F9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 - имеются предписания контрольно-надзорных служб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контрольных проверок, предписания контрольно-надзорных служб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DE5E6C" w:rsidRDefault="000550CE" w:rsidP="002D1E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E6C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современных учебно-бытовых условий (наличие оборудованных гардеробов, внутренних туалетов, спортзалов, душевых)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A263E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баллов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по санитарно-гигиеническим требованиям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DE5E6C" w:rsidRDefault="000550CE" w:rsidP="002D1E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E6C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 требований пожарной и электробезопасности, охраны труда, выполнение необходимых объемов текущего и капитального ремонта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63E1" w:rsidRPr="00EB58F4" w:rsidRDefault="000550CE" w:rsidP="00A263E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баллов </w:t>
            </w:r>
          </w:p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по технике безопасности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DE5E6C" w:rsidRDefault="000550CE" w:rsidP="002D1E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E6C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Эстетические условия помещений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 - отвечают современным требованиям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по санитарно-гигиеническим требованиям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DE5E6C" w:rsidRDefault="000550CE" w:rsidP="002D1E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E6C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электронной почты, сайта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 - при наличии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учреждения, электронная почта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DE5E6C" w:rsidRDefault="000550CE" w:rsidP="002D1E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E6C">
              <w:rPr>
                <w:rFonts w:ascii="Times New Roman" w:eastAsia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молодых специалистов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 за каждого молодого специалиста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 документы</w:t>
            </w:r>
          </w:p>
        </w:tc>
      </w:tr>
      <w:tr w:rsidR="000550CE" w:rsidRPr="00EB58F4" w:rsidTr="00515827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515827" w:rsidRDefault="000550CE" w:rsidP="002D1E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58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1.7.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515827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Эффективность работы тренеров по подготовке спортсменов, получивших звание мастера спорта России, мастера спорта международного класса, мастера спорта;</w:t>
            </w:r>
          </w:p>
          <w:p w:rsidR="000550CE" w:rsidRPr="00515827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спортивные разряды кандидата в мастера спорта, I разряда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515827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баллов - Мастер спорта международного класса;</w:t>
            </w:r>
          </w:p>
          <w:p w:rsidR="000550CE" w:rsidRPr="00515827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балла - Мастер спорта России;</w:t>
            </w:r>
          </w:p>
          <w:p w:rsidR="000550CE" w:rsidRPr="00515827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балла - Мастер спорта;</w:t>
            </w:r>
          </w:p>
          <w:p w:rsidR="000550CE" w:rsidRPr="00515827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балла - кандидат в Мастера спорта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515827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 соревнований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DE5E6C" w:rsidRDefault="000550CE" w:rsidP="002D1E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E6C">
              <w:rPr>
                <w:rFonts w:ascii="Times New Roman" w:eastAsia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внутришкольных соревнований и соответствие уровня спортивных результатов спортсменов минимальным требованиям по спортивной подготовленности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 - более 4 соревнований;</w:t>
            </w:r>
          </w:p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 - 3 соревнования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проведении соревнований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DE5E6C" w:rsidRDefault="000550CE" w:rsidP="009E61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E610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9E61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достижений (призовые места) спортивными учреждениями в региональных, всероссийских и международных соревнованиях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республиканских соревнованиях:</w:t>
            </w:r>
          </w:p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 - 1 место</w:t>
            </w:r>
          </w:p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 - 2 место</w:t>
            </w:r>
          </w:p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- 3 место</w:t>
            </w:r>
          </w:p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На соревнованиях федеральных округов:</w:t>
            </w:r>
          </w:p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 - 1 место</w:t>
            </w:r>
          </w:p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 - 2 место</w:t>
            </w:r>
          </w:p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 - 3 место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Протоколы соревнований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DE5E6C" w:rsidRDefault="00C22E11" w:rsidP="002D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E74877" w:rsidP="00E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достижений (призовые места) спортивными учреждениями в региональных, всероссийских и международных соревнованиях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всероссийских и международных соревнованиях:</w:t>
            </w:r>
          </w:p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8 баллов - 1 место</w:t>
            </w:r>
          </w:p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7 баллов - 2 место</w:t>
            </w:r>
          </w:p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6 баллов - 3 место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B064B5" w:rsidP="0062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Протоколы соревнований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DE5E6C" w:rsidRDefault="009E610C" w:rsidP="00C22E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C22E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50CE" w:rsidRPr="00DE5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нарушений трудового законодательства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 - отсутствие нарушений;</w:t>
            </w:r>
          </w:p>
          <w:p w:rsidR="000550CE" w:rsidRPr="00EB58F4" w:rsidRDefault="000550CE" w:rsidP="00A263E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A263E1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понижающих</w:t>
            </w: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 - при наличии нарушений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контрольных проверок, предписания контрольно-надзорных служб и вышестоящих органов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DE5E6C" w:rsidRDefault="009E610C" w:rsidP="00C22E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C22E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50CE" w:rsidRPr="00DE5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пропаганде физкультуры и спорта, а также профессиональной ориентации занимающихся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До 8 баллов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учреждения, отчеты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515827" w:rsidRDefault="009E610C" w:rsidP="00C22E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2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C22E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50CE" w:rsidRPr="00515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515827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Своевременность прохождения спортсменами медицинского осмотра и его результативность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515827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 - свыше 80%</w:t>
            </w:r>
          </w:p>
          <w:p w:rsidR="000550CE" w:rsidRPr="00515827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 - 50 - 80%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515827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82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книжки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DE5E6C" w:rsidRDefault="009E610C" w:rsidP="00C22E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C22E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50CE" w:rsidRPr="00DE5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спортивной школой требований Устава, учебных планов, программ и других нормативных документов, определяющих содержание, организацию и методы учебно-тренировочного и воспитательного процесса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C22E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деятельности учреждения, сайт учреждения 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DE5E6C" w:rsidRDefault="000550CE" w:rsidP="00C22E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6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C22E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E5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внебюджетных средств для развития учреждения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 - свыше 30%</w:t>
            </w:r>
          </w:p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 - до 30%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по финансово-хозяйственной деятельности (далее - ФХД), баланс учреждения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DE5E6C" w:rsidRDefault="00B3638F" w:rsidP="00E858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E858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550CE" w:rsidRPr="00DE5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учреждением мероприятий календарного плана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C22E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по исполнению </w:t>
            </w:r>
            <w:r w:rsidR="00C22E1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календарного плана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DE5E6C" w:rsidRDefault="00B3638F" w:rsidP="00E858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E858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550CE" w:rsidRPr="00DE5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техники безопасности и охраны труда (отсутствие детского травматизма при организации спортивной подготовки)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 - при отсутствии случаев травматизма, нарушений охраны труда и предписаний;</w:t>
            </w:r>
          </w:p>
          <w:p w:rsidR="000550CE" w:rsidRPr="00EB58F4" w:rsidRDefault="000550CE" w:rsidP="005E5C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B064B5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понижающих</w:t>
            </w: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 - при наличии случаев травматизма, нарушения охраны труда и наличии предписаний, соответствующих контрольно-надзорных органов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контрольных проверок, предписания контрольно-надзорных служб, статистическая отчетность 7-травматизм, акты Н-1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11937" w:rsidRDefault="00B3638F" w:rsidP="00E858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3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E858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550CE" w:rsidRPr="00E11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11937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93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 выполненных спортсменами переводных нормативных требований по общей физической подготовке (далее - ОФП), специальной физической подготовке (далее - СФП) технической и теоретической подготовке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11937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937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 - свыше 90%;</w:t>
            </w:r>
          </w:p>
          <w:p w:rsidR="000550CE" w:rsidRPr="00E11937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937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 - от 75 до 89%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11937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93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Протоколы по ОФП и СФП, журнал переводных экзаменов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DE5E6C" w:rsidRDefault="00B3638F" w:rsidP="00E858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858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550CE" w:rsidRPr="00DE5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 учебно-тренировочных занятий по болезни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 - при позитивной динамике в сторону уменьшения;</w:t>
            </w:r>
          </w:p>
          <w:p w:rsidR="000550CE" w:rsidRPr="00EB58F4" w:rsidRDefault="000550CE" w:rsidP="00E8582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E85823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понижающих</w:t>
            </w: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 - при увеличении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посещаемости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DE5E6C" w:rsidRDefault="00B3638F" w:rsidP="00E858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E858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550CE" w:rsidRPr="00DE5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отдыха и оздоровления спортсменов</w:t>
            </w:r>
            <w:r w:rsidR="00B064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E5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занимающихся школьников </w:t>
            </w: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в каникулярное время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 - охват 100%;</w:t>
            </w:r>
          </w:p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 - охват более 75%;</w:t>
            </w:r>
          </w:p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 - охват 50 - 74%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Приказы о летних лагерях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DE5E6C" w:rsidRDefault="00B3638F" w:rsidP="00E858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E85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50CE" w:rsidRPr="00DE5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или позитивная динамика в сторону уменьшения правонарушений и нарушений общественного порядка учащимися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 - при отсутствии или положительной динамике в сторону уменьшения;</w:t>
            </w:r>
          </w:p>
          <w:p w:rsidR="000550CE" w:rsidRPr="00EB58F4" w:rsidRDefault="000550CE" w:rsidP="00E8582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E85823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понижающих</w:t>
            </w: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 - при наличии правонарушений и нарушений общественного порядка учащимися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контрольных проверок, предписания контрольно-надзорных служб</w:t>
            </w:r>
          </w:p>
        </w:tc>
      </w:tr>
      <w:tr w:rsidR="000550CE" w:rsidRPr="00EB58F4" w:rsidTr="002D1E9C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2. Морально-психологический климат в коллективе</w:t>
            </w:r>
          </w:p>
        </w:tc>
      </w:tr>
      <w:tr w:rsidR="000550CE" w:rsidRPr="00EB58F4" w:rsidTr="009E610C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обоснованных жалоб и обращений родителей и тренерского состава на неправомерные действия руководства школы и тренерского состава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 - при отсутствии;</w:t>
            </w:r>
          </w:p>
          <w:p w:rsidR="000550CE" w:rsidRPr="00EB58F4" w:rsidRDefault="000550C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5E5C50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понижающих</w:t>
            </w: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 - при наличии</w:t>
            </w:r>
            <w:r w:rsidR="005E5C50"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жалоб и обращений родителей и тренерского состава на неправомерные действия руководства школы и тренерского состава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регистрации обращений граждан, сайт учреждения, годовой отчет о деятельности учреждения</w:t>
            </w:r>
          </w:p>
        </w:tc>
      </w:tr>
    </w:tbl>
    <w:p w:rsidR="00DE5E6C" w:rsidRDefault="00DE5E6C" w:rsidP="00DE5E6C">
      <w:pPr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50CE" w:rsidRPr="00EB58F4" w:rsidRDefault="000550CE" w:rsidP="00DE5E6C">
      <w:pPr>
        <w:spacing w:after="225" w:line="240" w:lineRule="auto"/>
        <w:ind w:left="-1125" w:firstLine="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Критерии, понижающие стимулирующую часть оплаты труда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911"/>
        <w:gridCol w:w="924"/>
        <w:gridCol w:w="861"/>
        <w:gridCol w:w="1957"/>
      </w:tblGrid>
      <w:tr w:rsidR="000550CE" w:rsidRPr="00EB58F4" w:rsidTr="00E85823">
        <w:trPr>
          <w:trHeight w:val="176"/>
        </w:trPr>
        <w:tc>
          <w:tcPr>
            <w:tcW w:w="703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hideMark/>
          </w:tcPr>
          <w:p w:rsidR="000550CE" w:rsidRPr="00EB58F4" w:rsidRDefault="000550CE" w:rsidP="00EB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0CE" w:rsidRPr="00EB58F4" w:rsidTr="00620BAE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N п\п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Критерии, понижающие уровень стимулирования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0550C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Измерители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0CE" w:rsidRPr="00EB58F4" w:rsidRDefault="00E85823" w:rsidP="00E8582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Понижающие</w:t>
            </w:r>
            <w:r w:rsidR="000550CE"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баллы</w:t>
            </w:r>
          </w:p>
        </w:tc>
      </w:tr>
      <w:tr w:rsidR="00620BAE" w:rsidRPr="00EB58F4" w:rsidTr="00620BAE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0BAE" w:rsidRPr="00EB58F4" w:rsidRDefault="00620BA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BAE" w:rsidRPr="00EB58F4" w:rsidRDefault="00620BA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Травматизм учащихся во время образовательного процесса и сотрудников на рабочем месте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0BAE" w:rsidRPr="00EB58F4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0BAE" w:rsidRPr="00EB58F4" w:rsidRDefault="00620BA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20BAE" w:rsidRPr="00EB58F4" w:rsidTr="00104693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0BAE" w:rsidRPr="00EB58F4" w:rsidRDefault="00620BA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BAE" w:rsidRPr="00EB58F4" w:rsidRDefault="00620BA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Предписания органов пожарного надзора, не выполненные своевременно (за исключением </w:t>
            </w:r>
            <w:proofErr w:type="spellStart"/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финансовоемких</w:t>
            </w:r>
            <w:proofErr w:type="spellEnd"/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мероприятий, финансирование которых не предусмотрено в смете учреждения)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0BAE" w:rsidRPr="00EB58F4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0BAE" w:rsidRPr="00EB58F4" w:rsidRDefault="00620BA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20BAE" w:rsidRPr="00EB58F4" w:rsidTr="00104693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0BAE" w:rsidRPr="00EB58F4" w:rsidRDefault="00620BAE" w:rsidP="00620B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BAE" w:rsidRPr="00EB58F4" w:rsidRDefault="00620BAE" w:rsidP="00EB58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Обоснованные жалобы участников спортивно-образовательного процесса, нашедшие отражение в административных актах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0BAE" w:rsidRPr="00EB58F4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0BAE" w:rsidRPr="00EB58F4" w:rsidRDefault="00620BAE" w:rsidP="00620B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F4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DE5E6C" w:rsidRDefault="00DE5E6C" w:rsidP="00DE5E6C">
      <w:pPr>
        <w:spacing w:after="225" w:line="240" w:lineRule="auto"/>
        <w:ind w:left="-1125" w:firstLine="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50CE" w:rsidRPr="00EB58F4" w:rsidRDefault="000550CE" w:rsidP="00DE5E6C">
      <w:pPr>
        <w:spacing w:after="225" w:line="240" w:lineRule="auto"/>
        <w:ind w:left="-1125" w:firstLine="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Шкала установления доплат для руководителей учреждений</w:t>
      </w:r>
      <w:r w:rsidR="004A2446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t>Примерное количество баллов - 220.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90% - 100% баллов - устанавливается доплата в размере 100%;</w:t>
      </w:r>
    </w:p>
    <w:p w:rsidR="000550CE" w:rsidRPr="00EB58F4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80% - 89% баллов - устанавливается доплата в размере 70%;</w:t>
      </w:r>
    </w:p>
    <w:p w:rsidR="000550CE" w:rsidRDefault="000550CE" w:rsidP="00EB58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58F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60% - 79% баллов - устанавливается доплата в размере 50%.</w:t>
      </w:r>
    </w:p>
    <w:p w:rsidR="00515827" w:rsidRDefault="00515827" w:rsidP="003479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5C50" w:rsidRDefault="005E5C50" w:rsidP="000076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E7456" w:rsidRDefault="00BE7456" w:rsidP="000076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E7456" w:rsidRDefault="00BE7456" w:rsidP="000076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E7456" w:rsidRDefault="00BE7456" w:rsidP="000076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E7456" w:rsidRDefault="00BE7456" w:rsidP="000076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E7456" w:rsidRDefault="00BE7456" w:rsidP="000076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E7456" w:rsidRDefault="00BE7456" w:rsidP="000076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E7456" w:rsidRDefault="00BE7456" w:rsidP="000076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E7456" w:rsidRDefault="00BE7456" w:rsidP="000076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E7456" w:rsidRDefault="00BE7456" w:rsidP="000076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E7456" w:rsidRDefault="00BE7456" w:rsidP="000076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007D5" w:rsidRDefault="00E007D5" w:rsidP="00EB58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07D5" w:rsidSect="00B73C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0CE"/>
    <w:rsid w:val="000076FA"/>
    <w:rsid w:val="00017601"/>
    <w:rsid w:val="00017C28"/>
    <w:rsid w:val="000213BA"/>
    <w:rsid w:val="00054F7C"/>
    <w:rsid w:val="000550CE"/>
    <w:rsid w:val="0006755A"/>
    <w:rsid w:val="000705E3"/>
    <w:rsid w:val="00072C27"/>
    <w:rsid w:val="000A267F"/>
    <w:rsid w:val="000C2687"/>
    <w:rsid w:val="000E6F25"/>
    <w:rsid w:val="001033E4"/>
    <w:rsid w:val="00104693"/>
    <w:rsid w:val="00125B3A"/>
    <w:rsid w:val="00153829"/>
    <w:rsid w:val="00155C43"/>
    <w:rsid w:val="0016594C"/>
    <w:rsid w:val="0017264C"/>
    <w:rsid w:val="00184717"/>
    <w:rsid w:val="0019125B"/>
    <w:rsid w:val="001C3C6E"/>
    <w:rsid w:val="001D364B"/>
    <w:rsid w:val="001D61D5"/>
    <w:rsid w:val="00203421"/>
    <w:rsid w:val="002457B2"/>
    <w:rsid w:val="00255DB8"/>
    <w:rsid w:val="002733F5"/>
    <w:rsid w:val="00283C9E"/>
    <w:rsid w:val="002C1BEB"/>
    <w:rsid w:val="002C238E"/>
    <w:rsid w:val="002C2E48"/>
    <w:rsid w:val="002D1E9C"/>
    <w:rsid w:val="002E6240"/>
    <w:rsid w:val="002F1532"/>
    <w:rsid w:val="0031794E"/>
    <w:rsid w:val="00343E9B"/>
    <w:rsid w:val="0034799A"/>
    <w:rsid w:val="0035795F"/>
    <w:rsid w:val="003617B7"/>
    <w:rsid w:val="00362737"/>
    <w:rsid w:val="00376210"/>
    <w:rsid w:val="003B2584"/>
    <w:rsid w:val="003C3346"/>
    <w:rsid w:val="003E016E"/>
    <w:rsid w:val="003E5C16"/>
    <w:rsid w:val="003F6B1E"/>
    <w:rsid w:val="0042356E"/>
    <w:rsid w:val="00457F42"/>
    <w:rsid w:val="004670E4"/>
    <w:rsid w:val="004A2446"/>
    <w:rsid w:val="004C717F"/>
    <w:rsid w:val="004D3EC9"/>
    <w:rsid w:val="004E4697"/>
    <w:rsid w:val="004F4951"/>
    <w:rsid w:val="00515827"/>
    <w:rsid w:val="0051709C"/>
    <w:rsid w:val="00521787"/>
    <w:rsid w:val="00521912"/>
    <w:rsid w:val="00521E5D"/>
    <w:rsid w:val="00525B8A"/>
    <w:rsid w:val="0056504B"/>
    <w:rsid w:val="00581A2C"/>
    <w:rsid w:val="005A75BC"/>
    <w:rsid w:val="005A7998"/>
    <w:rsid w:val="005C3502"/>
    <w:rsid w:val="005C5F79"/>
    <w:rsid w:val="005D0CA5"/>
    <w:rsid w:val="005D0FF3"/>
    <w:rsid w:val="005E59BE"/>
    <w:rsid w:val="005E5C50"/>
    <w:rsid w:val="005F20DA"/>
    <w:rsid w:val="00603064"/>
    <w:rsid w:val="00610661"/>
    <w:rsid w:val="00620BAE"/>
    <w:rsid w:val="00624005"/>
    <w:rsid w:val="00633D35"/>
    <w:rsid w:val="006411DC"/>
    <w:rsid w:val="00641BF1"/>
    <w:rsid w:val="006422B1"/>
    <w:rsid w:val="00667CBA"/>
    <w:rsid w:val="00683C0C"/>
    <w:rsid w:val="0068628B"/>
    <w:rsid w:val="00693E73"/>
    <w:rsid w:val="006C1B00"/>
    <w:rsid w:val="006C2AEB"/>
    <w:rsid w:val="006E30A2"/>
    <w:rsid w:val="006F3288"/>
    <w:rsid w:val="00710425"/>
    <w:rsid w:val="00730237"/>
    <w:rsid w:val="00734D49"/>
    <w:rsid w:val="00753360"/>
    <w:rsid w:val="007C56DC"/>
    <w:rsid w:val="007D09E7"/>
    <w:rsid w:val="0084489C"/>
    <w:rsid w:val="008540CA"/>
    <w:rsid w:val="0089336F"/>
    <w:rsid w:val="008A48F9"/>
    <w:rsid w:val="008A727C"/>
    <w:rsid w:val="008D2746"/>
    <w:rsid w:val="008E11B0"/>
    <w:rsid w:val="008E422C"/>
    <w:rsid w:val="008E59A0"/>
    <w:rsid w:val="009131EA"/>
    <w:rsid w:val="0091580E"/>
    <w:rsid w:val="00921524"/>
    <w:rsid w:val="00927E70"/>
    <w:rsid w:val="00942515"/>
    <w:rsid w:val="00943EFA"/>
    <w:rsid w:val="0094715F"/>
    <w:rsid w:val="009555BD"/>
    <w:rsid w:val="00957C00"/>
    <w:rsid w:val="009661BC"/>
    <w:rsid w:val="009711F2"/>
    <w:rsid w:val="00974378"/>
    <w:rsid w:val="009925CF"/>
    <w:rsid w:val="009946DE"/>
    <w:rsid w:val="009A43F1"/>
    <w:rsid w:val="009B1330"/>
    <w:rsid w:val="009B5D29"/>
    <w:rsid w:val="009D7BB1"/>
    <w:rsid w:val="009E610C"/>
    <w:rsid w:val="00A263E1"/>
    <w:rsid w:val="00A451B0"/>
    <w:rsid w:val="00A51C30"/>
    <w:rsid w:val="00A52764"/>
    <w:rsid w:val="00A54BAD"/>
    <w:rsid w:val="00A54F3A"/>
    <w:rsid w:val="00A82B9A"/>
    <w:rsid w:val="00A94240"/>
    <w:rsid w:val="00AA63F4"/>
    <w:rsid w:val="00AC3BF8"/>
    <w:rsid w:val="00AD6C82"/>
    <w:rsid w:val="00AD7A0B"/>
    <w:rsid w:val="00AE734F"/>
    <w:rsid w:val="00AF117C"/>
    <w:rsid w:val="00B064B5"/>
    <w:rsid w:val="00B230CB"/>
    <w:rsid w:val="00B270DD"/>
    <w:rsid w:val="00B3638F"/>
    <w:rsid w:val="00B4512A"/>
    <w:rsid w:val="00B55E95"/>
    <w:rsid w:val="00B63592"/>
    <w:rsid w:val="00B700E4"/>
    <w:rsid w:val="00B7226B"/>
    <w:rsid w:val="00B73C16"/>
    <w:rsid w:val="00B7638A"/>
    <w:rsid w:val="00B85764"/>
    <w:rsid w:val="00BC7775"/>
    <w:rsid w:val="00BE7456"/>
    <w:rsid w:val="00BF76CF"/>
    <w:rsid w:val="00C10D9D"/>
    <w:rsid w:val="00C22E11"/>
    <w:rsid w:val="00C50C6B"/>
    <w:rsid w:val="00C53B1D"/>
    <w:rsid w:val="00C61890"/>
    <w:rsid w:val="00C75B34"/>
    <w:rsid w:val="00C97CC0"/>
    <w:rsid w:val="00CA4477"/>
    <w:rsid w:val="00CA564A"/>
    <w:rsid w:val="00CB1E4F"/>
    <w:rsid w:val="00CF6D24"/>
    <w:rsid w:val="00D0314C"/>
    <w:rsid w:val="00D054E5"/>
    <w:rsid w:val="00D06274"/>
    <w:rsid w:val="00D179E9"/>
    <w:rsid w:val="00D3469D"/>
    <w:rsid w:val="00D44110"/>
    <w:rsid w:val="00D520EB"/>
    <w:rsid w:val="00D62990"/>
    <w:rsid w:val="00D80660"/>
    <w:rsid w:val="00D924DA"/>
    <w:rsid w:val="00DA5DF2"/>
    <w:rsid w:val="00DA688B"/>
    <w:rsid w:val="00DB3242"/>
    <w:rsid w:val="00DD26AC"/>
    <w:rsid w:val="00DE5E6C"/>
    <w:rsid w:val="00DE6C63"/>
    <w:rsid w:val="00DF3395"/>
    <w:rsid w:val="00DF3739"/>
    <w:rsid w:val="00E007D5"/>
    <w:rsid w:val="00E04E06"/>
    <w:rsid w:val="00E11937"/>
    <w:rsid w:val="00E1237B"/>
    <w:rsid w:val="00E1726A"/>
    <w:rsid w:val="00E203FD"/>
    <w:rsid w:val="00E51752"/>
    <w:rsid w:val="00E74877"/>
    <w:rsid w:val="00E80883"/>
    <w:rsid w:val="00E85823"/>
    <w:rsid w:val="00E96D02"/>
    <w:rsid w:val="00EB1976"/>
    <w:rsid w:val="00EB58F4"/>
    <w:rsid w:val="00EE3E15"/>
    <w:rsid w:val="00EF4E9B"/>
    <w:rsid w:val="00EF4F3F"/>
    <w:rsid w:val="00F00972"/>
    <w:rsid w:val="00F12E96"/>
    <w:rsid w:val="00F514E7"/>
    <w:rsid w:val="00F727F1"/>
    <w:rsid w:val="00F872CC"/>
    <w:rsid w:val="00F87F17"/>
    <w:rsid w:val="00F9368E"/>
    <w:rsid w:val="00F96E9E"/>
    <w:rsid w:val="00F97F25"/>
    <w:rsid w:val="00FA1ABA"/>
    <w:rsid w:val="00FD4603"/>
    <w:rsid w:val="00FE0CD0"/>
    <w:rsid w:val="00FF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A484"/>
  <w15:docId w15:val="{91EDF970-03C9-4F51-A7B6-121B0A3B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274"/>
  </w:style>
  <w:style w:type="paragraph" w:styleId="1">
    <w:name w:val="heading 1"/>
    <w:basedOn w:val="a"/>
    <w:link w:val="10"/>
    <w:uiPriority w:val="9"/>
    <w:qFormat/>
    <w:rsid w:val="00055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5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5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550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0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550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550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550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05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5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550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50C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5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0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5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A56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56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912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734D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38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565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75662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506579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70235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826629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36132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57500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4997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60657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21518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7846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95186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64757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19853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132685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18641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81999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57314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065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http://docs.cntd.ru/document/420316760" TargetMode="External"/><Relationship Id="rId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2332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06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E622-8D9D-45A4-B574-E7810157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6661</Words>
  <Characters>37971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    1. Общие положения</vt:lpstr>
      <vt:lpstr>        2. Основные условия оплаты труда</vt:lpstr>
      <vt:lpstr>        4. Порядок и условия установления выплат компенсационного характера</vt:lpstr>
      <vt:lpstr>        5. Порядок и условия стимулирования работников учреждения</vt:lpstr>
      <vt:lpstr>        6. Условия и порядок оплаты труда тренерского состава</vt:lpstr>
      <vt:lpstr>        7. Стимулирующие выплаты тренерскому составу</vt:lpstr>
      <vt:lpstr>        Приложение 1к </vt:lpstr>
      <vt:lpstr>        Положению</vt:lpstr>
      <vt:lpstr>        Рекомендуемые размеры минимальных окладов по должностям работников учреждений, о</vt:lpstr>
      <vt:lpstr>        Приложение 2 к Положению</vt:lpstr>
      <vt:lpstr>        Перечень отдельных видов выплат компенсационного характера работникам учреждений</vt:lpstr>
      <vt:lpstr>        </vt:lpstr>
      <vt:lpstr>        </vt:lpstr>
      <vt:lpstr>        Приложение 3 к Положению</vt:lpstr>
      <vt:lpstr>        Размеры отдельных видов выплат стимулирующего характера в учреждениях, осуществл</vt:lpstr>
      <vt:lpstr>        Приложение 4 к Положению</vt:lpstr>
      <vt:lpstr>        Размеры расчетных нормативов за подготовку одного спортсмена и для работы с груп</vt:lpstr>
      <vt:lpstr>        Приложение 5 к Положению</vt:lpstr>
      <vt:lpstr>        Критерии оценки результативности профессиональной деятельности руководителя учре</vt:lpstr>
    </vt:vector>
  </TitlesOfParts>
  <Company/>
  <LinksUpToDate>false</LinksUpToDate>
  <CharactersWithSpaces>44543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Karina</cp:lastModifiedBy>
  <cp:revision>28</cp:revision>
  <cp:lastPrinted>2019-12-05T11:29:00Z</cp:lastPrinted>
  <dcterms:created xsi:type="dcterms:W3CDTF">2019-10-11T07:36:00Z</dcterms:created>
  <dcterms:modified xsi:type="dcterms:W3CDTF">2020-02-03T11:35:00Z</dcterms:modified>
</cp:coreProperties>
</file>