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A8A5" w14:textId="77777777" w:rsidR="00A562AF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p w14:paraId="699B66F4" w14:textId="77777777" w:rsidR="00A562AF" w:rsidRDefault="005B3B54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r w:rsidRPr="00A562AF">
        <w:rPr>
          <w:rFonts w:ascii="Times New Roman" w:hAnsi="Times New Roman" w:cs="Times New Roman"/>
          <w:sz w:val="32"/>
          <w:szCs w:val="32"/>
        </w:rPr>
        <w:t>Администрация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  <w:r w:rsidR="00F6638C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  <w:r w:rsidRPr="00A562AF">
        <w:rPr>
          <w:rFonts w:ascii="Times New Roman" w:hAnsi="Times New Roman" w:cs="Times New Roman"/>
          <w:sz w:val="32"/>
          <w:szCs w:val="32"/>
        </w:rPr>
        <w:t>района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C99482" w14:textId="77777777" w:rsidR="006A2CFB" w:rsidRDefault="001844A0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Карач</w:t>
      </w:r>
      <w:r w:rsidR="007611B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ево-Черкесской республики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  <w:r w:rsidR="005B3B54" w:rsidRPr="00A562AF">
        <w:rPr>
          <w:rFonts w:ascii="Times New Roman" w:hAnsi="Times New Roman" w:cs="Times New Roman"/>
          <w:sz w:val="32"/>
          <w:szCs w:val="32"/>
        </w:rPr>
        <w:t>информирует:</w:t>
      </w:r>
      <w:bookmarkEnd w:id="0"/>
    </w:p>
    <w:p w14:paraId="1552E7FE" w14:textId="77777777" w:rsidR="00A562AF" w:rsidRPr="00A562AF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</w:p>
    <w:p w14:paraId="289AA78F" w14:textId="77777777" w:rsidR="00601367" w:rsidRDefault="005B3B54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1E5DC3">
        <w:rPr>
          <w:rFonts w:ascii="Times New Roman" w:hAnsi="Times New Roman" w:cs="Times New Roman"/>
          <w:sz w:val="24"/>
          <w:szCs w:val="24"/>
        </w:rPr>
        <w:t>Эксплуатация магистральных газопроводов</w:t>
      </w:r>
      <w:r w:rsidR="00A562AF" w:rsidRPr="001E5DC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6638C">
        <w:rPr>
          <w:rFonts w:ascii="Times New Roman" w:hAnsi="Times New Roman" w:cs="Times New Roman"/>
          <w:sz w:val="24"/>
          <w:szCs w:val="24"/>
        </w:rPr>
        <w:t>Усть-Джегутинского</w:t>
      </w:r>
      <w:r w:rsidR="001E5DC3">
        <w:rPr>
          <w:sz w:val="28"/>
          <w:szCs w:val="28"/>
        </w:rPr>
        <w:t xml:space="preserve"> </w:t>
      </w:r>
      <w:r w:rsidR="00A562AF">
        <w:rPr>
          <w:rFonts w:ascii="Times New Roman" w:hAnsi="Times New Roman" w:cs="Times New Roman"/>
          <w:sz w:val="24"/>
          <w:szCs w:val="24"/>
        </w:rPr>
        <w:t>района</w:t>
      </w:r>
      <w:r w:rsidRPr="00F63E06">
        <w:rPr>
          <w:rFonts w:ascii="Times New Roman" w:hAnsi="Times New Roman" w:cs="Times New Roman"/>
          <w:sz w:val="24"/>
          <w:szCs w:val="24"/>
        </w:rPr>
        <w:t xml:space="preserve"> производится филиалом ООО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 xml:space="preserve">«Газпром трансгаз Ставрополь» </w:t>
      </w:r>
      <w:r w:rsidRPr="00F63E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752C" w:rsidRPr="00F63E06">
        <w:rPr>
          <w:rFonts w:ascii="Times New Roman" w:hAnsi="Times New Roman" w:cs="Times New Roman"/>
          <w:sz w:val="24"/>
          <w:szCs w:val="24"/>
        </w:rPr>
        <w:t xml:space="preserve">Невинномысское </w:t>
      </w:r>
      <w:r w:rsidRPr="00F63E06">
        <w:rPr>
          <w:rFonts w:ascii="Times New Roman" w:hAnsi="Times New Roman" w:cs="Times New Roman"/>
          <w:sz w:val="24"/>
          <w:szCs w:val="24"/>
        </w:rPr>
        <w:t>линейное производственное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 xml:space="preserve">управление магистральных газопроводов, находящимся по </w:t>
      </w:r>
      <w:r w:rsidR="00601367" w:rsidRPr="00F63E06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01367" w:rsidRPr="00F63E06">
        <w:rPr>
          <w:rFonts w:ascii="Times New Roman" w:hAnsi="Times New Roman" w:cs="Times New Roman"/>
          <w:sz w:val="24"/>
          <w:szCs w:val="24"/>
          <w:u w:val="single"/>
        </w:rPr>
        <w:t xml:space="preserve">357114, Ставропольских край, </w:t>
      </w:r>
      <w:proofErr w:type="spellStart"/>
      <w:r w:rsidR="00601367" w:rsidRPr="00F63E06">
        <w:rPr>
          <w:rFonts w:ascii="Times New Roman" w:hAnsi="Times New Roman" w:cs="Times New Roman"/>
          <w:sz w:val="24"/>
          <w:szCs w:val="24"/>
          <w:u w:val="single"/>
        </w:rPr>
        <w:t>г.Невинномысск</w:t>
      </w:r>
      <w:proofErr w:type="spellEnd"/>
      <w:r w:rsidR="00601367" w:rsidRPr="00F63E06">
        <w:rPr>
          <w:rFonts w:ascii="Times New Roman" w:hAnsi="Times New Roman" w:cs="Times New Roman"/>
          <w:sz w:val="24"/>
          <w:szCs w:val="24"/>
          <w:u w:val="single"/>
        </w:rPr>
        <w:t>, ул. Комбинатская 16</w:t>
      </w:r>
      <w:r w:rsidR="00601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367">
        <w:rPr>
          <w:rFonts w:ascii="Times New Roman" w:hAnsi="Times New Roman" w:cs="Times New Roman"/>
          <w:sz w:val="24"/>
          <w:szCs w:val="24"/>
        </w:rPr>
        <w:t>тел.диспетчера</w:t>
      </w:r>
      <w:proofErr w:type="spellEnd"/>
      <w:r w:rsidR="00601367">
        <w:rPr>
          <w:rFonts w:ascii="Times New Roman" w:hAnsi="Times New Roman" w:cs="Times New Roman"/>
          <w:sz w:val="24"/>
          <w:szCs w:val="24"/>
        </w:rPr>
        <w:t xml:space="preserve"> 8 (86554) 6-52-93, </w:t>
      </w:r>
      <w:proofErr w:type="spellStart"/>
      <w:r w:rsidR="00601367">
        <w:rPr>
          <w:rFonts w:ascii="Times New Roman" w:hAnsi="Times New Roman" w:cs="Times New Roman"/>
          <w:sz w:val="24"/>
          <w:szCs w:val="24"/>
        </w:rPr>
        <w:t>тел.линейно</w:t>
      </w:r>
      <w:proofErr w:type="spellEnd"/>
      <w:r w:rsidR="00601367">
        <w:rPr>
          <w:rFonts w:ascii="Times New Roman" w:hAnsi="Times New Roman" w:cs="Times New Roman"/>
          <w:sz w:val="24"/>
          <w:szCs w:val="24"/>
        </w:rPr>
        <w:t xml:space="preserve">-эксплуатационной службы 8 (86554) </w:t>
      </w:r>
    </w:p>
    <w:p w14:paraId="501AD9D6" w14:textId="77777777" w:rsidR="00601367" w:rsidRPr="00F63E06" w:rsidRDefault="00601367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9-53-40</w:t>
      </w:r>
    </w:p>
    <w:p w14:paraId="3123CC1F" w14:textId="77777777" w:rsidR="00A562AF" w:rsidRDefault="00A562AF" w:rsidP="00601367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</w:p>
    <w:p w14:paraId="455A91E2" w14:textId="77777777" w:rsidR="006A2CFB" w:rsidRPr="00CA0177" w:rsidRDefault="005B3B54" w:rsidP="00E95650">
      <w:pPr>
        <w:pStyle w:val="20"/>
        <w:shd w:val="clear" w:color="auto" w:fill="auto"/>
        <w:tabs>
          <w:tab w:val="left" w:pos="5022"/>
        </w:tabs>
        <w:spacing w:before="0"/>
        <w:ind w:left="40"/>
        <w:rPr>
          <w:rFonts w:ascii="Times New Roman" w:hAnsi="Times New Roman" w:cs="Times New Roman"/>
        </w:rPr>
      </w:pPr>
      <w:r w:rsidRPr="00F63E06">
        <w:rPr>
          <w:rFonts w:ascii="Times New Roman" w:hAnsi="Times New Roman" w:cs="Times New Roman"/>
          <w:sz w:val="24"/>
          <w:szCs w:val="24"/>
        </w:rPr>
        <w:t>В состав магистральных газопроводов,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>согласно «Правилам охраны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>магистральных трубопроводов» входят:</w:t>
      </w:r>
    </w:p>
    <w:p w14:paraId="3E9B7606" w14:textId="77777777"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 xml:space="preserve">трубопровод с ответвлениями и лупингами, запорной арматурой, переходами через естественные и искусственные препятствия, узлами подключения компрессорных станций, узлами пуска и приема очистных и диагностических устройств, узлами измерения количества продукции, </w:t>
      </w:r>
      <w:proofErr w:type="spellStart"/>
      <w:r w:rsidRPr="00F63E06">
        <w:rPr>
          <w:rFonts w:ascii="Times New Roman" w:hAnsi="Times New Roman" w:cs="Times New Roman"/>
          <w:sz w:val="18"/>
          <w:szCs w:val="18"/>
        </w:rPr>
        <w:t>конденсатосборниками</w:t>
      </w:r>
      <w:proofErr w:type="spellEnd"/>
      <w:r w:rsidRPr="00F63E06">
        <w:rPr>
          <w:rFonts w:ascii="Times New Roman" w:hAnsi="Times New Roman" w:cs="Times New Roman"/>
          <w:sz w:val="18"/>
          <w:szCs w:val="18"/>
        </w:rPr>
        <w:t xml:space="preserve">, устройствами для ввода ингибиторов </w:t>
      </w:r>
      <w:proofErr w:type="spellStart"/>
      <w:r w:rsidRPr="00F63E06">
        <w:rPr>
          <w:rFonts w:ascii="Times New Roman" w:hAnsi="Times New Roman" w:cs="Times New Roman"/>
          <w:sz w:val="18"/>
          <w:szCs w:val="18"/>
        </w:rPr>
        <w:t>гидратообразования</w:t>
      </w:r>
      <w:proofErr w:type="spellEnd"/>
      <w:r w:rsidRPr="00F63E06">
        <w:rPr>
          <w:rFonts w:ascii="Times New Roman" w:hAnsi="Times New Roman" w:cs="Times New Roman"/>
          <w:sz w:val="18"/>
          <w:szCs w:val="18"/>
        </w:rPr>
        <w:t>, узлами продувки газопровода;</w:t>
      </w:r>
    </w:p>
    <w:p w14:paraId="6D0BA5BC" w14:textId="77777777"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установки электрохимической защиты трубопроводов от коррозии, линии и сооружения технологической связи, средства телемеханики трубопроводов;</w:t>
      </w:r>
    </w:p>
    <w:p w14:paraId="72E20A2A" w14:textId="77777777"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линии электропередачи, предназначенные для обслуживания трубопроводов, электроснабжения компрессорных станций, устройства электроснабжения и дистанционного управления запорной арматурой и установками электрохимической защиты трубопроводов;</w:t>
      </w:r>
    </w:p>
    <w:p w14:paraId="64ACEA9C" w14:textId="77777777"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 xml:space="preserve">противопожарные средства, </w:t>
      </w:r>
      <w:proofErr w:type="spellStart"/>
      <w:r w:rsidRPr="00F63E06">
        <w:rPr>
          <w:rFonts w:ascii="Times New Roman" w:hAnsi="Times New Roman" w:cs="Times New Roman"/>
          <w:sz w:val="18"/>
          <w:szCs w:val="18"/>
        </w:rPr>
        <w:t>противоэррозионные</w:t>
      </w:r>
      <w:proofErr w:type="spellEnd"/>
      <w:r w:rsidRPr="00F63E06">
        <w:rPr>
          <w:rFonts w:ascii="Times New Roman" w:hAnsi="Times New Roman" w:cs="Times New Roman"/>
          <w:sz w:val="18"/>
          <w:szCs w:val="18"/>
        </w:rPr>
        <w:t xml:space="preserve"> и защитные сооружения трубопроводов;</w:t>
      </w:r>
    </w:p>
    <w:p w14:paraId="58B15E87" w14:textId="77777777" w:rsidR="00CC56BF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 xml:space="preserve">емкости для хранения и </w:t>
      </w:r>
      <w:proofErr w:type="spellStart"/>
      <w:r w:rsidRPr="00F63E06">
        <w:rPr>
          <w:rFonts w:ascii="Times New Roman" w:hAnsi="Times New Roman" w:cs="Times New Roman"/>
          <w:sz w:val="18"/>
          <w:szCs w:val="18"/>
        </w:rPr>
        <w:t>разгазирования</w:t>
      </w:r>
      <w:proofErr w:type="spellEnd"/>
      <w:r w:rsidRPr="00F63E06">
        <w:rPr>
          <w:rFonts w:ascii="Times New Roman" w:hAnsi="Times New Roman" w:cs="Times New Roman"/>
          <w:sz w:val="18"/>
          <w:szCs w:val="18"/>
        </w:rPr>
        <w:t xml:space="preserve"> конденсата;</w:t>
      </w:r>
      <w:r w:rsidR="00CC56BF" w:rsidRPr="00F63E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84448D" w14:textId="77777777" w:rsidR="00D84B67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3E06">
        <w:rPr>
          <w:rFonts w:ascii="Times New Roman" w:hAnsi="Times New Roman" w:cs="Times New Roman"/>
          <w:sz w:val="18"/>
          <w:szCs w:val="18"/>
        </w:rPr>
        <w:t>вдольтрассовые</w:t>
      </w:r>
      <w:proofErr w:type="spellEnd"/>
      <w:r w:rsidRPr="00F63E06">
        <w:rPr>
          <w:rFonts w:ascii="Times New Roman" w:hAnsi="Times New Roman" w:cs="Times New Roman"/>
          <w:sz w:val="18"/>
          <w:szCs w:val="18"/>
        </w:rPr>
        <w:t xml:space="preserve"> проезды и переезды через трубопроводы; постоянные дороги, вертолетные площадки, расположенные вдоль трассы трубопровода и подъезды к ним, опознавательные и сигнальные знаки местонахождения трубопроводов, сигнальные знаки при пересечении трубопроводами внутренних судоходных путей;</w:t>
      </w:r>
    </w:p>
    <w:p w14:paraId="18469118" w14:textId="77777777"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компрессорные и газораспределительные станции;</w:t>
      </w:r>
    </w:p>
    <w:p w14:paraId="6638FE36" w14:textId="77777777" w:rsidR="00A562AF" w:rsidRDefault="00A562AF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4"/>
          <w:szCs w:val="24"/>
        </w:rPr>
      </w:pPr>
    </w:p>
    <w:p w14:paraId="337D5C2C" w14:textId="77777777" w:rsidR="006A2CFB" w:rsidRPr="00A562AF" w:rsidRDefault="005B3B54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«Правила охраны магистральных трубопроводов» являются обязательными для исполнения предприятиями трубопроводного транспорта, местными органами власти и управления, а также другими предприятиями, организациями и гражданами, производящими работы или какие-либо действия в районе прохождения трубопроводов.</w:t>
      </w:r>
      <w:r w:rsidR="000847B3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Магистральные трубопроводы относятся к объектам повышенного риска.</w:t>
      </w:r>
      <w:r w:rsidR="000847B3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="00E95650" w:rsidRPr="00A562AF">
        <w:rPr>
          <w:rFonts w:ascii="Times New Roman" w:hAnsi="Times New Roman" w:cs="Times New Roman"/>
          <w:sz w:val="24"/>
          <w:szCs w:val="24"/>
        </w:rPr>
        <w:t xml:space="preserve">Их опасность определяется совокупностью опасных </w:t>
      </w:r>
      <w:r w:rsidRPr="00A562AF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E9565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факторов процесса перекачки и опасных свойств перекачиваемой среды.</w:t>
      </w:r>
    </w:p>
    <w:p w14:paraId="6B45D5CE" w14:textId="77777777" w:rsidR="006A2CFB" w:rsidRPr="00A562AF" w:rsidRDefault="005B3B54" w:rsidP="0005556B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Опасными производственными факторами трубопроводов являются:</w:t>
      </w:r>
    </w:p>
    <w:p w14:paraId="71282729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разрушение трубопровода или его элементов, сопровождающееся разлетом осколков металла и грунта;</w:t>
      </w:r>
    </w:p>
    <w:p w14:paraId="2C733C51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огонь и термическое воздействие пожара;</w:t>
      </w:r>
    </w:p>
    <w:p w14:paraId="5BDDC2F8" w14:textId="77777777" w:rsidR="0005556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взрыв газовоздушной смеси;</w:t>
      </w:r>
    </w:p>
    <w:p w14:paraId="658D923D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обрушение и повреждение зданий, сооружений и установок;</w:t>
      </w:r>
    </w:p>
    <w:p w14:paraId="03300874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пониженная концентрация кислорода;</w:t>
      </w:r>
    </w:p>
    <w:p w14:paraId="64C0F8E5" w14:textId="77777777" w:rsidR="006A2CFB" w:rsidRPr="00A562AF" w:rsidRDefault="00D84B67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дым</w:t>
      </w:r>
      <w:r w:rsidR="005B3B54" w:rsidRPr="00A562AF">
        <w:rPr>
          <w:rFonts w:ascii="Times New Roman" w:hAnsi="Times New Roman" w:cs="Times New Roman"/>
          <w:sz w:val="18"/>
          <w:szCs w:val="18"/>
        </w:rPr>
        <w:t>.</w:t>
      </w:r>
    </w:p>
    <w:p w14:paraId="5A195038" w14:textId="77777777" w:rsidR="00A562AF" w:rsidRDefault="00A562AF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4"/>
          <w:szCs w:val="24"/>
        </w:rPr>
      </w:pPr>
    </w:p>
    <w:p w14:paraId="18275BD3" w14:textId="77777777" w:rsidR="006A2CFB" w:rsidRPr="00A562AF" w:rsidRDefault="005B3B54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Для исключения возможности повреждения трубопроводов (при любом виде их прокладки) устанавливаются охранные зоны:</w:t>
      </w:r>
    </w:p>
    <w:p w14:paraId="38FA5B36" w14:textId="77777777"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трубопровода с каждой стороны;</w:t>
      </w:r>
    </w:p>
    <w:p w14:paraId="7789EAE0" w14:textId="77777777"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14:paraId="01047F6D" w14:textId="77777777"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подводных переходов - в виде участка водного пространства от водной поверхности до дна,</w:t>
      </w:r>
      <w:r w:rsidR="00BD7767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заключенного между параллельными плоскостями, отстоящими от осей крайних ниток переходов на 100 метров с каждой стороны;</w:t>
      </w:r>
      <w:r w:rsidR="00933CA0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992961" w14:textId="77777777"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 xml:space="preserve">вокруг емкостей для хранения и </w:t>
      </w:r>
      <w:proofErr w:type="spellStart"/>
      <w:r w:rsidRPr="00A562AF">
        <w:rPr>
          <w:rFonts w:ascii="Times New Roman" w:hAnsi="Times New Roman" w:cs="Times New Roman"/>
          <w:sz w:val="18"/>
          <w:szCs w:val="18"/>
        </w:rPr>
        <w:t>разгазирования</w:t>
      </w:r>
      <w:proofErr w:type="spellEnd"/>
      <w:r w:rsidRPr="00A562AF">
        <w:rPr>
          <w:rFonts w:ascii="Times New Roman" w:hAnsi="Times New Roman" w:cs="Times New Roman"/>
          <w:sz w:val="18"/>
          <w:szCs w:val="18"/>
        </w:rPr>
        <w:t xml:space="preserve"> конденсата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14:paraId="22D52B3C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вокруг компрессорных и газораспределительных станций, узлов измерения продукции,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14:paraId="66E8563A" w14:textId="77777777" w:rsidR="00A562AF" w:rsidRDefault="00A562AF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4"/>
          <w:szCs w:val="24"/>
        </w:rPr>
      </w:pPr>
    </w:p>
    <w:p w14:paraId="7A40E4D1" w14:textId="77777777" w:rsidR="006A2CFB" w:rsidRPr="00A562AF" w:rsidRDefault="005B3B54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 xml:space="preserve">Земельные участки, входящие в охранные зоны магистральных трубопроводов, не изымаются у землепользователей и используются ими для проведения </w:t>
      </w:r>
      <w:r w:rsidRPr="00A562AF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и иных работ с обязательным соблюдением "Правил охраны магистральных трубопроводов".</w:t>
      </w:r>
    </w:p>
    <w:p w14:paraId="2697241B" w14:textId="77777777" w:rsidR="00A562AF" w:rsidRDefault="00A562AF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</w:p>
    <w:p w14:paraId="0F50F528" w14:textId="77777777" w:rsidR="006A2CFB" w:rsidRPr="00A562AF" w:rsidRDefault="005B3B54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 xml:space="preserve">В охранных зонах трубопроводов </w:t>
      </w:r>
      <w:r w:rsidRPr="00A562AF">
        <w:rPr>
          <w:rStyle w:val="20pt"/>
          <w:rFonts w:ascii="Times New Roman" w:hAnsi="Times New Roman" w:cs="Times New Roman"/>
          <w:sz w:val="24"/>
          <w:szCs w:val="24"/>
        </w:rPr>
        <w:t xml:space="preserve">запрещается </w:t>
      </w:r>
      <w:r w:rsidRPr="00A562AF">
        <w:rPr>
          <w:rFonts w:ascii="Times New Roman" w:hAnsi="Times New Roman" w:cs="Times New Roman"/>
          <w:sz w:val="24"/>
          <w:szCs w:val="24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14:paraId="2FD9AEBD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CA0177">
        <w:rPr>
          <w:rFonts w:ascii="Times New Roman" w:hAnsi="Times New Roman" w:cs="Times New Roman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 xml:space="preserve">перемещать, засыпать и ломать опознавательные и сигнальные знаки, </w:t>
      </w:r>
      <w:proofErr w:type="spellStart"/>
      <w:r w:rsidRPr="00A562AF">
        <w:rPr>
          <w:rFonts w:ascii="Times New Roman" w:hAnsi="Times New Roman" w:cs="Times New Roman"/>
          <w:sz w:val="18"/>
          <w:szCs w:val="18"/>
        </w:rPr>
        <w:t>контрольно</w:t>
      </w:r>
      <w:proofErr w:type="spellEnd"/>
      <w:r w:rsidRPr="00A562AF">
        <w:rPr>
          <w:rFonts w:ascii="Times New Roman" w:hAnsi="Times New Roman" w:cs="Times New Roman"/>
          <w:sz w:val="18"/>
          <w:szCs w:val="18"/>
        </w:rPr>
        <w:t xml:space="preserve"> - измерительные пункты;</w:t>
      </w:r>
    </w:p>
    <w:p w14:paraId="4D114CC5" w14:textId="77777777" w:rsidR="006A2CFB" w:rsidRPr="00A562AF" w:rsidRDefault="005B3B54" w:rsidP="00C60A1E">
      <w:pPr>
        <w:pStyle w:val="11"/>
        <w:numPr>
          <w:ilvl w:val="0"/>
          <w:numId w:val="2"/>
        </w:numPr>
        <w:shd w:val="clear" w:color="auto" w:fill="auto"/>
        <w:tabs>
          <w:tab w:val="left" w:pos="364"/>
        </w:tabs>
        <w:ind w:left="62" w:right="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открывать люки, калитки и двери необслуживаемых усилительных пунктов кабельной связи,</w:t>
      </w:r>
      <w:r w:rsidR="00BD7767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14:paraId="2BBAFFAE" w14:textId="77777777"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устраивать всякого рода свалки, выливать растворы кислот, солей и щелочей;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EF6F15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разрушать берегоукрепительные сооружения, водо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пропускные устройства, земляные иные </w:t>
      </w:r>
      <w:r w:rsidRPr="00A562AF">
        <w:rPr>
          <w:rFonts w:ascii="Times New Roman" w:hAnsi="Times New Roman" w:cs="Times New Roman"/>
          <w:sz w:val="18"/>
          <w:szCs w:val="18"/>
        </w:rPr>
        <w:t>сооружения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(устройства), предохраняющие трубопроводы от разрушения;</w:t>
      </w:r>
    </w:p>
    <w:p w14:paraId="5F854D4C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340" w:right="440" w:hanging="28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14:paraId="17F34031" w14:textId="77777777"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разводить огонь и размещать какие-либо открытые или закрытые источники огня;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F25AA2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копать и обрабатывать почву сельскохозяйственн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ыми и мелиоративными орудиями и </w:t>
      </w:r>
      <w:proofErr w:type="gramStart"/>
      <w:r w:rsidR="00E95650" w:rsidRPr="00A562AF">
        <w:rPr>
          <w:rFonts w:ascii="Times New Roman" w:hAnsi="Times New Roman" w:cs="Times New Roman"/>
          <w:sz w:val="18"/>
          <w:szCs w:val="18"/>
        </w:rPr>
        <w:t xml:space="preserve">механизмами  </w:t>
      </w:r>
      <w:r w:rsidRPr="00A562AF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A562AF">
        <w:rPr>
          <w:rFonts w:ascii="Times New Roman" w:hAnsi="Times New Roman" w:cs="Times New Roman"/>
          <w:sz w:val="18"/>
          <w:szCs w:val="18"/>
        </w:rPr>
        <w:t xml:space="preserve"> глубину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более 0,3 метра.</w:t>
      </w:r>
    </w:p>
    <w:p w14:paraId="118BF9F5" w14:textId="77777777" w:rsidR="00A562AF" w:rsidRDefault="00A562AF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</w:p>
    <w:p w14:paraId="4200DE35" w14:textId="77777777" w:rsidR="006A2CFB" w:rsidRPr="00A562AF" w:rsidRDefault="005B3B54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14:paraId="3659658E" w14:textId="77777777" w:rsidR="00247FBC" w:rsidRPr="00A562AF" w:rsidRDefault="005B3B54" w:rsidP="00BE710C">
      <w:pPr>
        <w:pStyle w:val="11"/>
        <w:numPr>
          <w:ilvl w:val="0"/>
          <w:numId w:val="3"/>
        </w:numPr>
        <w:shd w:val="clear" w:color="auto" w:fill="auto"/>
        <w:tabs>
          <w:tab w:val="left" w:pos="364"/>
        </w:tabs>
        <w:spacing w:after="60"/>
        <w:ind w:left="0" w:right="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 xml:space="preserve"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(в ред. Постановления Госгортехнадзора РФ от 23.11.94 </w:t>
      </w:r>
      <w:r w:rsidRPr="00A562AF">
        <w:rPr>
          <w:rFonts w:ascii="Times New Roman" w:hAnsi="Times New Roman" w:cs="Times New Roman"/>
          <w:sz w:val="18"/>
          <w:szCs w:val="18"/>
          <w:lang w:val="en-US"/>
        </w:rPr>
        <w:t xml:space="preserve">N </w:t>
      </w:r>
      <w:r w:rsidRPr="00A562AF">
        <w:rPr>
          <w:rFonts w:ascii="Times New Roman" w:hAnsi="Times New Roman" w:cs="Times New Roman"/>
          <w:sz w:val="18"/>
          <w:szCs w:val="18"/>
        </w:rPr>
        <w:t>61)</w:t>
      </w:r>
      <w:r w:rsidR="00247FB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99CB4F" w14:textId="77777777" w:rsidR="00247FBC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2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высаживать деревья и кустарники всех видов, складировать корма, удобрения, материалы, сено и солому,</w:t>
      </w:r>
      <w:r w:rsidR="00247FB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</w:t>
      </w:r>
      <w:r w:rsidR="00247FBC" w:rsidRPr="00A562AF">
        <w:rPr>
          <w:rFonts w:ascii="Times New Roman" w:hAnsi="Times New Roman" w:cs="Times New Roman"/>
          <w:sz w:val="18"/>
          <w:szCs w:val="18"/>
        </w:rPr>
        <w:t>изводить колку и заготовку льда</w:t>
      </w:r>
    </w:p>
    <w:p w14:paraId="0D195D8F" w14:textId="77777777" w:rsidR="00247FBC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14:paraId="2126F1D8" w14:textId="77777777" w:rsidR="006A2CFB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мелиоративные земляные работы, сооружать оросительные и осушительные системы;</w:t>
      </w:r>
    </w:p>
    <w:p w14:paraId="6E18BC77" w14:textId="77777777" w:rsidR="006A2CFB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33"/>
        <w:ind w:left="340" w:right="440" w:hanging="28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14:paraId="460308A2" w14:textId="77777777" w:rsidR="00A562AF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</w:p>
    <w:p w14:paraId="7D6EFBCD" w14:textId="77777777" w:rsidR="006A2CFB" w:rsidRPr="00A562AF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14:paraId="25BED638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line="250" w:lineRule="exact"/>
        <w:ind w:left="340" w:right="79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геолого-съемочные, геологоразведочные, поисковые и другие изыскательские работы, связанные с устройством скважин, шурфов и взятием проб грунта (кроме почвенных образцов).</w:t>
      </w:r>
    </w:p>
    <w:p w14:paraId="252CE7CE" w14:textId="77777777" w:rsidR="00A562AF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</w:p>
    <w:p w14:paraId="46C58BEC" w14:textId="77777777" w:rsidR="006A2CFB" w:rsidRPr="00A562AF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 и несут ответственность за повреждение последних.</w:t>
      </w:r>
    </w:p>
    <w:p w14:paraId="2395BE85" w14:textId="77777777" w:rsidR="00A562AF" w:rsidRDefault="00A562AF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4"/>
          <w:szCs w:val="24"/>
        </w:rPr>
      </w:pPr>
    </w:p>
    <w:p w14:paraId="42BAA95E" w14:textId="77777777" w:rsidR="006A2CFB" w:rsidRPr="00A562AF" w:rsidRDefault="005B3B54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Предприятиям трубопроводного транспорта разрешается:</w:t>
      </w:r>
      <w:r w:rsidR="00933CA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 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14:paraId="0E0045B5" w14:textId="77777777" w:rsidR="006A2CFB" w:rsidRPr="00A562AF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 xml:space="preserve">устройство в пределах охранной зоны шурфов для проверки качества изоляции трубопроводов и состояния средств </w:t>
      </w:r>
      <w:r w:rsidRPr="00A562AF">
        <w:rPr>
          <w:rFonts w:ascii="Times New Roman" w:hAnsi="Times New Roman" w:cs="Times New Roman"/>
          <w:sz w:val="18"/>
          <w:szCs w:val="18"/>
        </w:rPr>
        <w:lastRenderedPageBreak/>
        <w:t>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14:paraId="3B7ED9F7" w14:textId="77777777" w:rsidR="006A2CFB" w:rsidRPr="00A562AF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 В случае необходимости предприятия трубопроводного транспорта могут осуществить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14:paraId="0C7CAED4" w14:textId="77777777" w:rsidR="00A562AF" w:rsidRDefault="00A562AF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264BA32E" w14:textId="77777777" w:rsidR="006A2CFB" w:rsidRPr="00A562AF" w:rsidRDefault="005B3B54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 xml:space="preserve">Зона минимальных расстояний газопровода </w:t>
      </w:r>
      <w:proofErr w:type="gramStart"/>
      <w:r w:rsidRPr="00A562A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562AF">
        <w:rPr>
          <w:rFonts w:ascii="Times New Roman" w:hAnsi="Times New Roman" w:cs="Times New Roman"/>
          <w:sz w:val="24"/>
          <w:szCs w:val="24"/>
        </w:rPr>
        <w:t xml:space="preserve"> наименьшее расстояние (отступы)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газопроводов.</w:t>
      </w:r>
    </w:p>
    <w:p w14:paraId="3EBFDCF9" w14:textId="77777777" w:rsidR="006A2CFB" w:rsidRPr="00A562AF" w:rsidRDefault="005B3B54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т.д. может производиться в районе прохождения магистральных газопроводов при строгом соблюдении минимальных расстояний от оси трубопроводов до зданий, строений и сооружений, предусмотренных СП 36.13330.2012 «СНиП 2.05.06-85*. Магистральные трубопроводы» и по согласованию с предприятиями трубопроводного транспорта.</w:t>
      </w:r>
    </w:p>
    <w:p w14:paraId="618D1E50" w14:textId="77777777" w:rsidR="00A562AF" w:rsidRDefault="00A562AF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7DD0C571" w14:textId="77777777" w:rsidR="006A2CFB" w:rsidRPr="00A562AF" w:rsidRDefault="005B3B54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На основании Федерального Закона «О газоснаб</w:t>
      </w:r>
      <w:r w:rsidR="00BE710C" w:rsidRPr="00A562AF">
        <w:rPr>
          <w:rFonts w:ascii="Times New Roman" w:hAnsi="Times New Roman" w:cs="Times New Roman"/>
          <w:sz w:val="24"/>
          <w:szCs w:val="24"/>
        </w:rPr>
        <w:t xml:space="preserve">жении в Российской Федерации» № </w:t>
      </w:r>
      <w:r w:rsidRPr="00A562AF">
        <w:rPr>
          <w:rFonts w:ascii="Times New Roman" w:hAnsi="Times New Roman" w:cs="Times New Roman"/>
          <w:sz w:val="24"/>
          <w:szCs w:val="24"/>
        </w:rPr>
        <w:t>69-ФЗ владельцы земельных участков при их хозяйственном</w:t>
      </w:r>
      <w:r w:rsidR="00BE710C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14:paraId="4D336CD9" w14:textId="77777777" w:rsidR="00A562AF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48E390C8" w14:textId="77777777" w:rsidR="006A2CFB" w:rsidRPr="00A562AF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5B3B54" w:rsidRPr="00A562AF">
        <w:rPr>
          <w:rFonts w:ascii="Times New Roman" w:hAnsi="Times New Roman" w:cs="Times New Roman"/>
          <w:sz w:val="24"/>
          <w:szCs w:val="24"/>
        </w:rPr>
        <w:t xml:space="preserve"> использовании земель в пределах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14:paraId="5D361B3A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Федеральным Законом №69-ФЗ «О газоснабжении в РФ;</w:t>
      </w:r>
    </w:p>
    <w:p w14:paraId="7FBF6059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Федеральным Законом М9116-ФЗ «О промышленной безопасности опасных производственных объектов»;</w:t>
      </w:r>
    </w:p>
    <w:p w14:paraId="6BE04631" w14:textId="77777777"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«Правилами охраны магистральных трубопроводов</w:t>
      </w:r>
      <w:proofErr w:type="gramStart"/>
      <w:r w:rsidRPr="00A562AF">
        <w:rPr>
          <w:rFonts w:ascii="Times New Roman" w:hAnsi="Times New Roman" w:cs="Times New Roman"/>
          <w:sz w:val="18"/>
          <w:szCs w:val="18"/>
        </w:rPr>
        <w:t>»;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 xml:space="preserve"> СП</w:t>
      </w:r>
      <w:proofErr w:type="gramEnd"/>
      <w:r w:rsidRPr="00A562AF">
        <w:rPr>
          <w:rFonts w:ascii="Times New Roman" w:hAnsi="Times New Roman" w:cs="Times New Roman"/>
          <w:sz w:val="18"/>
          <w:szCs w:val="18"/>
        </w:rPr>
        <w:t xml:space="preserve"> 36.13330,2012 «СНиП 2.05.06-85*. Магистральные трубопроводы»;</w:t>
      </w:r>
    </w:p>
    <w:p w14:paraId="15F1BC6A" w14:textId="77777777"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Земельным Кодексом РФ.</w:t>
      </w:r>
    </w:p>
    <w:p w14:paraId="75D5F6A9" w14:textId="77777777" w:rsidR="006A2CFB" w:rsidRPr="00A562AF" w:rsidRDefault="005B3B54" w:rsidP="00CA0177">
      <w:pPr>
        <w:pStyle w:val="20"/>
        <w:shd w:val="clear" w:color="auto" w:fill="auto"/>
        <w:spacing w:before="0" w:line="254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Виновные в их нарушении несут ответственность в соответствии с действующим законодательством.</w:t>
      </w:r>
    </w:p>
    <w:p w14:paraId="2C64AE87" w14:textId="3135C1B9" w:rsidR="006A2CFB" w:rsidRDefault="005B3B54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 соответствии со ст. 11.20.1. КоАП РФ совершение в охранных зонах магистральных трубопроводов действий, запрещенных законодательством</w:t>
      </w:r>
      <w:r w:rsidR="00933CA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Российской Федерации,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- влечет наложение административного штрафа на граждан в размере от пятидесяти тысяч до ста тысяч рублей; на должностных лиц - от пятисот тысяч до восьмисот тысяч рублей; на лиц, осуществляющих предпринимательскую деятельность без образования юридического лица, - от пятисот тысяч до восьмисот тысяч рублей или административное приостановление деятельности на срок до девяноста суток; на юридических лиц - от пятисот тысяч до двух ми</w:t>
      </w:r>
      <w:r w:rsidR="00BE710C" w:rsidRPr="00A562AF">
        <w:rPr>
          <w:rFonts w:ascii="Times New Roman" w:hAnsi="Times New Roman" w:cs="Times New Roman"/>
          <w:sz w:val="24"/>
          <w:szCs w:val="24"/>
        </w:rPr>
        <w:t>ллионов пятисот тысяч рублей.</w:t>
      </w:r>
    </w:p>
    <w:p w14:paraId="7655AEB2" w14:textId="69542A5D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5CEA1BCF" w14:textId="1C39AEDD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6BF625E1" w14:textId="5D182185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01CAE408" w14:textId="5F9AABEB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4BC24C3C" w14:textId="29CFC2B3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226D05AD" w14:textId="4B7F8BFF" w:rsidR="002F4898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016B2819" w14:textId="1340E05C" w:rsidR="002F4898" w:rsidRPr="00A562AF" w:rsidRDefault="002F4898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14:paraId="2D8831B5" w14:textId="23678439" w:rsidR="006A2CFB" w:rsidRPr="00CA0177" w:rsidRDefault="002F4898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 wp14:anchorId="55484D61" wp14:editId="77E79303">
            <wp:extent cx="6121400" cy="5516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CFB" w:rsidRPr="00CA0177" w:rsidSect="00933CA0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75C6" w14:textId="77777777" w:rsidR="00666039" w:rsidRDefault="00666039" w:rsidP="006A2CFB">
      <w:r>
        <w:separator/>
      </w:r>
    </w:p>
  </w:endnote>
  <w:endnote w:type="continuationSeparator" w:id="0">
    <w:p w14:paraId="5803EFEA" w14:textId="77777777" w:rsidR="00666039" w:rsidRDefault="00666039" w:rsidP="006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F238" w14:textId="77777777" w:rsidR="00666039" w:rsidRDefault="00666039"/>
  </w:footnote>
  <w:footnote w:type="continuationSeparator" w:id="0">
    <w:p w14:paraId="2E9468E3" w14:textId="77777777" w:rsidR="00666039" w:rsidRDefault="00666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E1C"/>
    <w:multiLevelType w:val="multilevel"/>
    <w:tmpl w:val="38CEB3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51E50"/>
    <w:multiLevelType w:val="hybridMultilevel"/>
    <w:tmpl w:val="20966F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874AFC"/>
    <w:multiLevelType w:val="multilevel"/>
    <w:tmpl w:val="0B146C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FB"/>
    <w:rsid w:val="0005556B"/>
    <w:rsid w:val="000847B3"/>
    <w:rsid w:val="0009650D"/>
    <w:rsid w:val="000A705A"/>
    <w:rsid w:val="001275AA"/>
    <w:rsid w:val="001844A0"/>
    <w:rsid w:val="001E5DC3"/>
    <w:rsid w:val="001F6685"/>
    <w:rsid w:val="0023159D"/>
    <w:rsid w:val="00247FBC"/>
    <w:rsid w:val="00256F6B"/>
    <w:rsid w:val="0027426F"/>
    <w:rsid w:val="002F407B"/>
    <w:rsid w:val="002F4898"/>
    <w:rsid w:val="00306EFF"/>
    <w:rsid w:val="0037304B"/>
    <w:rsid w:val="003E32FE"/>
    <w:rsid w:val="003F4445"/>
    <w:rsid w:val="00416332"/>
    <w:rsid w:val="004F752C"/>
    <w:rsid w:val="00517167"/>
    <w:rsid w:val="0053505F"/>
    <w:rsid w:val="005429CF"/>
    <w:rsid w:val="00570F79"/>
    <w:rsid w:val="00573438"/>
    <w:rsid w:val="005B3B54"/>
    <w:rsid w:val="005E12E5"/>
    <w:rsid w:val="005E1D71"/>
    <w:rsid w:val="00601367"/>
    <w:rsid w:val="00666039"/>
    <w:rsid w:val="006A2CFB"/>
    <w:rsid w:val="006F37A2"/>
    <w:rsid w:val="00712FB1"/>
    <w:rsid w:val="007611B7"/>
    <w:rsid w:val="00844016"/>
    <w:rsid w:val="00933CA0"/>
    <w:rsid w:val="00A2041A"/>
    <w:rsid w:val="00A562AF"/>
    <w:rsid w:val="00AA4153"/>
    <w:rsid w:val="00AB06A9"/>
    <w:rsid w:val="00B10669"/>
    <w:rsid w:val="00BC5791"/>
    <w:rsid w:val="00BD6CE2"/>
    <w:rsid w:val="00BD7767"/>
    <w:rsid w:val="00BE710C"/>
    <w:rsid w:val="00BF2807"/>
    <w:rsid w:val="00C60A1E"/>
    <w:rsid w:val="00C66F20"/>
    <w:rsid w:val="00CA0177"/>
    <w:rsid w:val="00CB4E25"/>
    <w:rsid w:val="00CC4C8C"/>
    <w:rsid w:val="00CC56BF"/>
    <w:rsid w:val="00CF187B"/>
    <w:rsid w:val="00D84B67"/>
    <w:rsid w:val="00DE23A7"/>
    <w:rsid w:val="00DF39E3"/>
    <w:rsid w:val="00E95650"/>
    <w:rsid w:val="00F22A12"/>
    <w:rsid w:val="00F63E06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174C"/>
  <w15:docId w15:val="{411A2887-9C3F-4797-9A28-993649B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2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CF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A2CFB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0pt">
    <w:name w:val="Основной текст + Курсив;Интервал 0 pt"/>
    <w:basedOn w:val="a4"/>
    <w:rsid w:val="006A2CF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pt">
    <w:name w:val="Основной текст (2) + Полужирный;Интервал 0 pt"/>
    <w:basedOn w:val="2"/>
    <w:rsid w:val="006A2CF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6A2CFB"/>
    <w:pPr>
      <w:shd w:val="clear" w:color="auto" w:fill="FFFFFF"/>
      <w:spacing w:after="120" w:line="0" w:lineRule="atLeast"/>
      <w:jc w:val="both"/>
      <w:outlineLvl w:val="0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6A2CFB"/>
    <w:pPr>
      <w:shd w:val="clear" w:color="auto" w:fill="FFFFFF"/>
      <w:spacing w:before="120" w:line="250" w:lineRule="exact"/>
      <w:jc w:val="both"/>
    </w:pPr>
    <w:rPr>
      <w:rFonts w:ascii="Tahoma" w:eastAsia="Tahoma" w:hAnsi="Tahoma" w:cs="Tahoma"/>
      <w:spacing w:val="7"/>
      <w:sz w:val="18"/>
      <w:szCs w:val="18"/>
    </w:rPr>
  </w:style>
  <w:style w:type="paragraph" w:customStyle="1" w:styleId="11">
    <w:name w:val="Основной текст1"/>
    <w:basedOn w:val="a"/>
    <w:link w:val="a4"/>
    <w:rsid w:val="006A2CFB"/>
    <w:pPr>
      <w:shd w:val="clear" w:color="auto" w:fill="FFFFFF"/>
      <w:spacing w:line="216" w:lineRule="exact"/>
      <w:ind w:hanging="300"/>
    </w:pPr>
    <w:rPr>
      <w:rFonts w:ascii="Tahoma" w:eastAsia="Tahoma" w:hAnsi="Tahoma" w:cs="Tahoma"/>
      <w:spacing w:val="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Hazova_O_V</dc:creator>
  <cp:lastModifiedBy>Магомет Каппушев</cp:lastModifiedBy>
  <cp:revision>7</cp:revision>
  <cp:lastPrinted>2017-04-06T10:53:00Z</cp:lastPrinted>
  <dcterms:created xsi:type="dcterms:W3CDTF">2017-05-22T07:36:00Z</dcterms:created>
  <dcterms:modified xsi:type="dcterms:W3CDTF">2021-01-25T14:34:00Z</dcterms:modified>
</cp:coreProperties>
</file>