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3C" w:rsidRPr="00746F3C" w:rsidRDefault="00746F3C" w:rsidP="00746F3C">
      <w:pPr>
        <w:spacing w:after="0" w:line="240" w:lineRule="auto"/>
        <w:jc w:val="center"/>
        <w:rPr>
          <w:rFonts w:ascii="Times New Roman" w:eastAsia="Times New Roman" w:hAnsi="Times New Roman" w:cs="Times New Roman"/>
          <w:b/>
          <w:sz w:val="24"/>
          <w:szCs w:val="24"/>
          <w:lang w:eastAsia="ru-RU"/>
        </w:rPr>
      </w:pPr>
      <w:r w:rsidRPr="00746F3C">
        <w:rPr>
          <w:rFonts w:ascii="Times New Roman" w:eastAsia="Times New Roman" w:hAnsi="Times New Roman" w:cs="Times New Roman"/>
          <w:b/>
          <w:sz w:val="24"/>
          <w:szCs w:val="24"/>
          <w:lang w:eastAsia="ru-RU"/>
        </w:rPr>
        <w:t xml:space="preserve">     РОССИЙСКАЯ ФЕДЕРАЦИЯ                                                                            </w:t>
      </w:r>
    </w:p>
    <w:p w:rsidR="00746F3C" w:rsidRPr="00746F3C" w:rsidRDefault="00746F3C" w:rsidP="00746F3C">
      <w:pPr>
        <w:tabs>
          <w:tab w:val="left" w:pos="971"/>
        </w:tabs>
        <w:spacing w:after="0" w:line="240" w:lineRule="auto"/>
        <w:jc w:val="center"/>
        <w:rPr>
          <w:rFonts w:ascii="Times New Roman" w:eastAsia="Times New Roman" w:hAnsi="Times New Roman" w:cs="Times New Roman"/>
          <w:b/>
          <w:sz w:val="24"/>
          <w:szCs w:val="24"/>
          <w:lang w:eastAsia="ru-RU"/>
        </w:rPr>
      </w:pPr>
      <w:r w:rsidRPr="00746F3C">
        <w:rPr>
          <w:rFonts w:ascii="Times New Roman" w:eastAsia="Times New Roman" w:hAnsi="Times New Roman" w:cs="Times New Roman"/>
          <w:b/>
          <w:sz w:val="24"/>
          <w:szCs w:val="24"/>
          <w:lang w:eastAsia="ru-RU"/>
        </w:rPr>
        <w:t>КАРАЧАЕВО-ЧЕРКЕССКАЯ РЕСПУБЛИКА</w:t>
      </w:r>
    </w:p>
    <w:p w:rsidR="00746F3C" w:rsidRPr="00746F3C" w:rsidRDefault="00746F3C" w:rsidP="00746F3C">
      <w:pPr>
        <w:tabs>
          <w:tab w:val="left" w:pos="971"/>
        </w:tabs>
        <w:spacing w:after="0" w:line="240" w:lineRule="auto"/>
        <w:jc w:val="center"/>
        <w:rPr>
          <w:rFonts w:ascii="Times New Roman" w:eastAsia="Times New Roman" w:hAnsi="Times New Roman" w:cs="Times New Roman"/>
          <w:b/>
          <w:sz w:val="24"/>
          <w:szCs w:val="24"/>
          <w:lang w:eastAsia="ru-RU"/>
        </w:rPr>
      </w:pPr>
      <w:r w:rsidRPr="00746F3C">
        <w:rPr>
          <w:rFonts w:ascii="Times New Roman" w:eastAsia="Times New Roman" w:hAnsi="Times New Roman" w:cs="Times New Roman"/>
          <w:b/>
          <w:sz w:val="24"/>
          <w:szCs w:val="24"/>
          <w:lang w:eastAsia="ru-RU"/>
        </w:rPr>
        <w:t>УСТЬ-ДЖЕГУТИНСКИЙ МУНИЦИПАЛЬНЫЙ РАЙОН</w:t>
      </w:r>
    </w:p>
    <w:p w:rsidR="00746F3C" w:rsidRPr="00746F3C" w:rsidRDefault="00746F3C" w:rsidP="00746F3C">
      <w:pPr>
        <w:spacing w:after="0" w:line="240" w:lineRule="auto"/>
        <w:jc w:val="center"/>
        <w:rPr>
          <w:rFonts w:ascii="Times New Roman" w:eastAsia="Times New Roman" w:hAnsi="Times New Roman" w:cs="Times New Roman"/>
          <w:b/>
          <w:sz w:val="24"/>
          <w:szCs w:val="24"/>
          <w:lang w:eastAsia="ru-RU"/>
        </w:rPr>
      </w:pPr>
      <w:r w:rsidRPr="00746F3C">
        <w:rPr>
          <w:rFonts w:ascii="Times New Roman" w:eastAsia="Times New Roman" w:hAnsi="Times New Roman" w:cs="Times New Roman"/>
          <w:b/>
          <w:sz w:val="24"/>
          <w:szCs w:val="24"/>
          <w:lang w:eastAsia="ru-RU"/>
        </w:rPr>
        <w:t>СОВЕТ КРАСНОГОРСКОГО СЕЛЬСКОГО ПОСЕЛЕНИЯ</w:t>
      </w:r>
    </w:p>
    <w:p w:rsidR="00746F3C" w:rsidRPr="00746F3C" w:rsidRDefault="00746F3C" w:rsidP="00746F3C">
      <w:pPr>
        <w:spacing w:after="0" w:line="240" w:lineRule="auto"/>
        <w:jc w:val="center"/>
        <w:rPr>
          <w:rFonts w:ascii="Times New Roman" w:eastAsia="Times New Roman" w:hAnsi="Times New Roman" w:cs="Times New Roman"/>
          <w:sz w:val="24"/>
          <w:szCs w:val="24"/>
          <w:lang w:eastAsia="ru-RU"/>
        </w:rPr>
      </w:pPr>
    </w:p>
    <w:p w:rsidR="00746F3C" w:rsidRPr="00746F3C" w:rsidRDefault="00746F3C" w:rsidP="00746F3C">
      <w:pPr>
        <w:spacing w:after="0" w:line="240" w:lineRule="auto"/>
        <w:jc w:val="center"/>
        <w:rPr>
          <w:rFonts w:ascii="Times New Roman" w:eastAsia="Times New Roman" w:hAnsi="Times New Roman" w:cs="Times New Roman"/>
          <w:sz w:val="24"/>
          <w:szCs w:val="24"/>
          <w:lang w:eastAsia="ru-RU"/>
        </w:rPr>
      </w:pPr>
    </w:p>
    <w:p w:rsidR="00746F3C" w:rsidRPr="00746F3C" w:rsidRDefault="00746F3C" w:rsidP="00746F3C">
      <w:pPr>
        <w:tabs>
          <w:tab w:val="left" w:pos="1909"/>
          <w:tab w:val="left" w:pos="3449"/>
        </w:tabs>
        <w:spacing w:after="0" w:line="240" w:lineRule="auto"/>
        <w:rPr>
          <w:rFonts w:ascii="Times New Roman" w:eastAsia="Times New Roman" w:hAnsi="Times New Roman" w:cs="Times New Roman"/>
          <w:b/>
          <w:sz w:val="28"/>
          <w:szCs w:val="28"/>
          <w:lang w:eastAsia="ru-RU"/>
        </w:rPr>
      </w:pPr>
    </w:p>
    <w:p w:rsidR="00746F3C" w:rsidRPr="00746F3C" w:rsidRDefault="00746F3C" w:rsidP="00746F3C">
      <w:pPr>
        <w:tabs>
          <w:tab w:val="left" w:pos="1909"/>
          <w:tab w:val="left" w:pos="3449"/>
        </w:tabs>
        <w:spacing w:after="0" w:line="240" w:lineRule="auto"/>
        <w:rPr>
          <w:rFonts w:ascii="Times New Roman" w:eastAsia="Times New Roman" w:hAnsi="Times New Roman" w:cs="Times New Roman"/>
          <w:b/>
          <w:sz w:val="28"/>
          <w:szCs w:val="28"/>
          <w:lang w:eastAsia="ru-RU"/>
        </w:rPr>
      </w:pPr>
      <w:r w:rsidRPr="00746F3C">
        <w:rPr>
          <w:rFonts w:ascii="Times New Roman" w:eastAsia="Times New Roman" w:hAnsi="Times New Roman" w:cs="Times New Roman"/>
          <w:b/>
          <w:sz w:val="28"/>
          <w:szCs w:val="28"/>
          <w:lang w:eastAsia="ru-RU"/>
        </w:rPr>
        <w:t xml:space="preserve">                                                      Р Е Ш Е Н И Е                                      </w:t>
      </w:r>
    </w:p>
    <w:p w:rsidR="00746F3C" w:rsidRPr="00746F3C" w:rsidRDefault="00746F3C" w:rsidP="00746F3C">
      <w:pPr>
        <w:spacing w:after="0" w:line="240" w:lineRule="auto"/>
        <w:rPr>
          <w:rFonts w:ascii="Times New Roman" w:eastAsia="Times New Roman" w:hAnsi="Times New Roman" w:cs="Times New Roman"/>
          <w:sz w:val="28"/>
          <w:szCs w:val="28"/>
          <w:lang w:eastAsia="ru-RU"/>
        </w:rPr>
      </w:pPr>
    </w:p>
    <w:p w:rsidR="00746F3C" w:rsidRPr="00746F3C" w:rsidRDefault="00746F3C" w:rsidP="00746F3C">
      <w:pPr>
        <w:spacing w:after="0" w:line="240" w:lineRule="auto"/>
        <w:rPr>
          <w:rFonts w:ascii="Times New Roman" w:eastAsia="Times New Roman" w:hAnsi="Times New Roman" w:cs="Times New Roman"/>
          <w:sz w:val="24"/>
          <w:szCs w:val="24"/>
          <w:lang w:eastAsia="ru-RU"/>
        </w:rPr>
      </w:pPr>
      <w:r w:rsidRPr="00746F3C">
        <w:rPr>
          <w:rFonts w:ascii="Times New Roman" w:eastAsia="Times New Roman" w:hAnsi="Times New Roman" w:cs="Times New Roman"/>
          <w:sz w:val="28"/>
          <w:szCs w:val="28"/>
          <w:lang w:eastAsia="ru-RU"/>
        </w:rPr>
        <w:t xml:space="preserve">  от 22.11.2013                   </w:t>
      </w:r>
      <w:r w:rsidRPr="00746F3C">
        <w:rPr>
          <w:rFonts w:ascii="Times New Roman" w:eastAsia="Times New Roman" w:hAnsi="Times New Roman" w:cs="Times New Roman"/>
          <w:sz w:val="24"/>
          <w:szCs w:val="24"/>
          <w:lang w:eastAsia="ru-RU"/>
        </w:rPr>
        <w:t xml:space="preserve">             ст.Красногорская                                             №20                                                  </w:t>
      </w:r>
    </w:p>
    <w:p w:rsidR="00746F3C" w:rsidRPr="00746F3C" w:rsidRDefault="00746F3C" w:rsidP="00746F3C">
      <w:pPr>
        <w:spacing w:after="0" w:line="240" w:lineRule="auto"/>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4"/>
          <w:szCs w:val="24"/>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4"/>
          <w:szCs w:val="24"/>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4"/>
          <w:szCs w:val="24"/>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F3C">
        <w:rPr>
          <w:rFonts w:ascii="Arial" w:eastAsia="Times New Roman" w:hAnsi="Arial" w:cs="Arial"/>
          <w:sz w:val="24"/>
          <w:szCs w:val="24"/>
          <w:lang w:eastAsia="ru-RU"/>
        </w:rPr>
        <w:t xml:space="preserve">  </w:t>
      </w:r>
      <w:r w:rsidRPr="00746F3C">
        <w:rPr>
          <w:rFonts w:ascii="Times New Roman" w:eastAsia="Times New Roman" w:hAnsi="Times New Roman" w:cs="Times New Roman"/>
          <w:sz w:val="24"/>
          <w:szCs w:val="24"/>
          <w:lang w:eastAsia="ru-RU"/>
        </w:rPr>
        <w:t xml:space="preserve">Об утверждении Положения о бюджетном </w:t>
      </w: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F3C">
        <w:rPr>
          <w:rFonts w:ascii="Times New Roman" w:eastAsia="Times New Roman" w:hAnsi="Times New Roman" w:cs="Times New Roman"/>
          <w:sz w:val="24"/>
          <w:szCs w:val="24"/>
          <w:lang w:eastAsia="ru-RU"/>
        </w:rPr>
        <w:t xml:space="preserve">  процессе в Красногорском сельском поселении</w:t>
      </w: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F3C">
        <w:rPr>
          <w:rFonts w:ascii="Times New Roman" w:eastAsia="Times New Roman" w:hAnsi="Times New Roman" w:cs="Times New Roman"/>
          <w:sz w:val="24"/>
          <w:szCs w:val="24"/>
          <w:lang w:eastAsia="ru-RU"/>
        </w:rPr>
        <w:t xml:space="preserve">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и Уставом Красногорского сельского поселения, Совет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F3C">
        <w:rPr>
          <w:rFonts w:ascii="Times New Roman" w:eastAsia="Times New Roman" w:hAnsi="Times New Roman" w:cs="Times New Roman"/>
          <w:sz w:val="24"/>
          <w:szCs w:val="24"/>
          <w:lang w:eastAsia="ru-RU"/>
        </w:rPr>
        <w:t>Решил:</w:t>
      </w: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F3C">
        <w:rPr>
          <w:rFonts w:ascii="Times New Roman" w:eastAsia="Times New Roman" w:hAnsi="Times New Roman" w:cs="Times New Roman"/>
          <w:sz w:val="24"/>
          <w:szCs w:val="24"/>
          <w:lang w:eastAsia="ru-RU"/>
        </w:rPr>
        <w:t xml:space="preserve">         1. Утвердить Положение о бюджетном процессе  в Красногорском сельском поселении в новой редакции, согласно приложения.</w:t>
      </w: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F3C">
        <w:rPr>
          <w:rFonts w:ascii="Times New Roman" w:eastAsia="Times New Roman" w:hAnsi="Times New Roman" w:cs="Times New Roman"/>
          <w:sz w:val="24"/>
          <w:szCs w:val="24"/>
          <w:lang w:eastAsia="ru-RU"/>
        </w:rPr>
        <w:t>2.  Опубликовать настоящее решение в газете «Джегутинская неделя».</w:t>
      </w: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F3C">
        <w:rPr>
          <w:rFonts w:ascii="Times New Roman" w:eastAsia="Times New Roman" w:hAnsi="Times New Roman" w:cs="Times New Roman"/>
          <w:sz w:val="24"/>
          <w:szCs w:val="24"/>
          <w:lang w:eastAsia="ru-RU"/>
        </w:rPr>
        <w:t>3. Контроль за исполнением настоящего решения возложить на постоянную комиссию Совета по бюджету, экономическим вопросам, налогам и собственности.</w:t>
      </w: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F3C">
        <w:rPr>
          <w:rFonts w:ascii="Times New Roman" w:eastAsia="Times New Roman" w:hAnsi="Times New Roman" w:cs="Times New Roman"/>
          <w:sz w:val="24"/>
          <w:szCs w:val="24"/>
          <w:lang w:eastAsia="ru-RU"/>
        </w:rPr>
        <w:t>4.  Настоящее решение вступает в силу со дня его опубликования.</w:t>
      </w: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F3C">
        <w:rPr>
          <w:rFonts w:ascii="Times New Roman" w:eastAsia="Times New Roman" w:hAnsi="Times New Roman" w:cs="Times New Roman"/>
          <w:sz w:val="24"/>
          <w:szCs w:val="24"/>
          <w:lang w:eastAsia="ru-RU"/>
        </w:rPr>
        <w:t xml:space="preserve">Глава Красногорского       </w:t>
      </w: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F3C">
        <w:rPr>
          <w:rFonts w:ascii="Times New Roman" w:eastAsia="Times New Roman" w:hAnsi="Times New Roman" w:cs="Times New Roman"/>
          <w:sz w:val="24"/>
          <w:szCs w:val="24"/>
          <w:lang w:eastAsia="ru-RU"/>
        </w:rPr>
        <w:t>сельского поселения                                                                                           Р.М.Лайпанов</w:t>
      </w: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6F3C">
        <w:rPr>
          <w:rFonts w:ascii="Times New Roman" w:eastAsia="Times New Roman" w:hAnsi="Times New Roman" w:cs="Times New Roman"/>
          <w:sz w:val="24"/>
          <w:szCs w:val="24"/>
          <w:lang w:eastAsia="ru-RU"/>
        </w:rPr>
        <w:t xml:space="preserve">                    </w:t>
      </w: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6F3C" w:rsidRPr="00746F3C" w:rsidRDefault="00746F3C" w:rsidP="00746F3C">
      <w:pPr>
        <w:autoSpaceDE w:val="0"/>
        <w:autoSpaceDN w:val="0"/>
        <w:adjustRightInd w:val="0"/>
        <w:spacing w:after="0" w:line="240" w:lineRule="auto"/>
        <w:jc w:val="center"/>
        <w:rPr>
          <w:rFonts w:ascii="Arial" w:eastAsia="Times New Roman" w:hAnsi="Arial" w:cs="Arial"/>
          <w:b/>
          <w:sz w:val="24"/>
          <w:szCs w:val="24"/>
          <w:lang w:eastAsia="ru-RU"/>
        </w:rPr>
      </w:pPr>
    </w:p>
    <w:p w:rsidR="00746F3C" w:rsidRPr="00746F3C" w:rsidRDefault="00746F3C" w:rsidP="00746F3C">
      <w:pPr>
        <w:autoSpaceDE w:val="0"/>
        <w:autoSpaceDN w:val="0"/>
        <w:adjustRightInd w:val="0"/>
        <w:spacing w:after="0" w:line="240" w:lineRule="auto"/>
        <w:jc w:val="center"/>
        <w:rPr>
          <w:rFonts w:ascii="Arial" w:eastAsia="Times New Roman" w:hAnsi="Arial" w:cs="Arial"/>
          <w:lang w:eastAsia="ru-RU"/>
        </w:rPr>
      </w:pPr>
      <w:r w:rsidRPr="00746F3C">
        <w:rPr>
          <w:rFonts w:ascii="Arial" w:eastAsia="Times New Roman" w:hAnsi="Arial" w:cs="Arial"/>
          <w:lang w:eastAsia="ru-RU"/>
        </w:rPr>
        <w:t xml:space="preserve">                                                             Утверждено</w:t>
      </w:r>
    </w:p>
    <w:p w:rsidR="00746F3C" w:rsidRPr="00746F3C" w:rsidRDefault="00746F3C" w:rsidP="00746F3C">
      <w:pPr>
        <w:autoSpaceDE w:val="0"/>
        <w:autoSpaceDN w:val="0"/>
        <w:adjustRightInd w:val="0"/>
        <w:spacing w:after="0" w:line="240" w:lineRule="auto"/>
        <w:jc w:val="center"/>
        <w:rPr>
          <w:rFonts w:ascii="Arial" w:eastAsia="Times New Roman" w:hAnsi="Arial" w:cs="Arial"/>
          <w:lang w:eastAsia="ru-RU"/>
        </w:rPr>
      </w:pPr>
      <w:r w:rsidRPr="00746F3C">
        <w:rPr>
          <w:rFonts w:ascii="Arial" w:eastAsia="Times New Roman" w:hAnsi="Arial" w:cs="Arial"/>
          <w:lang w:eastAsia="ru-RU"/>
        </w:rPr>
        <w:t xml:space="preserve">                                                      решением Совета</w:t>
      </w:r>
    </w:p>
    <w:p w:rsidR="00746F3C" w:rsidRPr="00746F3C" w:rsidRDefault="00746F3C" w:rsidP="00746F3C">
      <w:pPr>
        <w:autoSpaceDE w:val="0"/>
        <w:autoSpaceDN w:val="0"/>
        <w:adjustRightInd w:val="0"/>
        <w:spacing w:after="0" w:line="240" w:lineRule="auto"/>
        <w:jc w:val="center"/>
        <w:rPr>
          <w:rFonts w:ascii="Arial" w:eastAsia="Times New Roman" w:hAnsi="Arial" w:cs="Arial"/>
          <w:lang w:eastAsia="ru-RU"/>
        </w:rPr>
      </w:pPr>
      <w:r w:rsidRPr="00746F3C">
        <w:rPr>
          <w:rFonts w:ascii="Arial" w:eastAsia="Times New Roman" w:hAnsi="Arial" w:cs="Arial"/>
          <w:lang w:eastAsia="ru-RU"/>
        </w:rPr>
        <w:t xml:space="preserve">                                                                 Красногорского селького</w:t>
      </w:r>
    </w:p>
    <w:p w:rsidR="00746F3C" w:rsidRPr="00746F3C" w:rsidRDefault="00746F3C" w:rsidP="00746F3C">
      <w:pPr>
        <w:autoSpaceDE w:val="0"/>
        <w:autoSpaceDN w:val="0"/>
        <w:adjustRightInd w:val="0"/>
        <w:spacing w:after="0" w:line="240" w:lineRule="auto"/>
        <w:jc w:val="center"/>
        <w:rPr>
          <w:rFonts w:ascii="Arial" w:eastAsia="Times New Roman" w:hAnsi="Arial" w:cs="Arial"/>
          <w:lang w:eastAsia="ru-RU"/>
        </w:rPr>
      </w:pPr>
      <w:r w:rsidRPr="00746F3C">
        <w:rPr>
          <w:rFonts w:ascii="Arial" w:eastAsia="Times New Roman" w:hAnsi="Arial" w:cs="Arial"/>
          <w:lang w:eastAsia="ru-RU"/>
        </w:rPr>
        <w:t xml:space="preserve">                                                                         поселения  от 22. 11.13  №20</w:t>
      </w:r>
    </w:p>
    <w:p w:rsidR="00746F3C" w:rsidRPr="00746F3C" w:rsidRDefault="00746F3C" w:rsidP="00746F3C">
      <w:pPr>
        <w:autoSpaceDE w:val="0"/>
        <w:autoSpaceDN w:val="0"/>
        <w:adjustRightInd w:val="0"/>
        <w:spacing w:after="0" w:line="240" w:lineRule="auto"/>
        <w:jc w:val="center"/>
        <w:rPr>
          <w:rFonts w:ascii="Arial" w:eastAsia="Times New Roman" w:hAnsi="Arial" w:cs="Arial"/>
          <w:lang w:eastAsia="ru-RU"/>
        </w:rPr>
      </w:pPr>
    </w:p>
    <w:p w:rsidR="00746F3C" w:rsidRPr="00746F3C" w:rsidRDefault="00746F3C" w:rsidP="00746F3C">
      <w:pPr>
        <w:autoSpaceDE w:val="0"/>
        <w:autoSpaceDN w:val="0"/>
        <w:adjustRightInd w:val="0"/>
        <w:spacing w:after="0" w:line="240" w:lineRule="auto"/>
        <w:jc w:val="center"/>
        <w:rPr>
          <w:rFonts w:ascii="Arial" w:eastAsia="Times New Roman" w:hAnsi="Arial" w:cs="Arial"/>
          <w:sz w:val="24"/>
          <w:szCs w:val="24"/>
          <w:lang w:eastAsia="ru-RU"/>
        </w:rPr>
      </w:pPr>
    </w:p>
    <w:p w:rsidR="00746F3C" w:rsidRPr="00746F3C" w:rsidRDefault="00746F3C" w:rsidP="00746F3C">
      <w:pPr>
        <w:autoSpaceDE w:val="0"/>
        <w:autoSpaceDN w:val="0"/>
        <w:adjustRightInd w:val="0"/>
        <w:spacing w:after="0" w:line="240" w:lineRule="auto"/>
        <w:jc w:val="center"/>
        <w:rPr>
          <w:rFonts w:ascii="Arial" w:eastAsia="Times New Roman" w:hAnsi="Arial" w:cs="Arial"/>
          <w:sz w:val="24"/>
          <w:szCs w:val="24"/>
          <w:lang w:eastAsia="ru-RU"/>
        </w:rPr>
      </w:pPr>
    </w:p>
    <w:p w:rsidR="00746F3C" w:rsidRPr="00746F3C" w:rsidRDefault="00746F3C" w:rsidP="00746F3C">
      <w:pPr>
        <w:autoSpaceDE w:val="0"/>
        <w:autoSpaceDN w:val="0"/>
        <w:adjustRightInd w:val="0"/>
        <w:spacing w:after="0" w:line="240" w:lineRule="auto"/>
        <w:jc w:val="center"/>
        <w:rPr>
          <w:rFonts w:ascii="Arial" w:eastAsia="Times New Roman" w:hAnsi="Arial" w:cs="Arial"/>
          <w:b/>
          <w:sz w:val="24"/>
          <w:szCs w:val="24"/>
          <w:lang w:eastAsia="ru-RU"/>
        </w:rPr>
      </w:pPr>
    </w:p>
    <w:p w:rsidR="00746F3C" w:rsidRPr="00746F3C" w:rsidRDefault="00746F3C" w:rsidP="00746F3C">
      <w:pPr>
        <w:autoSpaceDE w:val="0"/>
        <w:autoSpaceDN w:val="0"/>
        <w:adjustRightInd w:val="0"/>
        <w:spacing w:after="0" w:line="240" w:lineRule="auto"/>
        <w:rPr>
          <w:rFonts w:ascii="Arial" w:eastAsia="Times New Roman" w:hAnsi="Arial" w:cs="Arial"/>
          <w:b/>
          <w:sz w:val="24"/>
          <w:szCs w:val="24"/>
          <w:lang w:eastAsia="ru-RU"/>
        </w:rPr>
      </w:pPr>
      <w:r w:rsidRPr="00746F3C">
        <w:rPr>
          <w:rFonts w:ascii="Arial" w:eastAsia="Times New Roman" w:hAnsi="Arial" w:cs="Arial"/>
          <w:b/>
          <w:sz w:val="24"/>
          <w:szCs w:val="24"/>
          <w:lang w:eastAsia="ru-RU"/>
        </w:rPr>
        <w:t xml:space="preserve">                                                    Положение</w:t>
      </w:r>
    </w:p>
    <w:p w:rsidR="00746F3C" w:rsidRPr="00746F3C" w:rsidRDefault="00746F3C" w:rsidP="00746F3C">
      <w:pPr>
        <w:autoSpaceDE w:val="0"/>
        <w:autoSpaceDN w:val="0"/>
        <w:adjustRightInd w:val="0"/>
        <w:spacing w:after="0" w:line="240" w:lineRule="auto"/>
        <w:rPr>
          <w:rFonts w:ascii="Arial" w:eastAsia="Times New Roman" w:hAnsi="Arial" w:cs="Arial"/>
          <w:b/>
          <w:sz w:val="24"/>
          <w:szCs w:val="24"/>
          <w:lang w:eastAsia="ru-RU"/>
        </w:rPr>
      </w:pPr>
      <w:r w:rsidRPr="00746F3C">
        <w:rPr>
          <w:rFonts w:ascii="Arial" w:eastAsia="Times New Roman" w:hAnsi="Arial" w:cs="Arial"/>
          <w:b/>
          <w:sz w:val="24"/>
          <w:szCs w:val="24"/>
          <w:lang w:eastAsia="ru-RU"/>
        </w:rPr>
        <w:t xml:space="preserve">                         о бюджетном процессе в Красногорском</w:t>
      </w:r>
    </w:p>
    <w:p w:rsidR="00746F3C" w:rsidRPr="00746F3C" w:rsidRDefault="00746F3C" w:rsidP="00746F3C">
      <w:pPr>
        <w:autoSpaceDE w:val="0"/>
        <w:autoSpaceDN w:val="0"/>
        <w:adjustRightInd w:val="0"/>
        <w:spacing w:after="0" w:line="240" w:lineRule="auto"/>
        <w:rPr>
          <w:rFonts w:ascii="Arial" w:eastAsia="Times New Roman" w:hAnsi="Arial" w:cs="Arial"/>
          <w:b/>
          <w:sz w:val="24"/>
          <w:szCs w:val="24"/>
          <w:lang w:eastAsia="ru-RU"/>
        </w:rPr>
      </w:pPr>
      <w:r w:rsidRPr="00746F3C">
        <w:rPr>
          <w:rFonts w:ascii="Arial" w:eastAsia="Times New Roman" w:hAnsi="Arial" w:cs="Arial"/>
          <w:b/>
          <w:sz w:val="24"/>
          <w:szCs w:val="24"/>
          <w:lang w:eastAsia="ru-RU"/>
        </w:rPr>
        <w:t xml:space="preserve">                                         сельском  поселении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outlineLvl w:val="0"/>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          Глава 1. Общие положения</w:t>
      </w:r>
    </w:p>
    <w:p w:rsidR="00746F3C" w:rsidRPr="00746F3C" w:rsidRDefault="00746F3C" w:rsidP="00746F3C">
      <w:pPr>
        <w:autoSpaceDE w:val="0"/>
        <w:autoSpaceDN w:val="0"/>
        <w:adjustRightInd w:val="0"/>
        <w:spacing w:after="0" w:line="240" w:lineRule="auto"/>
        <w:jc w:val="center"/>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1. Правоотношения, регулируемые настоящим Положением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соответствии с Бюджетным кодексом Российской Федерации к бюджетным правоотношениям относятся: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отношения, возникающие между субъектами бюджетных правоотношений в процессе формирования доходов и осуществления расходов бюджета Красногорского сельского поселения, осуществления муниципальных заимствований, регулирования муниципального долга;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отношения, возникающие между субъектами бюджетных правоотношений в процессе составления и рассмотрения проекта бюджета Красногорского сельского поселения, утверждения и исполнения бюджета Красногорского сельского поселения, контроля, за их исполнением, осуществления бюджетного учета, составления, рассмотрения и утверждения бюджетной отчетности.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2. Правовые основы осуществления бюджетных правоотношений в Красногорском сельском поселении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Правовая основа бюджетного процесса в  Красногорском сельском поселении состоит из принятых в соответствии с Бюджетным кодексом Российской Федерации законов Карачаево-Черкесской Республики о республиканском бюджете, муниципальных правовых актов Совета Красногорского сельского поселения о бюджете поселения, иных законов Карачаево-Черкесской Республики и муниципальных правовых актов Совета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3. Действие решения о бюджете во времени</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Решение о бюджете подлежит официальному опубликованию не позднее десяти дней после его подписания в установленном порядке.</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4. Понятия и термины, применяемые в настоящем Положении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соответствие с Бюджетным кодексом Российской Федерации в целях настоящего Положения применяются следующие понятия и термины:</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 xml:space="preserve">бюджет Красногорского сельского поселения </w:t>
      </w:r>
      <w:r w:rsidRPr="00746F3C">
        <w:rPr>
          <w:rFonts w:ascii="Arial" w:eastAsia="Times New Roman" w:hAnsi="Arial" w:cs="Arial"/>
          <w:sz w:val="20"/>
          <w:szCs w:val="20"/>
          <w:lang w:eastAsia="ru-RU"/>
        </w:rPr>
        <w:t>- форма образования и расходования денежных средств, предназначенных для финансового обеспечения задач и функций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 xml:space="preserve">доходы бюджета </w:t>
      </w:r>
      <w:r w:rsidRPr="00746F3C">
        <w:rPr>
          <w:rFonts w:ascii="Arial" w:eastAsia="Times New Roman" w:hAnsi="Arial" w:cs="Arial"/>
          <w:sz w:val="20"/>
          <w:szCs w:val="20"/>
          <w:lang w:eastAsia="ru-RU"/>
        </w:rPr>
        <w:t>-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расходы бюджета</w:t>
      </w:r>
      <w:r w:rsidRPr="00746F3C">
        <w:rPr>
          <w:rFonts w:ascii="Arial" w:eastAsia="Times New Roman" w:hAnsi="Arial" w:cs="Arial"/>
          <w:sz w:val="20"/>
          <w:szCs w:val="20"/>
          <w:lang w:eastAsia="ru-RU"/>
        </w:rPr>
        <w:t xml:space="preserve"> - 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дефицит бюджета</w:t>
      </w:r>
      <w:r w:rsidRPr="00746F3C">
        <w:rPr>
          <w:rFonts w:ascii="Arial" w:eastAsia="Times New Roman" w:hAnsi="Arial" w:cs="Arial"/>
          <w:sz w:val="20"/>
          <w:szCs w:val="20"/>
          <w:lang w:eastAsia="ru-RU"/>
        </w:rPr>
        <w:t xml:space="preserve"> - превышение расходов бюджета над его доходами;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профицит бюджета</w:t>
      </w:r>
      <w:r w:rsidRPr="00746F3C">
        <w:rPr>
          <w:rFonts w:ascii="Arial" w:eastAsia="Times New Roman" w:hAnsi="Arial" w:cs="Arial"/>
          <w:sz w:val="20"/>
          <w:szCs w:val="20"/>
          <w:lang w:eastAsia="ru-RU"/>
        </w:rPr>
        <w:t xml:space="preserve"> - превышение доходов бюджета над его расходами;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lastRenderedPageBreak/>
        <w:t>бюджетный процесс</w:t>
      </w:r>
      <w:r w:rsidRPr="00746F3C">
        <w:rPr>
          <w:rFonts w:ascii="Arial" w:eastAsia="Times New Roman" w:hAnsi="Arial" w:cs="Arial"/>
          <w:sz w:val="20"/>
          <w:szCs w:val="20"/>
          <w:lang w:eastAsia="ru-RU"/>
        </w:rPr>
        <w:t xml:space="preserve"> - регламентируемая законодательством Российской Федерации деятельность органов местного самоуправления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бюджетная роспись</w:t>
      </w:r>
      <w:r w:rsidRPr="00746F3C">
        <w:rPr>
          <w:rFonts w:ascii="Arial" w:eastAsia="Times New Roman" w:hAnsi="Arial" w:cs="Arial"/>
          <w:sz w:val="20"/>
          <w:szCs w:val="20"/>
          <w:lang w:eastAsia="ru-RU"/>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бюджетные ассигнования</w:t>
      </w:r>
      <w:r w:rsidRPr="00746F3C">
        <w:rPr>
          <w:rFonts w:ascii="Arial" w:eastAsia="Times New Roman" w:hAnsi="Arial" w:cs="Arial"/>
          <w:sz w:val="20"/>
          <w:szCs w:val="20"/>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бюджетный кредит</w:t>
      </w:r>
      <w:r w:rsidRPr="00746F3C">
        <w:rPr>
          <w:rFonts w:ascii="Arial" w:eastAsia="Times New Roman" w:hAnsi="Arial" w:cs="Arial"/>
          <w:sz w:val="20"/>
          <w:szCs w:val="20"/>
          <w:lang w:eastAsia="ru-RU"/>
        </w:rP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 xml:space="preserve">муниципальный долг Красногорского сельского поселения </w:t>
      </w:r>
      <w:r w:rsidRPr="00746F3C">
        <w:rPr>
          <w:rFonts w:ascii="Arial" w:eastAsia="Times New Roman" w:hAnsi="Arial" w:cs="Arial"/>
          <w:sz w:val="20"/>
          <w:szCs w:val="20"/>
          <w:lang w:eastAsia="ru-RU"/>
        </w:rPr>
        <w:t>-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Красногорским сельским поселением;</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расходные обязательства</w:t>
      </w: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Красногорского</w:t>
      </w: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сельского поселения</w:t>
      </w:r>
      <w:r w:rsidRPr="00746F3C">
        <w:rPr>
          <w:rFonts w:ascii="Arial" w:eastAsia="Times New Roman" w:hAnsi="Arial" w:cs="Arial"/>
          <w:sz w:val="20"/>
          <w:szCs w:val="20"/>
          <w:lang w:eastAsia="ru-RU"/>
        </w:rPr>
        <w:t xml:space="preserve"> - обусловленные решением, иным нормативным правовым актом, органа местного самоуправления, договором или соглашением обязанности публично-правового образования (Красногорского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w:t>
      </w:r>
      <w:r w:rsidRPr="00746F3C">
        <w:rPr>
          <w:rFonts w:ascii="Arial" w:eastAsia="Times New Roman" w:hAnsi="Arial" w:cs="Arial"/>
          <w:b/>
          <w:sz w:val="20"/>
          <w:szCs w:val="20"/>
          <w:lang w:eastAsia="ru-RU"/>
        </w:rPr>
        <w:t>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бюджетные обязательства</w:t>
      </w:r>
      <w:r w:rsidRPr="00746F3C">
        <w:rPr>
          <w:rFonts w:ascii="Arial" w:eastAsia="Times New Roman" w:hAnsi="Arial" w:cs="Arial"/>
          <w:sz w:val="20"/>
          <w:szCs w:val="20"/>
          <w:lang w:eastAsia="ru-RU"/>
        </w:rPr>
        <w:t xml:space="preserve"> - расходные обязательства, подлежащие исполнению в соответствующем финансовом году;</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публичные обязательства</w:t>
      </w:r>
      <w:r w:rsidRPr="00746F3C">
        <w:rPr>
          <w:rFonts w:ascii="Arial" w:eastAsia="Times New Roman" w:hAnsi="Arial" w:cs="Arial"/>
          <w:sz w:val="20"/>
          <w:szCs w:val="20"/>
          <w:lang w:eastAsia="ru-RU"/>
        </w:rPr>
        <w:t xml:space="preserve"> - обусловленные решением,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решением, иным нормативным правовым актом размере или имеющие установленный указанным решением, актом порядок его определения (расчета, индексации);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 xml:space="preserve">публичные нормативные обязательства - </w:t>
      </w:r>
      <w:r w:rsidRPr="00746F3C">
        <w:rPr>
          <w:rFonts w:ascii="Arial" w:eastAsia="Times New Roman" w:hAnsi="Arial" w:cs="Arial"/>
          <w:sz w:val="20"/>
          <w:szCs w:val="20"/>
          <w:lang w:eastAsia="ru-RU"/>
        </w:rPr>
        <w:t>публичные обязательства перед физическим лицом, подлежащие исполнению в денежной форме в установленном соответствующим решением,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Красногорского сельского поселения, работников казенных учреждений.</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 xml:space="preserve">денежные обязательства - </w:t>
      </w:r>
      <w:r w:rsidRPr="00746F3C">
        <w:rPr>
          <w:rFonts w:ascii="Arial" w:eastAsia="Times New Roman" w:hAnsi="Arial" w:cs="Arial"/>
          <w:sz w:val="20"/>
          <w:szCs w:val="20"/>
          <w:lang w:eastAsia="ru-RU"/>
        </w:rPr>
        <w:t>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решения, иного правового акта, условиями договора или соглашения;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межбюджетные отношения</w:t>
      </w:r>
      <w:r w:rsidRPr="00746F3C">
        <w:rPr>
          <w:rFonts w:ascii="Arial" w:eastAsia="Times New Roman" w:hAnsi="Arial" w:cs="Arial"/>
          <w:sz w:val="20"/>
          <w:szCs w:val="20"/>
          <w:lang w:eastAsia="ru-RU"/>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межбюджетные трансферты</w:t>
      </w:r>
      <w:r w:rsidRPr="00746F3C">
        <w:rPr>
          <w:rFonts w:ascii="Arial" w:eastAsia="Times New Roman" w:hAnsi="Arial" w:cs="Arial"/>
          <w:sz w:val="20"/>
          <w:szCs w:val="20"/>
          <w:lang w:eastAsia="ru-RU"/>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дотации</w:t>
      </w:r>
      <w:r w:rsidRPr="00746F3C">
        <w:rPr>
          <w:rFonts w:ascii="Arial" w:eastAsia="Times New Roman" w:hAnsi="Arial" w:cs="Arial"/>
          <w:sz w:val="20"/>
          <w:szCs w:val="20"/>
          <w:lang w:eastAsia="ru-RU"/>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бюджетные полномочия</w:t>
      </w:r>
      <w:r w:rsidRPr="00746F3C">
        <w:rPr>
          <w:rFonts w:ascii="Arial" w:eastAsia="Times New Roman" w:hAnsi="Arial" w:cs="Arial"/>
          <w:sz w:val="20"/>
          <w:szCs w:val="20"/>
          <w:lang w:eastAsia="ru-RU"/>
        </w:rPr>
        <w:t xml:space="preserve">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смета доходов и расходов Красногорского сельского поселения</w:t>
      </w:r>
      <w:r w:rsidRPr="00746F3C">
        <w:rPr>
          <w:rFonts w:ascii="Arial" w:eastAsia="Times New Roman" w:hAnsi="Arial" w:cs="Arial"/>
          <w:sz w:val="20"/>
          <w:szCs w:val="20"/>
          <w:lang w:eastAsia="ru-RU"/>
        </w:rPr>
        <w:t xml:space="preserve">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кассовое обслуживание исполнения бюджета</w:t>
      </w:r>
      <w:r w:rsidRPr="00746F3C">
        <w:rPr>
          <w:rFonts w:ascii="Arial" w:eastAsia="Times New Roman" w:hAnsi="Arial" w:cs="Arial"/>
          <w:sz w:val="20"/>
          <w:szCs w:val="20"/>
          <w:lang w:eastAsia="ru-RU"/>
        </w:rPr>
        <w:t xml:space="preserve"> - проведение и учет операций по кассовым поступлениям в бюджет и кассовым выплатам из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единый счет бюджета</w:t>
      </w:r>
      <w:r w:rsidRPr="00746F3C">
        <w:rPr>
          <w:rFonts w:ascii="Arial" w:eastAsia="Times New Roman" w:hAnsi="Arial" w:cs="Arial"/>
          <w:sz w:val="20"/>
          <w:szCs w:val="20"/>
          <w:lang w:eastAsia="ru-RU"/>
        </w:rPr>
        <w:t xml:space="preserve"> - счет, открытый Федеральному казначейству в учреждении Центрального банка Российской Федерации отдельно по каждому бюджету бюджетной системы Российской </w:t>
      </w:r>
      <w:r w:rsidRPr="00746F3C">
        <w:rPr>
          <w:rFonts w:ascii="Arial" w:eastAsia="Times New Roman" w:hAnsi="Arial" w:cs="Arial"/>
          <w:sz w:val="20"/>
          <w:szCs w:val="20"/>
          <w:lang w:eastAsia="ru-RU"/>
        </w:rPr>
        <w:lastRenderedPageBreak/>
        <w:t>Федерации для учета средств бюджета и осуществления операций по кассовым поступлениям в бюджет и кассовым выплатам из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 xml:space="preserve">муниципальные услуги (работы) </w:t>
      </w:r>
      <w:r w:rsidRPr="00746F3C">
        <w:rPr>
          <w:rFonts w:ascii="Arial" w:eastAsia="Times New Roman" w:hAnsi="Arial" w:cs="Arial"/>
          <w:sz w:val="20"/>
          <w:szCs w:val="20"/>
          <w:lang w:eastAsia="ru-RU"/>
        </w:rPr>
        <w:t>– услуги (работы), оказываемые (выполняемые) органом местного самоуправления поселения, муниципальными учреждениями и в случаях, установленных законодательством Российской Федерации, иными юридическими лицами.;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муниципальное задание</w:t>
      </w:r>
      <w:r w:rsidRPr="00746F3C">
        <w:rPr>
          <w:rFonts w:ascii="Arial" w:eastAsia="Times New Roman" w:hAnsi="Arial" w:cs="Arial"/>
          <w:sz w:val="20"/>
          <w:szCs w:val="20"/>
          <w:lang w:eastAsia="ru-RU"/>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бюджетные инвестиции</w:t>
      </w:r>
      <w:r w:rsidRPr="00746F3C">
        <w:rPr>
          <w:rFonts w:ascii="Arial" w:eastAsia="Times New Roman" w:hAnsi="Arial" w:cs="Arial"/>
          <w:sz w:val="20"/>
          <w:szCs w:val="20"/>
          <w:lang w:eastAsia="ru-RU"/>
        </w:rPr>
        <w:t xml:space="preserve"> - бюджетные средства, направляемые на создание или увеличение за счет средств бюджета стоимости муниципального имущества;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финансовый орган</w:t>
      </w:r>
      <w:r w:rsidRPr="00746F3C">
        <w:rPr>
          <w:rFonts w:ascii="Arial" w:eastAsia="Times New Roman" w:hAnsi="Arial" w:cs="Arial"/>
          <w:sz w:val="20"/>
          <w:szCs w:val="20"/>
          <w:lang w:eastAsia="ru-RU"/>
        </w:rPr>
        <w:t xml:space="preserve"> – главный специалист-главный бухгалтер Красногорского сельского поселения, осуществляющий составление и организацию исполнения местного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главный распорядитель бюджетных средств</w:t>
      </w:r>
      <w:r w:rsidRPr="00746F3C">
        <w:rPr>
          <w:rFonts w:ascii="Arial" w:eastAsia="Times New Roman" w:hAnsi="Arial" w:cs="Arial"/>
          <w:sz w:val="20"/>
          <w:szCs w:val="20"/>
          <w:lang w:eastAsia="ru-RU"/>
        </w:rPr>
        <w:t xml:space="preserve"> - орган местного самоуправления Красногорского сельского поселения,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распорядитель бюджетных средств</w:t>
      </w:r>
      <w:r w:rsidRPr="00746F3C">
        <w:rPr>
          <w:rFonts w:ascii="Arial" w:eastAsia="Times New Roman" w:hAnsi="Arial" w:cs="Arial"/>
          <w:sz w:val="20"/>
          <w:szCs w:val="20"/>
          <w:lang w:eastAsia="ru-RU"/>
        </w:rPr>
        <w:t xml:space="preserve"> -  орган местного самоуправления, администрация Красногорского сельского поселения,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получатель бюджетных средств</w:t>
      </w:r>
      <w:r w:rsidRPr="00746F3C">
        <w:rPr>
          <w:rFonts w:ascii="Arial" w:eastAsia="Times New Roman" w:hAnsi="Arial" w:cs="Arial"/>
          <w:sz w:val="20"/>
          <w:szCs w:val="20"/>
          <w:lang w:eastAsia="ru-RU"/>
        </w:rPr>
        <w:t xml:space="preserve"> - орган местного самоуправления, администрация Красногорского сельского поселения,  имеющие право на принятие и (или) исполнение бюджетных обязательств за счет средств соответствующего бюджета, если иное не установлено Бюджетным кодексом Российской Федерации;</w:t>
      </w:r>
    </w:p>
    <w:p w:rsidR="00746F3C" w:rsidRPr="00746F3C" w:rsidRDefault="00746F3C" w:rsidP="00746F3C">
      <w:pPr>
        <w:widowControl w:val="0"/>
        <w:autoSpaceDE w:val="0"/>
        <w:autoSpaceDN w:val="0"/>
        <w:adjustRightInd w:val="0"/>
        <w:spacing w:after="0" w:line="240" w:lineRule="auto"/>
        <w:rPr>
          <w:rFonts w:ascii="Arial" w:eastAsia="Times New Roman" w:hAnsi="Arial" w:cs="Arial"/>
          <w:sz w:val="20"/>
          <w:szCs w:val="20"/>
          <w:lang w:eastAsia="ru-RU"/>
        </w:rPr>
      </w:pPr>
      <w:r w:rsidRPr="00746F3C">
        <w:rPr>
          <w:rFonts w:ascii="Arial" w:eastAsia="Times New Roman" w:hAnsi="Arial" w:cs="Arial"/>
          <w:b/>
          <w:bCs/>
          <w:sz w:val="20"/>
          <w:szCs w:val="20"/>
          <w:lang w:eastAsia="ru-RU"/>
        </w:rPr>
        <w:t>казенное учреждение</w:t>
      </w:r>
      <w:r w:rsidRPr="00746F3C">
        <w:rPr>
          <w:rFonts w:ascii="Arial" w:eastAsia="Times New Roman" w:hAnsi="Arial" w:cs="Arial"/>
          <w:bCs/>
          <w:sz w:val="20"/>
          <w:szCs w:val="20"/>
          <w:lang w:eastAsia="ru-RU"/>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основе бюджетной сметы;</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 xml:space="preserve">бюджетная смета - </w:t>
      </w:r>
      <w:r w:rsidRPr="00746F3C">
        <w:rPr>
          <w:rFonts w:ascii="Arial" w:eastAsia="Times New Roman" w:hAnsi="Arial" w:cs="Arial"/>
          <w:sz w:val="20"/>
          <w:szCs w:val="20"/>
          <w:lang w:eastAsia="ru-RU"/>
        </w:rPr>
        <w:t>документ, устанавливающий в соответствии с классификацией расходов бюджетов лимиты бюджетных обязательств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ведомственная структура расходов бюджета</w:t>
      </w:r>
      <w:r w:rsidRPr="00746F3C">
        <w:rPr>
          <w:rFonts w:ascii="Arial" w:eastAsia="Times New Roman" w:hAnsi="Arial" w:cs="Arial"/>
          <w:sz w:val="20"/>
          <w:szCs w:val="20"/>
          <w:lang w:eastAsia="ru-RU"/>
        </w:rPr>
        <w:t xml:space="preserve"> - </w:t>
      </w:r>
      <w:r w:rsidRPr="00746F3C">
        <w:rPr>
          <w:rFonts w:ascii="Arial" w:eastAsia="Times New Roman" w:hAnsi="Arial" w:cs="Arial"/>
          <w:bCs/>
          <w:sz w:val="20"/>
          <w:szCs w:val="20"/>
          <w:lang w:eastAsia="ru-RU"/>
        </w:rPr>
        <w:t>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746F3C">
        <w:rPr>
          <w:rFonts w:ascii="Arial" w:eastAsia="Times New Roman" w:hAnsi="Arial" w:cs="Arial"/>
          <w:sz w:val="20"/>
          <w:szCs w:val="20"/>
          <w:lang w:eastAsia="ru-RU"/>
        </w:rPr>
        <w:t>;</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администратор доходов бюджета</w:t>
      </w:r>
      <w:r w:rsidRPr="00746F3C">
        <w:rPr>
          <w:rFonts w:ascii="Arial" w:eastAsia="Times New Roman" w:hAnsi="Arial" w:cs="Arial"/>
          <w:sz w:val="20"/>
          <w:szCs w:val="20"/>
          <w:lang w:eastAsia="ru-RU"/>
        </w:rPr>
        <w:t xml:space="preserve"> - орган местного самоуправления, администрация Красногорского сельского поселения,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администратор источников финансирования дефицита бюджета (администратор источников финансирования дефицита соответствующего бюджета)</w:t>
      </w:r>
      <w:r w:rsidRPr="00746F3C">
        <w:rPr>
          <w:rFonts w:ascii="Arial" w:eastAsia="Times New Roman" w:hAnsi="Arial" w:cs="Arial"/>
          <w:sz w:val="20"/>
          <w:szCs w:val="20"/>
          <w:lang w:eastAsia="ru-RU"/>
        </w:rPr>
        <w:t xml:space="preserve"> - орган местного самоуправления, администрация Красногорского сельского поселения, имеющие право в соответствии с Бюджетным кодексом Российской Федерации осуществлять операции с источниками финансирования дефицита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муниципальная гарантия Красногорского сельского поселения</w:t>
      </w:r>
      <w:r w:rsidRPr="00746F3C">
        <w:rPr>
          <w:rFonts w:ascii="Arial" w:eastAsia="Times New Roman" w:hAnsi="Arial" w:cs="Arial"/>
          <w:sz w:val="20"/>
          <w:szCs w:val="20"/>
          <w:lang w:eastAsia="ru-RU"/>
        </w:rPr>
        <w:t xml:space="preserve"> - вид долгового обязательства, в силу которого Красногорское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обоснование бюджетных ассигнований</w:t>
      </w:r>
      <w:r w:rsidRPr="00746F3C">
        <w:rPr>
          <w:rFonts w:ascii="Arial" w:eastAsia="Times New Roman" w:hAnsi="Arial" w:cs="Arial"/>
          <w:sz w:val="20"/>
          <w:szCs w:val="20"/>
          <w:lang w:eastAsia="ru-RU"/>
        </w:rPr>
        <w:t xml:space="preserve"> - документ, характеризующий бюджетные ассигнования в очередном финансовом году;</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лимит бюджетных обязательств</w:t>
      </w:r>
      <w:r w:rsidRPr="00746F3C">
        <w:rPr>
          <w:rFonts w:ascii="Arial" w:eastAsia="Times New Roman" w:hAnsi="Arial" w:cs="Arial"/>
          <w:sz w:val="20"/>
          <w:szCs w:val="20"/>
          <w:lang w:eastAsia="ru-RU"/>
        </w:rPr>
        <w:t xml:space="preserve"> - объем прав в денежном выражении на принятие бюджетным учреждением бюджетных обязательств и (или) их исполнение в текущем финансовом году;</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текущий финансовый год</w:t>
      </w:r>
      <w:r w:rsidRPr="00746F3C">
        <w:rPr>
          <w:rFonts w:ascii="Arial" w:eastAsia="Times New Roman" w:hAnsi="Arial" w:cs="Arial"/>
          <w:sz w:val="20"/>
          <w:szCs w:val="20"/>
          <w:lang w:eastAsia="ru-RU"/>
        </w:rPr>
        <w:t xml:space="preserve"> - год, в котором осуществляется исполнение бюджета, составление и рассмотрение проекта бюджета на очередной финансовый год;</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lastRenderedPageBreak/>
        <w:t>очередной финансовый год</w:t>
      </w:r>
      <w:r w:rsidRPr="00746F3C">
        <w:rPr>
          <w:rFonts w:ascii="Arial" w:eastAsia="Times New Roman" w:hAnsi="Arial" w:cs="Arial"/>
          <w:sz w:val="20"/>
          <w:szCs w:val="20"/>
          <w:lang w:eastAsia="ru-RU"/>
        </w:rPr>
        <w:t xml:space="preserve"> - год, следующий за текущим финансовым годом;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отчетный финансовый год</w:t>
      </w:r>
      <w:r w:rsidRPr="00746F3C">
        <w:rPr>
          <w:rFonts w:ascii="Arial" w:eastAsia="Times New Roman" w:hAnsi="Arial" w:cs="Arial"/>
          <w:sz w:val="20"/>
          <w:szCs w:val="20"/>
          <w:lang w:eastAsia="ru-RU"/>
        </w:rPr>
        <w:t xml:space="preserve"> - год, предшествующий текущему финансовому году;</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временный кассовый разрыв</w:t>
      </w:r>
      <w:r w:rsidRPr="00746F3C">
        <w:rPr>
          <w:rFonts w:ascii="Arial" w:eastAsia="Times New Roman" w:hAnsi="Arial" w:cs="Arial"/>
          <w:sz w:val="20"/>
          <w:szCs w:val="20"/>
          <w:lang w:eastAsia="ru-RU"/>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b/>
          <w:sz w:val="20"/>
          <w:szCs w:val="20"/>
          <w:lang w:eastAsia="ru-RU"/>
        </w:rPr>
        <w:t>бюджетная смета</w:t>
      </w:r>
      <w:r w:rsidRPr="00746F3C">
        <w:rPr>
          <w:rFonts w:ascii="Arial" w:eastAsia="Times New Roman" w:hAnsi="Arial" w:cs="Arial"/>
          <w:sz w:val="20"/>
          <w:szCs w:val="20"/>
          <w:lang w:eastAsia="ru-RU"/>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outlineLvl w:val="0"/>
        <w:rPr>
          <w:rFonts w:ascii="Arial" w:eastAsia="Times New Roman" w:hAnsi="Arial" w:cs="Arial"/>
          <w:b/>
          <w:sz w:val="20"/>
          <w:szCs w:val="20"/>
          <w:lang w:eastAsia="ru-RU"/>
        </w:rPr>
      </w:pP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Глава 2. Бюджетные полномочия Красногорского сельского поселения</w:t>
      </w:r>
    </w:p>
    <w:p w:rsidR="00746F3C" w:rsidRPr="00746F3C" w:rsidRDefault="00746F3C" w:rsidP="00746F3C">
      <w:pPr>
        <w:autoSpaceDE w:val="0"/>
        <w:autoSpaceDN w:val="0"/>
        <w:adjustRightInd w:val="0"/>
        <w:spacing w:after="0" w:line="240" w:lineRule="auto"/>
        <w:rPr>
          <w:rFonts w:ascii="Arial" w:eastAsia="Times New Roman" w:hAnsi="Arial" w:cs="Arial"/>
          <w:sz w:val="20"/>
          <w:szCs w:val="20"/>
          <w:lang w:eastAsia="ru-RU"/>
        </w:rPr>
      </w:pPr>
      <w:r w:rsidRPr="00746F3C">
        <w:rPr>
          <w:rFonts w:ascii="Arial" w:eastAsia="Times New Roman" w:hAnsi="Arial" w:cs="Arial"/>
          <w:b/>
          <w:sz w:val="20"/>
          <w:szCs w:val="20"/>
          <w:lang w:eastAsia="ru-RU"/>
        </w:rPr>
        <w:t xml:space="preserve">          Статья 5. Бюджетные полномочия</w:t>
      </w: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В соответствии с Бюджетным кодексом Российской Федерации к бюджетным полномочиям Красногорского сельского поселения относятся: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утверждение отчета об исполнении бюджета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рассмотрение и утверждение отчета об исполнении бюджета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установление и исполнение расходных обязательств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определение порядка предоставления межбюджетных трансфертов из бюджета поселения, предоставление межбюджетных трансфертов из бюджета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случае и порядке, предусмотренных Бюджетным кодексом Российской Федерации, иными федеральными законами и законами Карачаево-Черкесской Республики, установление ответственности за нарушение муниципальных правовых актов по вопросам регулирования бюджетных правоотношений;</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иные бюджетные полномочия, отнесенные Бюджетным кодексом Российской Федерации к бюджетным полномочиям органа местного самоуправления.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outlineLvl w:val="0"/>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Глава 3. Бюджетная система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sz w:val="20"/>
          <w:szCs w:val="20"/>
          <w:lang w:eastAsia="ru-RU"/>
        </w:rPr>
      </w:pPr>
      <w:r w:rsidRPr="00746F3C">
        <w:rPr>
          <w:rFonts w:ascii="Arial" w:eastAsia="Times New Roman" w:hAnsi="Arial" w:cs="Arial"/>
          <w:b/>
          <w:sz w:val="20"/>
          <w:szCs w:val="20"/>
          <w:lang w:eastAsia="ru-RU"/>
        </w:rPr>
        <w:t>Статья 6. Правовая форма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Бюджет Красногорского  сельского поселения разрабатывается и утверждается в форме муниципального правового акта Совета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7. Финансовый год</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Финансовый год соответствует календарному году и длится с 1 января по 31 декабря.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8. Бюджет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Красногорское сельское поселение имеет собственный бюджет.</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Бюджет Красногорского  сельского поселения предназначен для исполнения расходных обязательств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Использование органом местного самоуправления иных форм образования и расходования денежных средств для исполнения расходных обязательств поселения не допускается.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бюджете Красногорского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органом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outlineLvl w:val="0"/>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          Глава 4. Доходы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9. Формирование доходов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Доходы бюджета Красногорского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lastRenderedPageBreak/>
        <w:t>Статья 10. Виды доходов бюджета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К доходам  бюджета Красногорского сельского поселения относятся налоговые доходы, неналоговые доходы и безвозмездные поступления.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К налоговым доходам бюджета Красногорского сельского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а также пеней и штрафов по ним.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К неналоговым доходам  бюджета Красногорского сельского поселения относятся: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доходы от продажи имущества, находящегося в муниципальной собственности, за исключением имущества бюджетных и автономных учреждений, а также имущества государственных муниципальных унитарных предприятий, в том числе казенных;</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иные неналоговые доходы.</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К безвозмездным поступлениям относятся: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дотации из других бюджетов бюджетной системы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субсидии из других бюджетов бюджетной системы Российской Федерации (межбюджетные субсидии);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субвенции из федерального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иные межбюджетные трансферты из других бюджетов бюджетной системы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5. Доходы от использования имущества, находящегося в муниципальной собственности,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11. Доходы от использования имущества, находящегося в муниципальной собственности</w:t>
      </w: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К доходам бюджета  от использования имущества, находящегося в муниципальной  собственности Красногорского сельского поселения, относятся: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12. Собственные доходы бюджета Красногорского</w:t>
      </w: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К собственным доходам  бюджета Красногорского сельского поселения относятся;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неналоговые доходы, зачисляемые в  бюджет в соответствии с законодательством Российской Федерации, законами Карачаево-Черкесской Республики и муниципальными правовыми актами представительного органа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доходы, полученные бюджетом поселения в виде безвозмездных поступлений, за исключением субвенций.</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13. Налоговые доходы бюджета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В  бюджет Красногорского сельского поселения зачисляются налоговые доходы от следующих местных налогов, устанавливаемых представительным органом Красногорского сельского поселения в соответствии с законодательством Российской Федерации о налогах и сборах:</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земельного налога – по нормативу 100 процентов;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налога на имущество физических лиц - по нормативу 100 процентов;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lastRenderedPageBreak/>
        <w:t>2. В  бюджет Красногорского сельского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налога на доходы физических лиц - по нормативу 10 процентов;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единого сельскохозяйственного налога - по нормативу 50 процентов;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государственной пошлины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муниципального района. </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14. Неналоговые доходы бюджета Красногорского</w:t>
      </w: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Неналоговые доходы бюджета Красногорского сельского поселения формируются в соответствии со статьями 10,11 настоящего Положения, в том числе за счет:</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бюджет Красногорского сельского поселения до разграничения государственной собственности на землю поступают:</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 - по нормативу 50 процентов;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поселения - по нормативу 50 процентов;</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бюджеты поселений поступают:</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15. Полномочия</w:t>
      </w: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Красногорского сельского поселения по формированию доходов бюджета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lastRenderedPageBreak/>
        <w:t>1. Муниципальными правовыми актами представительного органа Красногорского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поселения  законодательством Российской Федерации о налогах и сборах.</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Муниципальные правовые акты представительного органа Красногорского сельского поселения о внесении изменений в муниципальные правовые акты о местных налогах,  муниципальные правовые акты представительного органа поселения,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дня внесения проекта решения о бюджете поселения на очередной финансовый год в представительный орган поселения в сроки, установленные муниципальным правовым актом представительного органа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Внесение изменений в муниципальные правовые акты представительного органа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поселения о  бюджете поселения на текущий финансовый год.</w:t>
      </w:r>
    </w:p>
    <w:p w:rsidR="00746F3C" w:rsidRPr="00746F3C" w:rsidRDefault="00746F3C" w:rsidP="00746F3C">
      <w:pPr>
        <w:autoSpaceDE w:val="0"/>
        <w:autoSpaceDN w:val="0"/>
        <w:adjustRightInd w:val="0"/>
        <w:spacing w:after="0" w:line="240" w:lineRule="auto"/>
        <w:outlineLvl w:val="0"/>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outlineLvl w:val="0"/>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Глава 5. Общие положения о расходах бюджета Красногорского</w:t>
      </w: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16. Формирование расходов бюджета в</w:t>
      </w: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Красногорском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соответствии с Бюджетным кодексом Российской Федерации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Карачаево-Черкесской Республики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соответствующих бюджетов.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17. Бюджетные ассигнования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К бюджетным ассигнованиям относятся ассигнования на: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оказание муниципальных услуг (выполнение работ), включая ассигнования на оплату муниципальных контрактов на поставку товаров, выполнение работ, оказание услуг для муниципальных нужд;</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обслуживание муниципального долга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исполнение судебных актов по искам к Красногорскому сельскому поселению о возмещении вреда, причиненного гражданину или юридическому лицу в результате незаконных действий (бездействия) органа местного самоуправления  либо должностных лиц этих органов.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18. Бюджетные ассигнования на оказание муниципальных услуг (выполнение работ)</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К бюджетным ассигнованиям на оказание муниципальных услуг (выполнение работ) относятся ассигнования на: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оказания муниципальных услуг физическим и юридическим лицам;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19. Муниципальное задание</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1. Муниципальное задание должно содержать:</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показатели, характеризующие качество и (или) объем (содержание) оказываемых муниципальных услуг (выполняемых работ);</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порядок контроля за исполнением муниципального задания, в том числе условия и порядок его досрочного прекращения;</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требования к отчетности об исполнении муниципального задания.</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lastRenderedPageBreak/>
        <w:t>Муниципальное задание на оказание муниципальных услуг физическим и юридическим лицам также должно содержать:</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определение категорий физических и (или) юридических лиц, являющихся потребителями соответствующих услуг;</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порядок оказания соответствующих услуг;</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2.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Красногорского сельского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Муниципальное задание формируется для бюджетных и автономных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3.1.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Красногорского сельского поселения, с соблюдением общих требований, установленных Правительством Российской Федерации.</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4. Финансовое обеспечение выполнения муниципальных заданий осуществляется за счет бюджета поселения в порядке, установленном администрацией Красногорского сельского поселения.</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20. Обеспечение выполнения функций казенных учреждений</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Обеспечение выполнения функций казенных учреждений включает:</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оплату труда работников казенных учреждений, денежное содержание (денежное вознаграждение, заработную плату) работников органа муниципальной власти (муниципальных органов), лиц, замещающих муниципальные должности Красногорского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Карачаево-Черкесской Республики, муниципальными правовыми актами;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оплату поставок товаров, выполнения работ, оказания услуг для муниципальных нужд;</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уплату налогов, сборов и иных обязательных платежей в бюджетную систему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возмещение вреда, причиненного казенным учреждением при осуществлении его деятельности.</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21. Размещение заказов на поставки товаров, выполнение работ, оказание услуг для муниципальных нужд</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lastRenderedPageBreak/>
        <w:t>2. Муниципальные контракты заключаются и оплачиваются в пределах лимитов бюджетных обязательств, кроме случаев, установленных Бюджетным кодексом Российской Федерации.</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79 Бюджетного кодекса Российской Федерации, на срок реализации указанных решений.</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Иные муниципальные контракты, заключаемые от имени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Красногорского сельского поселения, в пределах средств и на сроки, которые установлены указанными актами, а также в соответствии с иными решениями администрации Красногорского сельского поселения, принимаемыми в порядке, определяемом администрацией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8"/>
          <w:szCs w:val="28"/>
        </w:rPr>
        <w:t xml:space="preserve"> </w:t>
      </w:r>
      <w:r w:rsidRPr="00746F3C">
        <w:rPr>
          <w:rFonts w:ascii="Arial" w:eastAsia="Times New Roman" w:hAnsi="Arial" w:cs="Arial"/>
          <w:sz w:val="20"/>
          <w:szCs w:val="20"/>
          <w:lang w:eastAsia="ru-RU"/>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22. Реестры закупок</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Получатели бюджетных средств обязаны вести реестры закупок, осуществленных без заключения муниципальных контрактов.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Реестры закупок, осуществленных без заключения муниципальных контрактов, должны содержать следующие сведения: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краткое наименование закупаемых товаров, работ и услуг;</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наименование и местонахождение поставщиков, подрядчиков и исполнителей услуг;</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цена и дата закупки.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Статья 23. Резервный фонд администрации Красногорского сельского поселения  </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В расходной части бюджета Красногорского сельского  поселения предусматривается создание резервного фонда администрации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Размер резервного фонда администрации Красногорского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Средства резервного фонда  администрации Красногорского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Бюджетные ассигнования резервного фонда администрации Красногорского сельского поселения, предусмотренные в составе  бюджета поселения, используются по распоряжению  администрации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5. Порядок использования бюджетных ассигнований резервного фонда администрации Красногорского сельского поселения, предусмотренных в составе бюджета поселения, устанавливается администрацией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6. Отчет об использовании бюджетных ассигнований резервного фонда администрации Красногорского сельского поселения прилагается к ежеквартальному и годовому отчетам об исполнении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24. Осуществление расходов, не предусмотренных бюджетом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1. Если принимается нормативный правовой акт Советом Красногорского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w:t>
      </w:r>
      <w:r w:rsidRPr="00746F3C">
        <w:rPr>
          <w:rFonts w:ascii="Arial" w:eastAsia="Times New Roman" w:hAnsi="Arial" w:cs="Arial"/>
          <w:sz w:val="20"/>
          <w:szCs w:val="20"/>
          <w:lang w:eastAsia="ru-RU"/>
        </w:rPr>
        <w:lastRenderedPageBreak/>
        <w:t xml:space="preserve">расходных обязательств, в том числе в случае необходимости порядок передачи финансовых ресурсов на новые виды расходных обязательств в бюджет Красногорского сельского поселения. </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Красногорского сельского поселения либо в текущем финансовом году после внесения соответствующих изменений в решение о бюджете Красногорского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25. Расходные обязательства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Расходные обязательства Красногорского сельского поселения возникают в результате:</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принятия муниципальных правовых актов по вопросам местного значения и иным вопросам, которые в соответствии с федеральными законами и законами Карачаево-Черкесской Республики вправе решать орган местного самоуправления, а также заключения поселением (от имени поселения) договоров (соглашений)  по данным вопросам;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принятия муниципальных правовых актов, при осуществлении органом местного самоуправления поселения переданных им отдельных государственных полномочий; </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заключения от имени Красногорского сельского поселения договоров (соглашений) муниципальными казенными учреждениями.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Расходные обязательства Красногорского сельского поселения, указанные в абзацах втором и четвертом части 1 настоящей статьи, устанавливаются органом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Расходные обязательства Красногорского сельского поселения, указанные в абзаце третьем пункта 1 настоящей статьи, устанавливаются муниципальными правовыми актами органа местного самоуправления  в соответствии с федеральными законами (законами Карачаево-Черкесской Республики), исполняются за счет и в пределах субвенций из бюджета Карачаево-Черкесской Республики, предоставляемых бюджету поселения в порядке, предусмотренном статьей 140 Бюджетного кодекса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случае, если в Красногорском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поселения.</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Расходные обязательства Красногорского сельского поселения, связанные с осуществлением органом местного самоуправления муниципального района части полномочий органа местного самоуправления Красногорского сельского поселения, по решению вопросов местного значения, переданных им в соответствии с заключенными между органом местного самоуправления муниципального района и Красногорского сельского поселения, соглашениями, или с осуществлением органом местного самоуправления поселения части полномочий органа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случае, если в Красногорском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Орган местного самоуправления поселения  самостоятельно определяет размеры и условия оплаты труда муниципальных служащих Красногорского сельского поселения, работников муниципальных учреждений Красногорского сельского поселения с соблюдением требований, установленных Бюджетным кодексом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5. Орган местного самоуправления Красногорского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w:t>
      </w:r>
      <w:r w:rsidRPr="00746F3C">
        <w:rPr>
          <w:rFonts w:ascii="Arial" w:eastAsia="Times New Roman" w:hAnsi="Arial" w:cs="Arial"/>
          <w:sz w:val="20"/>
          <w:szCs w:val="20"/>
          <w:lang w:eastAsia="ru-RU"/>
        </w:rPr>
        <w:lastRenderedPageBreak/>
        <w:t>государственной власти, и не исключенные из их компетенции  федеральными законами и законами Карачаево-Черкесской Республики, только при наличии собственных финансовых средств (за исключением межбюджетных трансфертов).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26. Реестр расходных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Орган местного  самоуправления Красногорского сельского поселения обязан вести реестр расходных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Реестр расходных обязательств Красногорского сельского поселения ведется в порядке, установленном  администрацией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Реестр расходных обязательств поселения представляется главным специалистом-главным бухгалтером администрации Красногорского сельского поселения в финансовое управление Усть-Джегутинского муниципального района в порядке, установленном финансовым управлением Усть-Джегутинского муниципального района.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outlineLvl w:val="0"/>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          Глава 6. Дефицит  бюджета Красногорского сельского поселения  и источники его  </w:t>
      </w:r>
    </w:p>
    <w:p w:rsidR="00746F3C" w:rsidRPr="00746F3C" w:rsidRDefault="00746F3C" w:rsidP="00746F3C">
      <w:pPr>
        <w:autoSpaceDE w:val="0"/>
        <w:autoSpaceDN w:val="0"/>
        <w:adjustRightInd w:val="0"/>
        <w:spacing w:after="0" w:line="240" w:lineRule="auto"/>
        <w:outlineLvl w:val="0"/>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          финансирования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27. Дефицит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Дефицит бюджета Красногорского сельского поселения на очередной финансовый год устанавливается решением  о  бюджете Красногорского сельского поселения с соблюдением ограничений, установленных частью 2 настоящей статьи.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Дефицит бюджета Красногорского сельского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Если, в отношении поселения осуществляются меры, предусмотренные </w:t>
      </w:r>
      <w:hyperlink w:anchor="Par3013" w:history="1">
        <w:r w:rsidRPr="00746F3C">
          <w:rPr>
            <w:rFonts w:ascii="Arial" w:eastAsia="Times New Roman" w:hAnsi="Arial" w:cs="Arial"/>
            <w:sz w:val="20"/>
            <w:szCs w:val="20"/>
            <w:lang w:eastAsia="ru-RU"/>
          </w:rPr>
          <w:t>пунктом 4 статьи 136</w:t>
        </w:r>
      </w:hyperlink>
      <w:r w:rsidRPr="00746F3C">
        <w:rPr>
          <w:rFonts w:ascii="Arial" w:eastAsia="Times New Roman" w:hAnsi="Arial" w:cs="Arial"/>
          <w:sz w:val="20"/>
          <w:szCs w:val="20"/>
          <w:lang w:eastAsia="ru-RU"/>
        </w:rPr>
        <w:t xml:space="preserve"> Бюджетного кодекса,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В случае утверждения муниципальным правовым актом Совета Красногорского сельского поселения о бюджете в составе источников финансирования дефицита бюджета поселения поступлений от продажи акций и иных форм участия в капитале, находящихся в собственности поселения,  и (или) снижения остатков средств на счетах по учету средств бюджета поселения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Дефицит бюджета Красногорского сельского поселения, сложившийся по данным годового отчета об исполнении бюджета Красногорского сельского поселения, должен соответствовать ограничениям, установленным частью 2 настоящей статьи.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28. Источники финансирования  дефицита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В состав источников внутреннего финансирования дефицита бюджета Красногорского сельского поселения включаются: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изменение остатков средств на счетах по учету средств бюджета Красногорского сельского поселения в течение соответствующего финансового года;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иные источники внутреннего финансирования дефицита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состав иных источников внутреннего финансирования дефицита бюджета Красногорского сельского поселения включаются: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разница между средствами, полученными от возврата предоставленных из бюджета поселения другим бюджетам бюджетной системы Российской Федерации бюджетных кредитов,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lastRenderedPageBreak/>
        <w:t>разница между средствами, перечисленными с единого счета по учету средств бюджета поселения, и средствами, зачисленными на единый счет по учету средств бюджета поселения, при проведении операций по управлению остатками средств на едином счете по учету средств бюджета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Остатки средств бюджета  Красногорского сельского поселения на начало текущего финансового года в объеме, определяемом правовым актом Совета Красногорского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Красногорского сельского поселения о бюджете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outlineLvl w:val="0"/>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          Глава 7. Муниципальный долг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29. Структура муниципального долга Красногорского сельского поселения, виды и срочность муниципальных долговых обязательств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Структура муниципального долга  представляет собой группировку муниципальных долговых обязательств Красногорского сельского поселения по установленным настоящей статьей видам долговых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Долговые обязательства Красногорского сельского поселения могут существовать в виде обязательств по:</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бюджетным кредитам, привлеченным в бюджет Красногорского сельского поселения от других бюджетов бюджетной системы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кредитам, полученным Красногорским сельским поселением от кредитных организаций;</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гарантиям Красногорского сельского поселения (муниципальным гарантиям).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Долговые обязательства Красногорского сельского поселения не могут существовать в иных видах, за исключением предусмотренных настоящим пунктом.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В объем муниципального долга Красногорского сельского поселения включаются: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объем основного долга по бюджетным кредитам, привлеченным в бюджет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объем основного долга по кредитам, полученным Красногорским сельским поселением;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объем обязательств по муниципальным гарантиям;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4) объем иных (за исключением указанных) непогашенных долговых обязательств поселения. </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Долговые обязательства Красногорского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         Статья 30. Прекращение муниципальных долговых обязательств и их списание с муниципального долга</w:t>
      </w:r>
    </w:p>
    <w:p w:rsidR="00746F3C" w:rsidRPr="00746F3C" w:rsidRDefault="00746F3C" w:rsidP="00746F3C">
      <w:pPr>
        <w:spacing w:after="0" w:line="240" w:lineRule="auto"/>
        <w:jc w:val="both"/>
        <w:rPr>
          <w:rFonts w:ascii="Arial" w:eastAsia="Times New Roman" w:hAnsi="Arial" w:cs="Arial"/>
          <w:sz w:val="20"/>
          <w:szCs w:val="20"/>
          <w:lang w:eastAsia="ru-RU"/>
        </w:rPr>
      </w:pP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поселения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47 настоящего Положения,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Совета Красногорского сельского поселения.</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2. Администрация Красногорского сельского поселения 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4. Действие пунктов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lastRenderedPageBreak/>
        <w:t xml:space="preserve">       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34 и 40 настоящего Положения.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31. Управление муниципальным долгом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Управление муниципальным долгом Красногорского сельского поселения осуществляется администрацией Красногорского сельского поселения с соответствии с Уставом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32. Ответственность по долговым обязательствам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Долговые обязательства Красногорского сельского поселения полностью и без условий обеспечиваются всем находящимся в собственности Красногорского сельского поселения имуществом, составляющим муниципальную казну, и исполняются за счет средств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Красногорское сельское поселение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Красногорским сельским поселением.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Статья 33. Осуществление муниципальных заимствований </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Муниципальные внутренние заимствования осуществляются в целях финансирования дефицита  бюджета Красногорского сельского поселения, а также для погашения долговых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Под муниципальными заимствованиями Красногорского сельского поселения понимаются муниципальные займы и кредиты, привлекаемые в соответствии с положениями Бюджетного кодекса Российской Федерации в бюджет Красногорского сельского поселения от других бюджетов бюджетной системы Российской Федерации, кредитных организаций, по которым возникают муниципальные долговые обязательства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Право осуществления муниципальных заимствований от имени Красногорского сельского поселения в соответствии с Бюджетным кодексом Российской Федерации и Уставом Красногорского сельского поселения принадлежит  администрации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34. Реструктуризация долга</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В соответствии с Бюджетным кодексом Российской Федерации под реструктуризацией долга в целях настоящего Положения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Реструктуризация долга может быть осуществлена с частичным списанием (сокращением) суммы основного долга.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35. Предельный объем муниципальных заимствований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Предельный объем муниципальных заимствований Красногорского сельского поселения в текущем финансовом году с учетом положений статьи 104 Бюджетного кодекса Российской Федерации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36. Предельный объем муниципального долга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Предельный объем муниципального долга Красногорского сельского поселения на очередной финансовый год устанавливается решением о бюджете Красногорского сельского поселения в рамках ограничений, установленных частями 2 и 3 настоящей статьи.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lastRenderedPageBreak/>
        <w:t>Совет Красногорского сельского поселения вправе в целях управления соответствующим долгом утвердить дополнительные ограничения по муниципальному долгу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Предельный объем муниципального долга Красногорского сельского поселения в целях Бюджетного кодекса Российской Федерации означает объем муниципального долга Красногорского сельского поселения, который не может быть превышен при исполнении  бюджета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 1 января 2017 года предельный объем муниципального долга может превысить ограничения, установленные пунктами 2 и 3 статьи 36, в пределах объема муниципального долга по бюджетным кредитам по состоянию на 1 января текущего года и (или) в случае утверждения решением Совета Красногорского сельского поселения о бюджете в составе источников финансирования дефицита бюджета поселения бюджетных кредитов, привлекаемых в текущем финансовом году в бюджет поселения от других бюджетов бюджетной системы Российской Федерации, в пределах указанных кредитов. До 1 января 2017 года верхний предел муниципального долга устанавливается с соблюдением условий указанных в настоящей части.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Предельный объем муниципального долга Красногорского сельского поселения не должен превышать утвержденный общий годовой объем доходов бюджета Красногорского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случае, когда для Красногорского сельского поселения осуществляются меры, предусмотренные пунктом 4 статьи 130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Если при исполнении бюджета Красногорского сельского поселения объем муниципального долга Красногорского сельского поселения превышает предельный объем муниципального долга Красногорского сельского поселения, установленный решением о  бюджете поселения, орган местного самоуправления  вправе принимать новые долговые обязательства только после приведения объема муниципального долга Красногорского сельского поселения в соответствие с требованиями настоящей статьи.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37. Предельные объемы расходов на обслуживание муниципального долга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Предельный объем расходов на обслуживание муниципального долга Красногорского сельского поселения в очередном финансовом году, утвержденный решением о бюджете поселения, по данным отчета об исполнении бюджета поселения за отчетный финансовый год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38. Превышение предельного объема муниципального долга Красногорского сельского поселения и предельных объемов расходов на обслуживание муниципального долга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Если при исполнении бюджета поселения нарушаются предельные значения, указанные в статьях 36 и 37 настоящего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39. Просроченная задолженность по долговым обязательствам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В соответствии с Бюджетным кодексом Российской Федерации под возникшей вследствие решений, действий или бездействия органа местного самоуправления Красногорского сельского поселения просроченной задолженностью по долговым обязательствам Красногорского сельского поселения в целях настоящего Положения понимается задолженность Красногорского сельского поселения, образовавшаяся ввиду неисполнения или ненадлежащего исполнения в установленный срок долговых обязательств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2. Под объемом (размером) просроченной задолженности по долговым обязательствам Красногорского сельского поселения в целях настоящего Положения понимается суммарный объем неисполненных в установленный срок долговых обязательств Красногорского сельского поселения, срок исполнения которых наступил, включая объем обязательств по возврату суммы </w:t>
      </w:r>
      <w:r w:rsidRPr="00746F3C">
        <w:rPr>
          <w:rFonts w:ascii="Arial" w:eastAsia="Times New Roman" w:hAnsi="Arial" w:cs="Arial"/>
          <w:sz w:val="20"/>
          <w:szCs w:val="20"/>
          <w:lang w:eastAsia="ru-RU"/>
        </w:rPr>
        <w:lastRenderedPageBreak/>
        <w:t>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Красногорского сельского поселения, объем обязательств по исполнению муниципальных гарантий Красногорского сельского поселения и иных долговых обязательств Красногорского сельского поселения. В объем просроченной задолженности Красногорского сельского поселения также включается сумма неустойки (штрафов, пеней) и процентов, начисленных за просрочку исполнения долговых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40. Отражение в  бюджете Красногорского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Поступления в бюджет поселения средств от заимствований учитываются в источниках финансирования дефицита бюджета поселения путем увеличения объема источников финансирования дефицита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Погашение основной суммы муниципального долга Красногорского сельского поселения, возникшего из муниципальных заимствований, учитывается в источниках финансирования дефицита бюджета Красногорского сельского поселения путем уменьшения объема источников финансирования дефицита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41. Муниципальные гарантии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w:t>
      </w:r>
      <w:r w:rsidRPr="00746F3C">
        <w:rPr>
          <w:rFonts w:ascii="Arial" w:eastAsia="Times New Roman" w:hAnsi="Arial" w:cs="Arial"/>
          <w:b/>
          <w:sz w:val="20"/>
          <w:szCs w:val="20"/>
          <w:lang w:eastAsia="ru-RU"/>
        </w:rPr>
        <w:t xml:space="preserve">. </w:t>
      </w:r>
      <w:r w:rsidRPr="00746F3C">
        <w:rPr>
          <w:rFonts w:ascii="Arial" w:eastAsia="Times New Roman" w:hAnsi="Arial" w:cs="Arial"/>
          <w:sz w:val="20"/>
          <w:szCs w:val="20"/>
          <w:lang w:eastAsia="ru-RU"/>
        </w:rPr>
        <w:t>Муниципальная гарантия представляет собой способ обеспечения гражданско-правовых обязательств, в силу которого Красногорское сельское поселение дает письменное обязательство отвечать за исполнение получателем гарантии обязательства перед третьими лицами полностью или частично.</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Муниципальные гарантии предоставляются от имени Главы администрации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Красногорским сельским поселением.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Порядок предоставления муниципальных гарантий утверждается Советом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Предоставление и исполнение муниципальной гарантии подлежит отражению в муниципальной долговой книге.</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Главный специалист-главный бухгалтер администрации Красногорского сельского поселения ведет учет выданных гарантий, исполнения обязательств получателя муниципальных гарантий, обеспеченных гарантиями, а также учет осуществления гарантом платежей по выданным гарантиям.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42. Обслуживание муниципального долга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Под обслуживанием муниципального долга Красногорского сельского поселения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43. Учет и регистрация муниципальных долговых обязательств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Учет и регистрация муниципальных долговых обязательств Красногорского сельского поселения осуществляются в муниципальной долговой книге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44. Муниципальная долговая книга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1. Ведение муниципальной долговой книги Красногорского сельского поселения осуществляется главным специалистом - главным бухгалтером администрации Красногорского сельского поселения. </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Информация о долговых обязательствах вносится главным-специалистом-главным бухгалтером администрации в муниципальную долговую книгу Красногорского сельского поселения в срок, не превышающий пяти рабочих дней с момента возникновения соответствующего обязательства.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lastRenderedPageBreak/>
        <w:t>2. В муниципальную долговую книгу Красногорского сельского поселения вносятся сведения об объеме долговых обязательств Красногорского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Красногорского сельского поселения устанавливаются администрацией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муниципальной долговой книге Красногорского сельского поселения в том числе учитывается информация о просроченной задолженности по исполнению долговых обязательств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Информация о долговых обязательствах Красногорского сельского поселения, отраженная в муниципальной долговой книге Красногорского сельского поселения, подлежит передаче в  Финансовое управление Усть-Джегутинского муниципального района.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Объем информации, порядок и сроки ее передачи  устанавливаются Финансовым управлением Усть-Джегутинского муниципального района.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Ответственность за достоверность переданных в Финансовое управление Усть-Джегутинского муниципального района  данных о долговых обязательствах Красногорского сельского поселения, несет администрация Красногорского сельского поселения.</w:t>
      </w:r>
    </w:p>
    <w:p w:rsidR="00746F3C" w:rsidRPr="00746F3C" w:rsidRDefault="00746F3C" w:rsidP="00746F3C">
      <w:pPr>
        <w:autoSpaceDE w:val="0"/>
        <w:autoSpaceDN w:val="0"/>
        <w:adjustRightInd w:val="0"/>
        <w:spacing w:after="0" w:line="240" w:lineRule="auto"/>
        <w:jc w:val="center"/>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outlineLvl w:val="0"/>
        <w:rPr>
          <w:rFonts w:ascii="Arial" w:eastAsia="Times New Roman" w:hAnsi="Arial" w:cs="Arial"/>
          <w:b/>
          <w:sz w:val="20"/>
          <w:szCs w:val="20"/>
          <w:lang w:eastAsia="ru-RU"/>
        </w:rPr>
      </w:pP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Глава 8. Бюджетный процесс в Красногорском сельском поселении</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45. Участники бюджетного процесса в Красногорском сельском поселении</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Участниками бюджетного процесса в Красногорском сельском поселении являются: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Совет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глава администрации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главные распорядители (распорядители) бюджетных средств;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главный специалист-главный бухгалтер администрации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контрольный орган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администраторы  доходов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получатели бюджетных средств.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Особенности бюджетных полномочий участников бюджетного процесса устанавливаются Бюджетным кодексом Российской Федерации и принятыми в соответствии с ним муниципальными правовыми актами Совета Красногорского сельского поселения, а также в установленных ими случаях муниципальными правовыми актами администрации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46. Бюджетные полномочия Совета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Совет Красногорского сельского поселения рассматривает и утверждает бюджет Красногорского сельского поселения и отчеты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представительного органа, в ходе проводимых представительным органом слушаний и в связи с депутатскими запросами, формируют и определяют правовой статус органа внешнего муниципального финансового контроля, осуществляют другие полномочия в соответствии с Бюджетным кодексом Российской Федерации, Федеральным законом от 7 мая 2013 года N 77-ФЗ "О парламентском контроле",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а также Уставом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Совету Красногорского сельского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Красногорского сельского поселения вся необходимая информация.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47. Бюджетные полномочия администрации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1. Администрация Красногорского сельского поселения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в Совет Красногорского сельского поселения, организует составление программы социально-экономического развития поселения,  обеспечивает исполнение бюджета и составление бюджетной отчетности, представляет отчет об исполнении </w:t>
      </w:r>
      <w:r w:rsidRPr="00746F3C">
        <w:rPr>
          <w:rFonts w:ascii="Arial" w:eastAsia="Times New Roman" w:hAnsi="Arial" w:cs="Arial"/>
          <w:sz w:val="20"/>
          <w:szCs w:val="20"/>
          <w:lang w:eastAsia="ru-RU"/>
        </w:rPr>
        <w:lastRenderedPageBreak/>
        <w:t>бюджета на утверждение Совету Красногорского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Главный специалист - главный бухгалтер администрации Красногорского сельского поселения составляет проект бюджета поселения (проект бюджета и среднесрочного финансового плана), представляет его с необходимыми документами и материалами для внесения в Совет Красногорского сельского поселения,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ежемесячно составляет и представляет отчет о кассовом исполнении бюджета в порядке, установленном Министерством финансов</w:t>
      </w:r>
      <w:r w:rsidRPr="00746F3C">
        <w:rPr>
          <w:rFonts w:ascii="Arial" w:eastAsia="Times New Roman" w:hAnsi="Arial" w:cs="Arial"/>
          <w:sz w:val="28"/>
          <w:szCs w:val="28"/>
          <w:lang w:eastAsia="ru-RU"/>
        </w:rPr>
        <w:t xml:space="preserve"> </w:t>
      </w:r>
      <w:r w:rsidRPr="00746F3C">
        <w:rPr>
          <w:rFonts w:ascii="Arial" w:eastAsia="Times New Roman" w:hAnsi="Arial" w:cs="Arial"/>
          <w:sz w:val="20"/>
          <w:szCs w:val="20"/>
          <w:lang w:eastAsia="ru-RU"/>
        </w:rPr>
        <w:t>Карачаево-Черкесской Республики .</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Администрация Красногорского сельского поселения, являющаяся главным распорядителем (распорядителем) и (или) получателем бюджетных средств, главным администратором (администраторам) доходов бюджета, главными администратором (администратором) источников финансирования дефицита бюджета, осуществляют соответствующие бюджетные полномочия, установленные Бюджетным кодексом Российской Федерации и принятыми в соответствии с ним правовыми актами.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48. Бюджетные полномочия органа муниципального финансового контроля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Бюджетные полномочия органа муниципального финансового контроля, к которым относится контрольно-счетный орган поселения, орган муниципального финансового контроля, являющийся органом (должностными лицами) администрации Красногорского сельского поселения, по осуществлению муниципального финансового контроля установлены Бюджетным кодексом Российской Федерации.</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Контрольно-счетный орган поселения осуществляет бюджетные полномочия по:</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аудиту эффективности, направленному на определение экономности и результативности использования бюджетных средств;</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контроль за исполнением бюджета поселения;</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экспертизе муниципальных программ;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49. Бюджетные полномочия главного распорядителя (распорядителя) бюджетных средств</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1. Главный распорядитель бюджетных средств обладает следующими бюджетными полномочиями:</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2) формирует перечень подведомственных ему распорядителей и получателей бюджетных средств;</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4) осуществляет планирование соответствующих расходов бюджета, составляет обоснования бюджетных ассигнований;</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6) вносит предложения по формированию и изменению лимитов бюджетных обязательств;</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7) вносит предложения по формированию и изменению сводной бюджетной росписи;</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9) формирует и утверждает муниципальные задания;</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 xml:space="preserve">          9.1 отвечает соответственно от имени поселения по денежным обязательствам подведомственных ему получателей бюджетных средств</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 xml:space="preserve">        11)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2. Распорядитель бюджетных средств обладает следующими бюджетными полномочиями:</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lastRenderedPageBreak/>
        <w:t>1) осуществляет планирование соответствующих расходов бюджета;</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2) распределяет бюджетные ассигнования, лимиты бюджетных обязательств по подведомственным распорядителям и (или) получателями бюджетных средств и исполняет соответствующую часть бюджета;</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4)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3. Главный распорядитель бюджетных средств выступает в суде соответственно от имени Красногорского сельского поселения в качестве представителя ответчика по искам к Красногорскому сельскому поселению:</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1)  о возмещении вреда, причиненного физическому или юридическому лицу в результате незаконных действий (бездействия) органа местного самоуправления или должностных лиц этого органа, по ведомственной принадлежности, в том числе издания актов органа местного самоуправления, не соответствующих закону или иному правовому акту;</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 xml:space="preserve">  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46F3C" w:rsidRPr="00746F3C" w:rsidRDefault="00746F3C" w:rsidP="00746F3C">
      <w:pPr>
        <w:shd w:val="clear" w:color="auto" w:fill="FFFFFF"/>
        <w:spacing w:after="0" w:line="187" w:lineRule="exact"/>
        <w:jc w:val="both"/>
        <w:rPr>
          <w:rFonts w:ascii="Arial" w:eastAsia="Times New Roman" w:hAnsi="Arial" w:cs="Arial"/>
          <w:b/>
          <w:color w:val="000000"/>
          <w:sz w:val="20"/>
          <w:szCs w:val="20"/>
          <w:lang w:eastAsia="ru-RU"/>
        </w:rPr>
      </w:pPr>
    </w:p>
    <w:p w:rsidR="00746F3C" w:rsidRPr="00746F3C" w:rsidRDefault="00746F3C" w:rsidP="00746F3C">
      <w:pPr>
        <w:shd w:val="clear" w:color="auto" w:fill="FFFFFF"/>
        <w:spacing w:after="0" w:line="187" w:lineRule="exact"/>
        <w:jc w:val="both"/>
        <w:rPr>
          <w:rFonts w:ascii="Arial" w:eastAsia="Times New Roman" w:hAnsi="Arial" w:cs="Arial"/>
          <w:b/>
          <w:color w:val="000000"/>
          <w:sz w:val="20"/>
          <w:szCs w:val="20"/>
          <w:lang w:eastAsia="ru-RU"/>
        </w:rPr>
      </w:pPr>
      <w:r w:rsidRPr="00746F3C">
        <w:rPr>
          <w:rFonts w:ascii="Arial" w:eastAsia="Times New Roman" w:hAnsi="Arial" w:cs="Arial"/>
          <w:b/>
          <w:color w:val="000000"/>
          <w:sz w:val="20"/>
          <w:szCs w:val="20"/>
          <w:lang w:eastAsia="ru-RU"/>
        </w:rPr>
        <w:t>Статья 50. Бюджетные полномочия главного администратора (администратора) доходов бюджета</w:t>
      </w:r>
    </w:p>
    <w:p w:rsidR="00746F3C" w:rsidRPr="00746F3C" w:rsidRDefault="00746F3C" w:rsidP="00746F3C">
      <w:pPr>
        <w:shd w:val="clear" w:color="auto" w:fill="FFFFFF"/>
        <w:spacing w:after="0" w:line="187" w:lineRule="exact"/>
        <w:jc w:val="both"/>
        <w:rPr>
          <w:rFonts w:ascii="Arial" w:eastAsia="Times New Roman" w:hAnsi="Arial" w:cs="Arial"/>
          <w:b/>
          <w:color w:val="000000"/>
          <w:sz w:val="20"/>
          <w:szCs w:val="20"/>
          <w:lang w:eastAsia="ru-RU"/>
        </w:rPr>
      </w:pP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1. Главный администратор доходов бюджета обладает следующими бюджетными полномочиями:</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формирует перечень подведомственных ему администраторов доходов бюджета;</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представляет сведения, необходимые для составления среднесрочного финансового плана и (или) проекта бюджета;</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представляет сведения для составления и ведения кассового плана;</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формирует и представляет бюджетную отчетность главного администратора доходов бюджета;</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2. Администратор доходов бюджета  обладает следующими бюджетными полномочиями:</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осуществляет взыскание задолженности по платежам в бюджет, пеней и штрафов;</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принимает решение о зачете (уточнении) платежей в бюджет бюджетной системы Российской Федерации и представляет в орган Федерального казначейства;</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4. Бюджетные полномочия главного администратора доходов бюджета Красногорского сельского поселения осуществляются в порядке, установленном администрацией Красногорского сельского поселения.</w:t>
      </w:r>
    </w:p>
    <w:p w:rsidR="00746F3C" w:rsidRPr="00746F3C" w:rsidRDefault="00746F3C" w:rsidP="00746F3C">
      <w:pPr>
        <w:shd w:val="clear" w:color="auto" w:fill="FFFFFF"/>
        <w:spacing w:after="0" w:line="187" w:lineRule="exact"/>
        <w:jc w:val="both"/>
        <w:rPr>
          <w:rFonts w:ascii="Arial" w:eastAsia="Times New Roman" w:hAnsi="Arial" w:cs="Arial"/>
          <w:b/>
          <w:color w:val="000000"/>
          <w:sz w:val="20"/>
          <w:szCs w:val="20"/>
          <w:lang w:eastAsia="ru-RU"/>
        </w:rPr>
      </w:pPr>
    </w:p>
    <w:p w:rsidR="00746F3C" w:rsidRPr="00746F3C" w:rsidRDefault="00746F3C" w:rsidP="00746F3C">
      <w:pPr>
        <w:shd w:val="clear" w:color="auto" w:fill="FFFFFF"/>
        <w:spacing w:after="0" w:line="187" w:lineRule="exact"/>
        <w:jc w:val="both"/>
        <w:rPr>
          <w:rFonts w:ascii="Arial" w:eastAsia="Times New Roman" w:hAnsi="Arial" w:cs="Arial"/>
          <w:b/>
          <w:color w:val="000000"/>
          <w:sz w:val="20"/>
          <w:szCs w:val="20"/>
          <w:lang w:eastAsia="ru-RU"/>
        </w:rPr>
      </w:pPr>
      <w:r w:rsidRPr="00746F3C">
        <w:rPr>
          <w:rFonts w:ascii="Arial" w:eastAsia="Times New Roman" w:hAnsi="Arial" w:cs="Arial"/>
          <w:b/>
          <w:color w:val="000000"/>
          <w:sz w:val="20"/>
          <w:szCs w:val="20"/>
          <w:lang w:eastAsia="ru-RU"/>
        </w:rPr>
        <w:t>Статья 51. Бюджетные полномочия получателя бюджетных средств</w:t>
      </w:r>
    </w:p>
    <w:p w:rsidR="00746F3C" w:rsidRPr="00746F3C" w:rsidRDefault="00746F3C" w:rsidP="00746F3C">
      <w:pPr>
        <w:shd w:val="clear" w:color="auto" w:fill="FFFFFF"/>
        <w:spacing w:after="0" w:line="187" w:lineRule="exact"/>
        <w:jc w:val="both"/>
        <w:rPr>
          <w:rFonts w:ascii="Arial" w:eastAsia="Times New Roman" w:hAnsi="Arial" w:cs="Arial"/>
          <w:b/>
          <w:color w:val="000000"/>
          <w:sz w:val="20"/>
          <w:szCs w:val="20"/>
          <w:lang w:eastAsia="ru-RU"/>
        </w:rPr>
      </w:pP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Получатель бюджетных средств обладает следующими бюджетными полномочиями:</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составляет и исполняет бюджетную смету;</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обеспечивает результативность и  целевой характер использования предусмотренных ему бюджетных ассигнований;</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вносит соответствующему главному распорядителю (распорядителю) бюджетных средств предложения по изменению бюджетной росписи;</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ведет бюджетный учет (обеспечивает ведение бюджетного учета);</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46F3C" w:rsidRPr="00746F3C" w:rsidRDefault="00746F3C" w:rsidP="00746F3C">
      <w:pPr>
        <w:shd w:val="clear" w:color="auto" w:fill="FFFFFF"/>
        <w:spacing w:after="0" w:line="187" w:lineRule="exact"/>
        <w:jc w:val="both"/>
        <w:rPr>
          <w:rFonts w:ascii="Arial" w:eastAsia="Times New Roman" w:hAnsi="Arial" w:cs="Arial"/>
          <w:color w:val="000000"/>
          <w:sz w:val="20"/>
          <w:szCs w:val="20"/>
          <w:lang w:eastAsia="ru-RU"/>
        </w:rPr>
      </w:pPr>
      <w:r w:rsidRPr="00746F3C">
        <w:rPr>
          <w:rFonts w:ascii="Arial" w:eastAsia="Times New Roman" w:hAnsi="Arial" w:cs="Arial"/>
          <w:color w:val="000000"/>
          <w:sz w:val="20"/>
          <w:szCs w:val="20"/>
          <w:lang w:eastAsia="ru-RU"/>
        </w:rPr>
        <w:t>исполняет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spacing w:after="0" w:line="240" w:lineRule="auto"/>
        <w:rPr>
          <w:rFonts w:ascii="Times New Roman" w:eastAsia="Times New Roman" w:hAnsi="Times New Roman" w:cs="Times New Roman"/>
          <w:b/>
          <w:sz w:val="24"/>
          <w:szCs w:val="24"/>
          <w:lang w:eastAsia="ru-RU"/>
        </w:rPr>
      </w:pPr>
      <w:r w:rsidRPr="00746F3C">
        <w:rPr>
          <w:rFonts w:ascii="Times New Roman" w:eastAsia="Times New Roman" w:hAnsi="Times New Roman" w:cs="Times New Roman"/>
          <w:b/>
          <w:sz w:val="24"/>
          <w:szCs w:val="24"/>
          <w:lang w:eastAsia="ru-RU"/>
        </w:rPr>
        <w:t xml:space="preserve">          Глава 9. Составление проекта бюджета Красногорского сельского поселения</w:t>
      </w:r>
    </w:p>
    <w:p w:rsidR="00746F3C" w:rsidRPr="00746F3C" w:rsidRDefault="00746F3C" w:rsidP="00746F3C">
      <w:pPr>
        <w:shd w:val="clear" w:color="auto" w:fill="FFFFFF"/>
        <w:spacing w:after="0" w:line="187" w:lineRule="exact"/>
        <w:jc w:val="both"/>
        <w:rPr>
          <w:rFonts w:ascii="Arial" w:eastAsia="Times New Roman" w:hAnsi="Arial" w:cs="Arial"/>
          <w:b/>
          <w:color w:val="000000"/>
          <w:sz w:val="20"/>
          <w:szCs w:val="20"/>
          <w:lang w:eastAsia="ru-RU"/>
        </w:rPr>
      </w:pPr>
      <w:r w:rsidRPr="00746F3C">
        <w:rPr>
          <w:rFonts w:ascii="Arial" w:eastAsia="Times New Roman" w:hAnsi="Arial" w:cs="Arial"/>
          <w:b/>
          <w:color w:val="000000"/>
          <w:sz w:val="20"/>
          <w:szCs w:val="20"/>
          <w:lang w:eastAsia="ru-RU"/>
        </w:rPr>
        <w:lastRenderedPageBreak/>
        <w:t xml:space="preserve">Статья 52. Основы составления проекта бюджета Красногорского сельского поселения </w:t>
      </w:r>
    </w:p>
    <w:p w:rsidR="00746F3C" w:rsidRPr="00746F3C" w:rsidRDefault="00746F3C" w:rsidP="00746F3C">
      <w:pPr>
        <w:shd w:val="clear" w:color="auto" w:fill="FFFFFF"/>
        <w:spacing w:after="0" w:line="187" w:lineRule="exact"/>
        <w:jc w:val="both"/>
        <w:rPr>
          <w:rFonts w:ascii="Arial" w:eastAsia="Times New Roman" w:hAnsi="Arial" w:cs="Arial"/>
          <w:b/>
          <w:color w:val="000000"/>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Проект  бюджета Красногорского сельского поселения составляется на основе прогноза социально-экономического развития в целях финансового обеспечения расходных обязательств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Проект бюджета Красногорского сельского поселения составляется в порядке, установленном администрацией Красногорского сельского поселения, в соответствии с  Бюджетным кодексом Российской Федерации, принимаемыми с соблюдением его требований муниципальными правовыми актами Совета  Красногорского сельского поселения и настоящим Положением.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Проект бюджета Красногорского сельского поселения составляется и утверждается сроком на один год (на очередной финансовый год) в соответствии с настоящим Положением.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Администрация Красногорского сельского поселения разрабатывает и утверждает среднесрочный финансовый план Красногорского сельского поселения.</w:t>
      </w:r>
    </w:p>
    <w:p w:rsidR="00746F3C" w:rsidRPr="00746F3C" w:rsidRDefault="00746F3C" w:rsidP="00746F3C">
      <w:pPr>
        <w:shd w:val="clear" w:color="auto" w:fill="FFFFFF"/>
        <w:spacing w:after="0" w:line="187" w:lineRule="exact"/>
        <w:jc w:val="both"/>
        <w:rPr>
          <w:rFonts w:ascii="Arial" w:eastAsia="Times New Roman" w:hAnsi="Arial" w:cs="Arial"/>
          <w:b/>
          <w:color w:val="000000"/>
          <w:sz w:val="20"/>
          <w:szCs w:val="20"/>
          <w:lang w:eastAsia="ru-RU"/>
        </w:rPr>
      </w:pPr>
    </w:p>
    <w:p w:rsidR="00746F3C" w:rsidRPr="00746F3C" w:rsidRDefault="00746F3C" w:rsidP="00746F3C">
      <w:pPr>
        <w:shd w:val="clear" w:color="auto" w:fill="FFFFFF"/>
        <w:spacing w:after="0" w:line="187" w:lineRule="exact"/>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53. Орган, осуществляющий составление проекта бюджета</w:t>
      </w:r>
    </w:p>
    <w:p w:rsidR="00746F3C" w:rsidRPr="00746F3C" w:rsidRDefault="00746F3C" w:rsidP="00746F3C">
      <w:pPr>
        <w:shd w:val="clear" w:color="auto" w:fill="FFFFFF"/>
        <w:spacing w:after="0" w:line="187" w:lineRule="exact"/>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1. Составление проекта бюджета Красногорского сельского поселения - исключительная прерогатива  администрации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2. Непосредственное составление проекта  бюджета Красногорского сельского поселения осуществляет главный специалист – главный бухгалтер администрации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54. Сведения, необходимые для составления проекта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В целях своевременного и качественного составления проекта бюджета главный специалист – главный бухгалтер администрации Красногорского сельского поселения имеет право получать необходимые сведения от органа местного самоуправления.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Составление проекта бюджета основывается на: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прогнозе социально-экономического развития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основных направлениях бюджетной и налоговой политики;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муниципальных программах.</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55. Прогноз социально-экономического развития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Прогноз социально-экономического развития Красногорского сельского поселения разрабатывается на очередной финансовый год либо на очередной финансовый год и плановый период.</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Прогноз социально-экономического развития Красногорского сельского поселения ежегодно разрабатывается в порядке, установленном  администрацией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Прогноз социально-экономического развития Красногорского сельского поселения может разрабатываться администрацией  муниципального района в соответствии с соглашением между администрацией поселения и администрацией муниципального района.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Прогноз социально - экономического  развития Красногорского сельского поселения одобряется  администрацией Красногорского сельского поселения одновременно с принятием решения о внесении проекта бюджета в Совет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Прогноз социально-экономического развития Красногорского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5. Изменение прогноза социально-экономического развития Красногорского сельского поселения в ходе составления или рассмотрения проекта бюджета влечет за собой изменение основных характеристик проекта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56. Среднесрочный финансовый план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Под среднесрочным финансовым планом Красногорского сельского поселения понимается документ, содержащий основные параметры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Среднесрочный финансовый план Красногорского сельского поселения ежегодно разрабатывается по форме и в порядке, установленным  администрацией Красногорского сельского поселения с соблюдением положений Бюджетного кодекса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lastRenderedPageBreak/>
        <w:t>Проект среднесрочного финансового плана Красногорского сельского поселения утверждается администрацией Красногорского сельского поселения и представляется в Совет Красногорского сельского поселения одновременно с проектом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Значения показателей среднесрочного финансового плана Красногорского сельского поселения и основных показателей проекта  бюджета Красногорского сельского поселения  должны соответствовать друг другу.</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Утвержденный среднесрочный финансовый план Красногорского сельского поселения должен содержать следующие параметры:</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прогнозируемый общий объем доходов и расходов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дефицит (профицит)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верхний предел муниципального долга Красногорского сельского поселения по состоянию на 1 января года, следующего за очередным финансовым годом (очередным финансовым годом и каждым годом планового периода).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Администрацией Красногорского сельского поселения может быть предусмотрено утверждение дополнительных показателей среднесрочного финансового плана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Показатели среднесрочного финансового плана Красногорского сельского поселения носят индикативный характер и могут быть изменены при разработке и утверждении среднесрочного финансового плана Красногорского сельского поселения на очередной финансовый год и плановый период.</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5. Среднесрочный финансовый план Красногорского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57. Прогнозирование доходов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Доходы бюджета Красногорского сельского поселения прогнозируются на основе прогноза социально-экономического развития Красногорского сельского поселения в условиях действующего на день внесения проекта решения о бюджете в Совет Красногорского сельского поселения законодательства о налогах и сборах и бюджетного законодательства Российской Федерации, а также законодательства Карачаево-Черкесской Республики и муниципальных правовых актов Совета Красногорского сельского поселения, устанавливающих неналоговые доходы бюджетов бюджетной системы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Нормативные правовые акты Совета Красногорского сельского поселения, предусматривающие внесение изменений в нормативные правовые акты Совета Красногорского сельского поселения о налогах и сборах, принятые после дня внесения в Совет Красногорского сельского поселения проекта решения о бюджете Красногорского сельского поселения на очередной финансовый год,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Красногорского сельского поселения не ранее 1 января года, следующего за очередным финансовым годом.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58. Муниципальные программы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Муниципальные программы Красногорского сельского поселения утверждаются  администрацией Красногорского сельского поселения.</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Сроки реализации муниципальных программ определяются администрацией Красногорского сельского поселения в устанавливаемом ими порядке.</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Порядок принятия решений о разработке муниципальных программ и формирования и реализации указанных программ устанавливается нормативными правовыми актами администрации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Красногорского сельского поселения.</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Красногорского сельского поселения.</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Муниципальные программы подлежат приведению в соответствие с решением о бюджете не позднее двух месяцев со дня вступления его в силу.</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3. По каждой муниципальной программе ежегодно проводится оценка эффективности ее </w:t>
      </w:r>
      <w:r w:rsidRPr="00746F3C">
        <w:rPr>
          <w:rFonts w:ascii="Arial" w:eastAsia="Times New Roman" w:hAnsi="Arial" w:cs="Arial"/>
          <w:sz w:val="20"/>
          <w:szCs w:val="20"/>
          <w:lang w:eastAsia="ru-RU"/>
        </w:rPr>
        <w:lastRenderedPageBreak/>
        <w:t>реализации. Порядок проведения указанной оценки и ее критерии устанавливаются администрацией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 результатам указанной оценки администрацией Красногорского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59. Порядок и сроки составления проекта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Порядок и сроки составления проекта бюджета Красногорского сельского поселения устанавливаются администрацией Красногорского сельского поселения с соблюдением требований, устанавливаемых Бюджетным кодексом Российской Федерации и настоящим Положением.</w:t>
      </w:r>
    </w:p>
    <w:p w:rsidR="00746F3C" w:rsidRPr="00746F3C" w:rsidRDefault="00746F3C" w:rsidP="00746F3C">
      <w:pPr>
        <w:autoSpaceDE w:val="0"/>
        <w:autoSpaceDN w:val="0"/>
        <w:adjustRightInd w:val="0"/>
        <w:spacing w:after="0" w:line="240" w:lineRule="auto"/>
        <w:jc w:val="center"/>
        <w:outlineLvl w:val="0"/>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w:t>
      </w:r>
    </w:p>
    <w:p w:rsidR="00746F3C" w:rsidRPr="00746F3C" w:rsidRDefault="00746F3C" w:rsidP="00746F3C">
      <w:pPr>
        <w:autoSpaceDE w:val="0"/>
        <w:autoSpaceDN w:val="0"/>
        <w:adjustRightInd w:val="0"/>
        <w:spacing w:after="0" w:line="240" w:lineRule="auto"/>
        <w:outlineLvl w:val="0"/>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          Глава 10. Рассмотрение и утверждение бюджета Красногорского сельского поселения</w:t>
      </w:r>
    </w:p>
    <w:p w:rsidR="00746F3C" w:rsidRPr="00746F3C" w:rsidRDefault="00746F3C" w:rsidP="00746F3C">
      <w:pPr>
        <w:autoSpaceDE w:val="0"/>
        <w:autoSpaceDN w:val="0"/>
        <w:adjustRightInd w:val="0"/>
        <w:spacing w:after="0" w:line="240" w:lineRule="auto"/>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60. Основы рассмотрения и утверждения бюджета Красногорского сельского поселения</w:t>
      </w:r>
    </w:p>
    <w:p w:rsidR="00746F3C" w:rsidRPr="00746F3C" w:rsidRDefault="00746F3C" w:rsidP="00746F3C">
      <w:pPr>
        <w:autoSpaceDE w:val="0"/>
        <w:autoSpaceDN w:val="0"/>
        <w:adjustRightInd w:val="0"/>
        <w:spacing w:after="0" w:line="240" w:lineRule="auto"/>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В решении о бюджете Красногорского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Карачаево-Черкесской Республики, муниципальными правовыми актами Совета Красногорского сельского поселения (кроме решения о бюджете).</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Решением о бюджете Красногорского сельского поселения утверждается: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перечень главных администраторов доходов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перечень главных администраторов источников финансирования дефицита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ведомственная структуре расходов бюджета поселения на очередной финансовый год;</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общий объем бюджетных ассигнований, направляемых на исполнение публичных нормативных обязательств;</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источники финансирования дефицита бюджета на очередной финансовый год (в случае принятия бюджета Красногорского сельского поселения на очередной финансовый год с дефицитом);</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иные показатели местного бюджета, установленные муниципальным правовым актом Советом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61. Документы и материалы, представляемые одновременно с проектом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Одновременно с проектом решения о бюджете в Совет Красногорского сельского поселения представляются: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основные направления бюджетной и налоговой политики на очередной финансовый год;</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прогноз социально-экономического развития Красногорского сельского поселения на очередной финансовый год;</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проект среднесрочного финансового плана;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пояснительная записка к проекту бюджета;</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оценки ожидаемого исполнения бюджета поселения за текущий финансовый год;</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итоги исполнения бюджета Красногорского сельского поселения  за девять месяцев текущего года;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lastRenderedPageBreak/>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62. Внесение проекта решения о бюджете Красногорского сельского поселения на рассмотрение Совета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Администрация Красногорского сельского поселения вносит на рассмотрение  Совета Красногорского сельского поселения проект о бюджете на очередной финансовый год в срок,  установленный муниципальным правовым актом представительного органа поселения, но не позднее 15 ноября текущего года.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Одновременно с проектом решения в Совет Красногорского сельского поселения представляются документы и материалы в соответствии со статьей 61 настоящего Положения.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63. Временное управление бюджетом</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В случае если решение о бюджете не вступило в силу с начала текущего финансового года: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администрация Красногорского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Если решение о бюджете не вступило в силу через три месяца после начала финансового года,  администрация Красногорского сельского поселения организует исполнение бюджета при соблюдении условий, определенных частью 1 настоящей статьи.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При этом администрация Красногорского сельского поселения не имеет права: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предоставлять бюджетные кредиты;</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формировать резервные фонды.</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64. Внесение изменений в решение о  бюджете по окончании периода временного управления бюджетом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63 настоящего Положения, в течение одного месяца со дня вступления в силу указанного решения администрация Красногорского сельского поселения представляет на рассмотрение и утверждение Совета Красногорского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Указанный проект  рассматривается и утверждается Советом Красногорского сельского поселения в срок, не превышающий 15 дней со дня его представления.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outlineLvl w:val="0"/>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w:t>
      </w:r>
      <w:r w:rsidRPr="00746F3C">
        <w:rPr>
          <w:rFonts w:ascii="Arial" w:eastAsia="Times New Roman" w:hAnsi="Arial" w:cs="Arial"/>
          <w:b/>
          <w:sz w:val="20"/>
          <w:szCs w:val="20"/>
          <w:lang w:eastAsia="ru-RU"/>
        </w:rPr>
        <w:t xml:space="preserve">Глава 11. Исполнение бюджета </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65. Основы исполнения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Исполнение бюджета Красногорского сельского поселения обеспечивается администрацией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Организация исполнения бюджета возлагается на главного специалиста – главного бухгалтера администрации Красногорского сельского поселения. Исполнение бюджета организуется на основе бюджетной росписи и кассового плана.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Бюджет исполняется на основе единства кассы и подведомственности расходов.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Кассовое обслуживание исполнения бюджета Красногорского сельского поселения осуществляется Управлением Федерального казначейства по Карачаево-Черкесской Республике.</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sz w:val="20"/>
          <w:szCs w:val="20"/>
          <w:lang w:eastAsia="ru-RU"/>
        </w:rPr>
        <w:lastRenderedPageBreak/>
        <w:t xml:space="preserve">         </w:t>
      </w:r>
      <w:r w:rsidRPr="00746F3C">
        <w:rPr>
          <w:rFonts w:ascii="Arial" w:eastAsia="Times New Roman" w:hAnsi="Arial" w:cs="Arial"/>
          <w:b/>
          <w:sz w:val="20"/>
          <w:szCs w:val="20"/>
          <w:lang w:eastAsia="ru-RU"/>
        </w:rPr>
        <w:t>Статья 66. Кассовый план</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Под кассовым планом понимается прогноз кассовых поступлений в бюджет и кассовых выплат из бюджета в текущем финансовом году.</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Главный специалист - главный бухгалтер администрации Красногорского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Составление и ведение кассового плана осуществляется главным специалистом - главным бухгалтером администрации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67. Исполнение бюджета по доходам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Исполнение бюджетов по доходам предусматривает:</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зачисление на единый счет бюджета доходов от распределения налогов, сборов и иных поступлений по нормативам, действующим в текущем финансовом году, установленным Бюджетным Кодексом Российской Федерации, решением о бюджете и иными законами Карачаево-Черкесской Республики и муниципальными правовыми актами со счетов органа Федерального казначейства и иных поступлений в бюджет;</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возврат излишне уплаченных или излишне взысканных в бюджет сумм доходов;</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зачет излишне уплаченных или излишне взысканных сумм в соответствии с законодательством Российской Федерации;</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уточнение администратором доходов бюджета платежей в бюджеты бюджетной системы Российской Федерации.</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68. Исполнение бюджета по расходам</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Исполнение бюджета по расходам осуществляется в порядке, установленном  администрацией Красногорского сельского поселения, с соблюдение требования настоящего положения.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Исполнение бюджета по расходам предусматривает:</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принятие бюджетных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подтверждение денежных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санкционирование оплаты денежных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подтверждение исполнения денежных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Получатель бюджетных средств принимает бюджетные обязательства в пределах доведенных до него лимитов бюджетных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необходимые для санкционирования их оплаты.</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5. Оплата денежных обязательств (за исключением денежных обязательств по публичным нормативным обязательств) осуществляется в пределах доведенных до получателя бюджетных средств лимитов бюджетных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Оплата денежных обязательств по публичным нормативным обязательств может осуществляться в пределах доведенных до получателя бюджетных средств бюджетных ассигнований.</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sz w:val="20"/>
          <w:szCs w:val="20"/>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69. Бюджетная роспись</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администрацией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lastRenderedPageBreak/>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администрацией Красногорского сельского поселения лимитами бюджетных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Утверждение бюджетной росписи и внесение изменений в нее осуществляется главным распорядителем (распорядителем) бюджетных средств.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63 и 64 настоящего Положения.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Порядок составления и ведения бюджетной росписи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70. Исполнение бюджета по источникам финансирования дефицита бюджета</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за исключением операций по управлению остатками средств на едином счете бюджета, в порядке, установленном администрацией Красногорского сельского поселения в соответствии с положениями Бюджетного  кодекса.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71. Лицевые счета для учета операций по исполнению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Карачаево-Черкесской Республике.</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Лицевые счета, открываемые в Управлении Федерального казначейства по Карачаево-Черкесской Республике, открываются и ведутся в порядке, установленном Федеральным казначейством.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72. Бюджетная смета</w:t>
      </w:r>
    </w:p>
    <w:p w:rsidR="00746F3C" w:rsidRPr="00746F3C" w:rsidRDefault="00746F3C" w:rsidP="00746F3C">
      <w:pPr>
        <w:spacing w:after="0" w:line="240" w:lineRule="auto"/>
        <w:jc w:val="both"/>
        <w:rPr>
          <w:rFonts w:ascii="Arial" w:eastAsia="Times New Roman" w:hAnsi="Arial" w:cs="Arial"/>
          <w:b/>
          <w:sz w:val="20"/>
          <w:szCs w:val="20"/>
          <w:lang w:eastAsia="ru-RU"/>
        </w:rPr>
      </w:pP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746F3C" w:rsidRPr="00746F3C" w:rsidRDefault="00746F3C" w:rsidP="00746F3C">
      <w:pPr>
        <w:spacing w:after="0" w:line="240" w:lineRule="auto"/>
        <w:jc w:val="both"/>
        <w:rPr>
          <w:rFonts w:ascii="Times New Roman" w:eastAsia="Times New Roman" w:hAnsi="Times New Roman" w:cs="Times New Roman"/>
          <w:sz w:val="24"/>
          <w:szCs w:val="24"/>
          <w:lang w:eastAsia="ru-RU"/>
        </w:rPr>
      </w:pPr>
      <w:r w:rsidRPr="00746F3C">
        <w:rPr>
          <w:rFonts w:ascii="Arial" w:eastAsia="Times New Roman" w:hAnsi="Arial" w:cs="Arial"/>
          <w:sz w:val="20"/>
          <w:szCs w:val="20"/>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lastRenderedPageBreak/>
        <w:t>Статья 73. Использование доходов, фактически полученных при исполнении бюджета сверх утвержденных решением о бюджете</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Доходы, фактически полученные при исполнении бюджета Красногорского сельского поселения сверх утвержденных решением о бюджете общего объема доходов, могут направляться  администрацией Красногорского сельского поселения без внесения изменений в решение о бюджете на текущий финансовый год на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2 статьи 69 настоящего Положения.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бюджетную роспись без внесения изменений в решение о бюджете на текущий финансовый год.</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spacing w:after="0" w:line="187" w:lineRule="exact"/>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74.  Иммунитет бюджета</w:t>
      </w:r>
    </w:p>
    <w:p w:rsidR="00746F3C" w:rsidRPr="00746F3C" w:rsidRDefault="00746F3C" w:rsidP="00746F3C">
      <w:pPr>
        <w:spacing w:after="0" w:line="187" w:lineRule="exact"/>
        <w:rPr>
          <w:rFonts w:ascii="Arial" w:eastAsia="Times New Roman" w:hAnsi="Arial" w:cs="Arial"/>
          <w:b/>
          <w:sz w:val="20"/>
          <w:szCs w:val="20"/>
          <w:lang w:eastAsia="ru-RU"/>
        </w:rPr>
      </w:pP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статьями 93.3, 93.4, 142.2, 142.3, 166.1, 218 и 242 Бюджетного Кодекса.</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кодексом.</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Обращение взыскания на средства бюджетов бюджетной системы Российской Федерации на основании судебных актов производится в соответствии с Бюджетным кодексом Российской Федерации.</w:t>
      </w:r>
    </w:p>
    <w:p w:rsidR="00746F3C" w:rsidRPr="00746F3C" w:rsidRDefault="00746F3C" w:rsidP="00746F3C">
      <w:pPr>
        <w:spacing w:after="0" w:line="240" w:lineRule="auto"/>
        <w:jc w:val="both"/>
        <w:rPr>
          <w:rFonts w:ascii="Arial" w:eastAsia="Times New Roman" w:hAnsi="Arial" w:cs="Arial"/>
          <w:sz w:val="20"/>
          <w:szCs w:val="20"/>
          <w:lang w:eastAsia="ru-RU"/>
        </w:rPr>
      </w:pPr>
    </w:p>
    <w:p w:rsidR="00746F3C" w:rsidRPr="00746F3C" w:rsidRDefault="00746F3C" w:rsidP="00746F3C">
      <w:pPr>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75. Завершение текущего финансового года</w:t>
      </w:r>
    </w:p>
    <w:p w:rsidR="00746F3C" w:rsidRPr="00746F3C" w:rsidRDefault="00746F3C" w:rsidP="00746F3C">
      <w:pPr>
        <w:spacing w:after="0" w:line="240" w:lineRule="auto"/>
        <w:jc w:val="both"/>
        <w:rPr>
          <w:rFonts w:ascii="Arial" w:eastAsia="Times New Roman" w:hAnsi="Arial" w:cs="Arial"/>
          <w:b/>
          <w:sz w:val="20"/>
          <w:szCs w:val="20"/>
          <w:lang w:eastAsia="ru-RU"/>
        </w:rPr>
      </w:pP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Операции по исполнению бюджета завершаются 31 декабря.</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Завершение операций по исполнению бюджета в текущем финансовом году осуществляется в порядке, установленном  администрацией Красногорского сельского поселения в соответствии с требованиями настоящей статьи.</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46F3C" w:rsidRPr="00746F3C" w:rsidRDefault="00746F3C" w:rsidP="00746F3C">
      <w:pPr>
        <w:spacing w:after="0" w:line="240" w:lineRule="auto"/>
        <w:jc w:val="both"/>
        <w:rPr>
          <w:rFonts w:ascii="Arial" w:eastAsia="Times New Roman" w:hAnsi="Arial" w:cs="Arial"/>
          <w:sz w:val="20"/>
          <w:szCs w:val="20"/>
          <w:lang w:eastAsia="ru-RU"/>
        </w:rPr>
      </w:pPr>
    </w:p>
    <w:p w:rsidR="00746F3C" w:rsidRPr="00746F3C" w:rsidRDefault="00746F3C" w:rsidP="00746F3C">
      <w:pPr>
        <w:spacing w:after="0" w:line="240" w:lineRule="auto"/>
        <w:jc w:val="center"/>
        <w:rPr>
          <w:rFonts w:ascii="Arial" w:eastAsia="Times New Roman" w:hAnsi="Arial" w:cs="Arial"/>
          <w:b/>
          <w:sz w:val="20"/>
          <w:szCs w:val="20"/>
          <w:lang w:eastAsia="ru-RU"/>
        </w:rPr>
      </w:pPr>
      <w:r w:rsidRPr="00746F3C">
        <w:rPr>
          <w:rFonts w:ascii="Arial" w:eastAsia="Times New Roman" w:hAnsi="Arial" w:cs="Arial"/>
          <w:b/>
          <w:sz w:val="20"/>
          <w:szCs w:val="20"/>
          <w:lang w:eastAsia="ru-RU"/>
        </w:rPr>
        <w:t>Глава 12. Исполнение судебных актов по обращению взыскания на средства бюджета</w:t>
      </w:r>
    </w:p>
    <w:p w:rsidR="00746F3C" w:rsidRPr="00746F3C" w:rsidRDefault="00746F3C" w:rsidP="00746F3C">
      <w:pPr>
        <w:spacing w:after="0" w:line="240" w:lineRule="auto"/>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76. Общие положения</w:t>
      </w:r>
    </w:p>
    <w:p w:rsidR="00746F3C" w:rsidRPr="00746F3C" w:rsidRDefault="00746F3C" w:rsidP="00746F3C">
      <w:pPr>
        <w:spacing w:after="0" w:line="240" w:lineRule="auto"/>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187" w:lineRule="exact"/>
        <w:jc w:val="both"/>
        <w:rPr>
          <w:rFonts w:ascii="Times New Roman" w:eastAsia="Times New Roman" w:hAnsi="Times New Roman" w:cs="Times New Roman"/>
          <w:sz w:val="28"/>
          <w:szCs w:val="28"/>
          <w:lang w:eastAsia="ru-RU"/>
        </w:rPr>
      </w:pPr>
      <w:r w:rsidRPr="00746F3C">
        <w:rPr>
          <w:rFonts w:ascii="Arial" w:eastAsia="Times New Roman" w:hAnsi="Arial" w:cs="Arial"/>
          <w:sz w:val="20"/>
          <w:szCs w:val="20"/>
          <w:lang w:eastAsia="ru-RU"/>
        </w:rPr>
        <w:t>Исполнение судебных актов, предусматривающих обращение взыскания на средства бюджета Красногорского сельского поселения по денежным обязательствам муниципальных казенных учреждений проводится, согласно статьи 242.5 Бюджетного кодекса Российской Федерации и действующего законодательства Российской Федерации и Карачаево-Черкесской Республики.</w:t>
      </w:r>
    </w:p>
    <w:p w:rsidR="00746F3C" w:rsidRPr="00746F3C" w:rsidRDefault="00746F3C" w:rsidP="00746F3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outlineLvl w:val="0"/>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          Глава 13. Основы составления, внешней проверки, рассмотрения и утверждения бюджетной отчетности</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lastRenderedPageBreak/>
        <w:t>Статья 77. Основы бюджетного учета и бюджетной отчетности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187" w:lineRule="exact"/>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Бюджетный учет в Красногорском сельском поселении осуществляется в соответствии с планом счетов, включающим в себя бюджетную классификацию Российской Федерации, утвержденным Министерством финансов Российской Федерации.</w:t>
      </w:r>
    </w:p>
    <w:p w:rsidR="00746F3C" w:rsidRPr="00746F3C" w:rsidRDefault="00746F3C" w:rsidP="00746F3C">
      <w:pPr>
        <w:autoSpaceDE w:val="0"/>
        <w:autoSpaceDN w:val="0"/>
        <w:adjustRightInd w:val="0"/>
        <w:spacing w:after="0" w:line="187" w:lineRule="exact"/>
        <w:rPr>
          <w:rFonts w:ascii="Arial" w:eastAsia="Times New Roman" w:hAnsi="Arial" w:cs="Arial"/>
          <w:sz w:val="20"/>
          <w:szCs w:val="20"/>
          <w:lang w:eastAsia="ru-RU"/>
        </w:rPr>
      </w:pPr>
      <w:r w:rsidRPr="00746F3C">
        <w:rPr>
          <w:rFonts w:ascii="Arial" w:eastAsia="Times New Roman" w:hAnsi="Arial" w:cs="Arial"/>
          <w:sz w:val="20"/>
          <w:szCs w:val="20"/>
          <w:lang w:eastAsia="ru-RU"/>
        </w:rPr>
        <w:t>2. Бюджетная отчетность включает:</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отчет об исполнении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баланс исполнения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отчет о финансовых результатах деятельности;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отчет о движении денежных средств;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5) пояснительную записку.</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Отчет об исполнении бюджета Красногорского сельского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Баланс исполнения бюджета содержит данные о нефинансовых и финансовых активах, обязательствах Красногорского сельского поселения на первый и последний день отчетного периода по счетам плана счетов бюджетного учета.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46F3C" w:rsidRPr="00746F3C" w:rsidRDefault="00746F3C" w:rsidP="00746F3C">
      <w:pPr>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78. Составление бюджетной отчетности</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Бюджетная отчетность Красногорского сельского поселения является годовой. Отчет об исполнении бюджета является ежеквартальным.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Бюджетная отчетность Красногорского сельского поселения представляется главным специалистом – главным бухгалтером администрации Красногорского сельского поселения в Финансовое управление Усть-Джегутинского муниципального района.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Отчет об исполнении бюджета за первый квартал, полугодие и девять месяцев текущего финансового года утверждается администрацией и с информацией о фактических объемах финансирования прямых получателей  бюджета в соответствии с ведомственной структурой расходов направляется в Совет Красногорского сельского поселения и созданный им орган муниципального финансового контроля.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79. Внешняя проверка годового отчета об исполнении бюджета</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Годовой отчет об исполнении бюджета до его рассмотрения в Совет Красногорского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Внешняя проверка годового отчета об исполнении  бюджета поселения осуществляется контрольно-счетным органом поселения в порядке, установленном муниципальным правовым актом представительного органа поселения, с соблюдением требований Бюджетного кодекса Российской Федерации и с учетом особенностей, установленных федеральными законами.</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2. Администрация Красногорского сельского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w:t>
      </w:r>
      <w:r w:rsidRPr="00746F3C">
        <w:rPr>
          <w:rFonts w:ascii="Arial" w:eastAsia="Times New Roman" w:hAnsi="Arial" w:cs="Arial"/>
          <w:sz w:val="20"/>
          <w:szCs w:val="20"/>
          <w:lang w:eastAsia="ru-RU"/>
        </w:rPr>
        <w:lastRenderedPageBreak/>
        <w:t>превышающий один месяц.</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Заключение на годовой отчет об исполнении бюджета представляется органом внешнего муниципального финансового контроля в Совет Красногорского сельского поселения с одновременным направлением администрацию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Годовой отчет об исполнении  бюджета Красногорского сельского поселения подлежит утверждению решением Совета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80. Представление, рассмотрение и утверждение годового отчета об исполнении бюджета Советом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Годовой отчет об исполнении  бюджета Красногорского сельского поселения представляется Главой администрации в Совет Красногорского сельского поселения не позднее 1 мая текущего года.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Одновременно с годовым отчетом об исполнении бюджета представляются: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проект решения об исполнении  бюджета за отчетный финансовый год;</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баланс исполнения  бюджета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отчет о финансовых результатах деятельности;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отчет о движении денежных средств;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пояснительная записка;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отчет об использовании ассигнований резервного фонда администрации;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При рассмотрении отчета об исполнении бюджета поселения, Совет Красногорского сельского поселения заслушивает доклад главного специалиста – главного бухгалтера администрации Красногорского сельского поселения об исполнении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4. По результатам рассмотрения годового отчета об исполнении бюджета Красногорского сельского поселения Совет Красногорского сельского поселения принимает либо отклоняет решение об исполнении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В случае отклонения Советом Красногорского сельского поселения решения об исполнении  бюджета Красногорского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81. Решение об исполнении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Решением об исполнении бюджета Красногорского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Отдельными приложениями к решению об исполнении бюджета за отчетный финансовый год утверждаются показатели:</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доходов бюджета по кодам классификации доходов бюджетов;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расходов бюджета по разделам и подразделам классификации расходов бюджетов.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outlineLvl w:val="0"/>
        <w:rPr>
          <w:rFonts w:ascii="Arial" w:eastAsia="Times New Roman" w:hAnsi="Arial" w:cs="Arial"/>
          <w:sz w:val="20"/>
          <w:szCs w:val="20"/>
          <w:lang w:eastAsia="ru-RU"/>
        </w:rPr>
      </w:pPr>
      <w:r w:rsidRPr="00746F3C">
        <w:rPr>
          <w:rFonts w:ascii="Arial" w:eastAsia="Times New Roman" w:hAnsi="Arial" w:cs="Arial"/>
          <w:b/>
          <w:sz w:val="20"/>
          <w:szCs w:val="20"/>
          <w:lang w:eastAsia="ru-RU"/>
        </w:rPr>
        <w:t xml:space="preserve">          Глава 14. </w:t>
      </w:r>
      <w:r w:rsidRPr="00746F3C">
        <w:rPr>
          <w:rFonts w:ascii="Arial" w:eastAsia="Times New Roman" w:hAnsi="Arial" w:cs="Arial"/>
          <w:sz w:val="20"/>
          <w:szCs w:val="20"/>
          <w:lang w:eastAsia="ru-RU"/>
        </w:rPr>
        <w:t xml:space="preserve"> М</w:t>
      </w:r>
      <w:r w:rsidRPr="00746F3C">
        <w:rPr>
          <w:rFonts w:ascii="Arial" w:eastAsia="Times New Roman" w:hAnsi="Arial" w:cs="Arial"/>
          <w:b/>
          <w:sz w:val="20"/>
          <w:szCs w:val="20"/>
          <w:lang w:eastAsia="ru-RU"/>
        </w:rPr>
        <w:t>униципальный финансовый контроль</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82. Формы финансового контроля, осуществляемого Советом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Совет Красногорского сельского поселения осуществляют следующие формы финансового контроля: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текущий контроль - в ходе рассмотрения отдельных вопросов исполнения бюджета на заседаниях комитетов, комиссий, рабочих групп представительного органа в ходе слушаний и в связи с депутатскими запросами;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последующий контроль - в ходе рассмотрения и утверждения отчетов об исполнении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Контроль Совета Красногорского сельского поселения предусматривает право Совета Красногорского сельского поселения на: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получение от администрации Красногорского сельского поселения необходимых сопроводительных материалов при утверждении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получение от администрации Красногорского сельского оперативной информации об исполнении  бюджета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lastRenderedPageBreak/>
        <w:t>утверждение (неутверждение) отчета об исполнении бюджета Красногорского сельского поселения;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3. Администрация Красногорского сельского поселения обязана предоставлять всю информацию, необходимую для осуществления контроля, Совету Красногорского сельского поселения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83. Финансовый контроль, осуществляемый администрацией Красногорского сельского поселения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 </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Финансовый контроль, осуществляемый органом (должностными лицами) администрации Красногорского сельского поселения осуществляет главный специалист – главный бухгалтер администрации и (или) уполномоченный им орган, главные распорядители, распорядители бюджетных средств.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Формы и порядок осуществления финансового контроля органом (должностными лицами) администрации Красногорского сельского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Карачаево-Черкесской Республики и муниципальными правовыми актами органа местного самоуправления.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Статья 84. Финансовый контроль, осуществляемый главными распорядителями бюджетных средств, главными администраторами доходов бюджета </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85. Финансовый контроль, осуществляемый главным специалистом – главным бухгалтером</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Главный специалист – главный бухгалтер администрации Красногорского сельского поселения осуществляют финансовый контроль за операциями с бюджетными средствами получателей средств бюджета Красногорского сельского поселения, а также за соблюдением получателями бюджетных кредитов, муниципальных гарантий условий выделения, получения, целевого использования и возврата бюджетных средств.</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          Глава 15. Заключительные положения</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86. О признании утратившими силу отдельных муниципальных правовых актов</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 xml:space="preserve"> </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Со дня вступления в силу настоящего Положения признать утратившими силу:</w:t>
      </w:r>
    </w:p>
    <w:p w:rsidR="00746F3C" w:rsidRPr="00746F3C" w:rsidRDefault="00746F3C" w:rsidP="00746F3C">
      <w:pPr>
        <w:widowControl w:val="0"/>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Решение Совета Красногорского сельского поселения от 29 декабря 2008 года N82 " Об утверждении Положения о бюджетном процессе в Красногорском сельском поселении ";</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r w:rsidRPr="00746F3C">
        <w:rPr>
          <w:rFonts w:ascii="Arial" w:eastAsia="Times New Roman" w:hAnsi="Arial" w:cs="Arial"/>
          <w:b/>
          <w:sz w:val="20"/>
          <w:szCs w:val="20"/>
          <w:lang w:eastAsia="ru-RU"/>
        </w:rPr>
        <w:t>Статья 87. Вступление в силу настоящего Положения</w:t>
      </w:r>
    </w:p>
    <w:p w:rsidR="00746F3C" w:rsidRPr="00746F3C" w:rsidRDefault="00746F3C" w:rsidP="00746F3C">
      <w:pPr>
        <w:autoSpaceDE w:val="0"/>
        <w:autoSpaceDN w:val="0"/>
        <w:adjustRightInd w:val="0"/>
        <w:spacing w:after="0" w:line="240" w:lineRule="auto"/>
        <w:jc w:val="both"/>
        <w:outlineLvl w:val="1"/>
        <w:rPr>
          <w:rFonts w:ascii="Arial" w:eastAsia="Times New Roman" w:hAnsi="Arial" w:cs="Arial"/>
          <w:b/>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r w:rsidRPr="00746F3C">
        <w:rPr>
          <w:rFonts w:ascii="Arial" w:eastAsia="Times New Roman" w:hAnsi="Arial" w:cs="Arial"/>
          <w:sz w:val="20"/>
          <w:szCs w:val="20"/>
          <w:lang w:eastAsia="ru-RU"/>
        </w:rPr>
        <w:t xml:space="preserve"> Настоящее Положение вступает в силу со дня  его официального опубликования, за исключением положений, для которых, согласно Бюджетному кодексу Российской Федерации установлены иные сроки вступления в силу.</w:t>
      </w: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autoSpaceDE w:val="0"/>
        <w:autoSpaceDN w:val="0"/>
        <w:adjustRightInd w:val="0"/>
        <w:spacing w:after="0" w:line="240" w:lineRule="auto"/>
        <w:jc w:val="both"/>
        <w:rPr>
          <w:rFonts w:ascii="Arial" w:eastAsia="Times New Roman" w:hAnsi="Arial" w:cs="Arial"/>
          <w:sz w:val="20"/>
          <w:szCs w:val="20"/>
          <w:lang w:eastAsia="ru-RU"/>
        </w:rPr>
      </w:pPr>
    </w:p>
    <w:p w:rsidR="00746F3C" w:rsidRPr="00746F3C" w:rsidRDefault="00746F3C" w:rsidP="00746F3C">
      <w:pPr>
        <w:pBdr>
          <w:top w:val="single" w:sz="6" w:space="0" w:color="auto"/>
        </w:pBdr>
        <w:autoSpaceDE w:val="0"/>
        <w:autoSpaceDN w:val="0"/>
        <w:adjustRightInd w:val="0"/>
        <w:spacing w:after="0" w:line="240" w:lineRule="auto"/>
        <w:rPr>
          <w:rFonts w:ascii="Courier New" w:eastAsia="Times New Roman" w:hAnsi="Courier New" w:cs="Courier New"/>
          <w:sz w:val="2"/>
          <w:szCs w:val="2"/>
          <w:lang w:eastAsia="ru-RU"/>
        </w:rPr>
      </w:pPr>
    </w:p>
    <w:p w:rsidR="00746F3C" w:rsidRPr="00746F3C" w:rsidRDefault="00746F3C" w:rsidP="00746F3C">
      <w:pPr>
        <w:spacing w:after="0" w:line="240" w:lineRule="auto"/>
        <w:rPr>
          <w:rFonts w:ascii="Times New Roman" w:eastAsia="Times New Roman" w:hAnsi="Times New Roman" w:cs="Times New Roman"/>
          <w:sz w:val="24"/>
          <w:szCs w:val="24"/>
          <w:lang w:eastAsia="ru-RU"/>
        </w:rPr>
      </w:pPr>
    </w:p>
    <w:p w:rsidR="00566FE4" w:rsidRDefault="00566FE4">
      <w:bookmarkStart w:id="0" w:name="_GoBack"/>
      <w:bookmarkEnd w:id="0"/>
    </w:p>
    <w:sectPr w:rsidR="00566FE4" w:rsidSect="00106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3C"/>
    <w:rsid w:val="00566FE4"/>
    <w:rsid w:val="0074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46F3C"/>
  </w:style>
  <w:style w:type="paragraph" w:customStyle="1" w:styleId="ConsPlusNormal">
    <w:name w:val="ConsPlusNormal"/>
    <w:rsid w:val="00746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6F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F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46F3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746F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46F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46F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746F3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6F3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746F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46F3C"/>
  </w:style>
  <w:style w:type="paragraph" w:customStyle="1" w:styleId="ConsPlusNormal">
    <w:name w:val="ConsPlusNormal"/>
    <w:rsid w:val="00746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6F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F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46F3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746F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46F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46F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746F3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6F3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746F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17113</Words>
  <Characters>97548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2016-11-01T06:55:00Z</dcterms:created>
  <dcterms:modified xsi:type="dcterms:W3CDTF">2016-11-01T06:55:00Z</dcterms:modified>
</cp:coreProperties>
</file>