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37C81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968BC" w:rsidRDefault="00E376F0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CB7696" w:rsidRDefault="006968BC" w:rsidP="00591EE1">
      <w:pPr>
        <w:pStyle w:val="ConsPlusNormal"/>
        <w:contextualSpacing/>
        <w:jc w:val="both"/>
      </w:pPr>
      <w:r>
        <w:t xml:space="preserve">  </w:t>
      </w:r>
    </w:p>
    <w:p w:rsidR="006968BC" w:rsidRDefault="00604B7A" w:rsidP="00837C81">
      <w:pPr>
        <w:pStyle w:val="ConsPlusNormal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«Об </w:t>
      </w:r>
      <w:r w:rsidR="00F962FA">
        <w:rPr>
          <w:rFonts w:eastAsia="Times New Roman"/>
          <w:lang w:eastAsia="ru-RU"/>
        </w:rPr>
        <w:t xml:space="preserve">утверждении </w:t>
      </w:r>
      <w:proofErr w:type="gramStart"/>
      <w:r w:rsidR="00837C81" w:rsidRPr="00837C81">
        <w:rPr>
          <w:rFonts w:eastAsia="Times New Roman"/>
          <w:lang w:eastAsia="ru-RU"/>
        </w:rPr>
        <w:t>Положение</w:t>
      </w:r>
      <w:proofErr w:type="gramEnd"/>
      <w:r w:rsidR="00837C81" w:rsidRPr="00837C81">
        <w:rPr>
          <w:rFonts w:eastAsia="Times New Roman"/>
          <w:lang w:eastAsia="ru-RU"/>
        </w:rPr>
        <w:t xml:space="preserve"> об </w:t>
      </w:r>
      <w:r w:rsidR="00837C81">
        <w:rPr>
          <w:rFonts w:eastAsia="Times New Roman"/>
          <w:lang w:eastAsia="ru-RU"/>
        </w:rPr>
        <w:br/>
      </w:r>
      <w:r w:rsidR="00837C81" w:rsidRPr="00837C81">
        <w:rPr>
          <w:rFonts w:eastAsia="Times New Roman"/>
          <w:lang w:eastAsia="ru-RU"/>
        </w:rPr>
        <w:t>использовании электронной почты</w:t>
      </w:r>
      <w:r w:rsidR="006968BC">
        <w:rPr>
          <w:rFonts w:eastAsia="Times New Roman"/>
          <w:lang w:eastAsia="ru-RU"/>
        </w:rPr>
        <w:t>…»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</w:t>
      </w:r>
      <w:r w:rsid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837C81" w:rsidRP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27.07.06 № 149-ФЗ "Об информации, информационных технол</w:t>
      </w:r>
      <w:r w:rsid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огиях и защите информации",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>,  Постановлением Правительства РФ от 15.09.2008 N 687 "Об утверждении Положения 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286CB0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1EE1" w:rsidRDefault="009022CE" w:rsidP="009F4F24">
      <w:pPr>
        <w:pStyle w:val="ConsPlusNormal"/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>
        <w:t xml:space="preserve">Утвердить </w:t>
      </w:r>
      <w:r w:rsidR="009E570C" w:rsidRPr="009E570C">
        <w:rPr>
          <w:rFonts w:eastAsia="Times New Roman"/>
          <w:lang w:eastAsia="ru-RU"/>
        </w:rPr>
        <w:t>Положение об</w:t>
      </w:r>
      <w:r w:rsidR="009E570C">
        <w:rPr>
          <w:rFonts w:eastAsia="Times New Roman"/>
          <w:lang w:eastAsia="ru-RU"/>
        </w:rPr>
        <w:t xml:space="preserve"> </w:t>
      </w:r>
      <w:r w:rsidR="009E570C" w:rsidRPr="009E570C">
        <w:rPr>
          <w:rFonts w:eastAsia="Times New Roman"/>
          <w:lang w:eastAsia="ru-RU"/>
        </w:rPr>
        <w:t>использовании электронной почты</w:t>
      </w:r>
      <w:r w:rsidR="009E570C">
        <w:rPr>
          <w:rFonts w:eastAsia="Times New Roman"/>
          <w:lang w:eastAsia="ru-RU"/>
        </w:rPr>
        <w:t xml:space="preserve"> в Управлении труда и социального развития администрации </w:t>
      </w:r>
      <w:proofErr w:type="spellStart"/>
      <w:r w:rsidR="009E570C">
        <w:rPr>
          <w:rFonts w:eastAsia="Times New Roman"/>
          <w:lang w:eastAsia="ru-RU"/>
        </w:rPr>
        <w:t>Усть-Джегутинского</w:t>
      </w:r>
      <w:proofErr w:type="spellEnd"/>
      <w:r w:rsidR="009E570C">
        <w:rPr>
          <w:rFonts w:eastAsia="Times New Roman"/>
          <w:lang w:eastAsia="ru-RU"/>
        </w:rPr>
        <w:t xml:space="preserve"> муниципального района</w:t>
      </w:r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согласно приложения</w:t>
      </w:r>
      <w:proofErr w:type="gramEnd"/>
      <w:r>
        <w:rPr>
          <w:rFonts w:eastAsia="Times New Roman"/>
          <w:lang w:eastAsia="ru-RU"/>
        </w:rPr>
        <w:t xml:space="preserve">. </w:t>
      </w:r>
    </w:p>
    <w:p w:rsidR="005D48D8" w:rsidRPr="005D48D8" w:rsidRDefault="005D48D8" w:rsidP="005D48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Микитовой А.М ознакомить персонально под подпись с настоящим приказом всех работников Управления труда и социального развития администрации </w:t>
      </w:r>
      <w:proofErr w:type="spellStart"/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968BC" w:rsidRPr="005D48D8" w:rsidRDefault="006968BC" w:rsidP="006968BC">
      <w:pPr>
        <w:pStyle w:val="ConsPlusNormal"/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 w:rsidRPr="005D48D8">
        <w:rPr>
          <w:rFonts w:eastAsia="Times New Roman"/>
          <w:lang w:eastAsia="ru-RU"/>
        </w:rPr>
        <w:t xml:space="preserve"> </w:t>
      </w:r>
      <w:proofErr w:type="gramStart"/>
      <w:r w:rsidRPr="005D48D8">
        <w:rPr>
          <w:rFonts w:eastAsia="Times New Roman"/>
          <w:lang w:eastAsia="ru-RU"/>
        </w:rPr>
        <w:t>Контроль за</w:t>
      </w:r>
      <w:proofErr w:type="gramEnd"/>
      <w:r w:rsidRPr="005D48D8">
        <w:rPr>
          <w:rFonts w:eastAsia="Times New Roman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837C81" w:rsidRDefault="00837C81" w:rsidP="0074480E"/>
    <w:p w:rsidR="009022CE" w:rsidRPr="009022CE" w:rsidRDefault="0074480E" w:rsidP="0074480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к приказу  от 30.11.2015г.</w:t>
      </w:r>
      <w:r w:rsidR="009022CE" w:rsidRPr="009022CE">
        <w:rPr>
          <w:rFonts w:ascii="Times New Roman" w:hAnsi="Times New Roman" w:cs="Times New Roman"/>
          <w:sz w:val="24"/>
          <w:szCs w:val="24"/>
        </w:rPr>
        <w:t xml:space="preserve">  № </w:t>
      </w:r>
      <w:r w:rsidR="009E570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B7696" w:rsidRDefault="007805E3" w:rsidP="009022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использовании электронной почты в Управлении труда и социального развития администрации </w:t>
      </w:r>
      <w:proofErr w:type="spellStart"/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81FDE" w:rsidRPr="00B00838" w:rsidRDefault="00B00838" w:rsidP="00B00838">
      <w:pPr>
        <w:pStyle w:val="a5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00838" w:rsidRDefault="00B00838" w:rsidP="00B0083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838" w:rsidRDefault="00B00838" w:rsidP="00B00838">
      <w:pPr>
        <w:pStyle w:val="a5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использования электронной почты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труда и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Управление). </w:t>
      </w:r>
    </w:p>
    <w:p w:rsidR="00B00838" w:rsidRDefault="00B00838" w:rsidP="00B00838">
      <w:pPr>
        <w:pStyle w:val="a5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основные принципы организации электронной почты, обмен информацией по электронной почте, порядок подготовки, учета и обращения.</w:t>
      </w:r>
    </w:p>
    <w:p w:rsidR="002226C7" w:rsidRDefault="002226C7" w:rsidP="002226C7">
      <w:pPr>
        <w:pStyle w:val="a5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Положения распространяется на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третью сторону.</w:t>
      </w:r>
    </w:p>
    <w:p w:rsidR="00B00838" w:rsidRPr="00B00838" w:rsidRDefault="00B00838" w:rsidP="00B00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термины, сокращения и определения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</w:t>
      </w:r>
      <w:proofErr w:type="gramEnd"/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система, обеспечивающая хранение, обработку, преобразование и передачу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компьютерной и другой техники.</w:t>
      </w:r>
    </w:p>
    <w:p w:rsidR="00B00838" w:rsidRPr="00B00838" w:rsidRDefault="00B00838" w:rsidP="005D48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компьютерной и другой техники.</w:t>
      </w:r>
      <w:bookmarkStart w:id="0" w:name="_GoBack"/>
      <w:bookmarkEnd w:id="0"/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персональный компьютер.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программное обеспечение вычислительной техники.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вредоносное</w:t>
      </w:r>
      <w:proofErr w:type="gramEnd"/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или изменения в ПО, приводящие к нарушению конфиденциальности, целостности и доступности информации.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коммерческое</w:t>
      </w:r>
      <w:proofErr w:type="gramEnd"/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сторонних производителей (правообладателей). Предоставляется в пользование на возмездной (платной) основе.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использующий электронную почту для выполнения своих должностных обязанностей.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клиент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ПО, входящее в состав АРМ пользователя ИС, предназначенное для получения, написания, отправки и хранения сообщений электронной почты.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сервер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сервер электронной почты – ПО, осуществляющее обработку и передачу почтовых сообщений между АРМ ИС 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общедоступных сетей – Интернет.</w:t>
      </w:r>
      <w:proofErr w:type="gramEnd"/>
    </w:p>
    <w:p w:rsidR="00B00838" w:rsidRPr="00B00838" w:rsidRDefault="002226C7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="00B00838"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2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труда и социального развития администрации </w:t>
      </w:r>
      <w:proofErr w:type="spellStart"/>
      <w:r w:rsidRPr="0022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Усть-Джегутинского</w:t>
      </w:r>
      <w:proofErr w:type="spellEnd"/>
      <w:r w:rsidRPr="0022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Отправитель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пересылку электронных сообщений получателю посредством электронной почты.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адресовано электронное сообщение, пересылаемое отправителем посредством электронной почты.</w:t>
      </w:r>
    </w:p>
    <w:p w:rsidR="00B00838" w:rsidRPr="00B00838" w:rsidRDefault="00B00838" w:rsidP="002226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сторона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 или организация, считающаяся независимой по отношению к 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2226C7" w:rsidRP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социального развития администрации </w:t>
      </w:r>
      <w:proofErr w:type="spellStart"/>
      <w:r w:rsidR="002226C7" w:rsidRP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2226C7" w:rsidRP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Электронная почта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сервис обмена электронными сообщениями в рамках общедоступных сетей Интернет</w:t>
      </w:r>
      <w:r w:rsidR="0022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почтовый ящик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персональное пространство на почтовом сервере, в котором хранятся электронные сообщения.</w:t>
      </w:r>
    </w:p>
    <w:p w:rsidR="00B00838" w:rsidRPr="00B00838" w:rsidRDefault="00B00838" w:rsidP="00B00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почтовое сообщение</w:t>
      </w: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681FDE" w:rsidRPr="002226C7" w:rsidRDefault="002226C7" w:rsidP="002226C7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использования электронной почты</w:t>
      </w:r>
    </w:p>
    <w:p w:rsidR="002226C7" w:rsidRPr="002226C7" w:rsidRDefault="002226C7" w:rsidP="002226C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E3" w:rsidRPr="00E13E21" w:rsidRDefault="002226C7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 xml:space="preserve">Электронная почта используется для обмена в рамках общедоступных сетей служебной информацией в виде электронных сообщений и документов в электронном виде. </w:t>
      </w:r>
    </w:p>
    <w:p w:rsidR="002226C7" w:rsidRPr="00E13E21" w:rsidRDefault="002226C7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 xml:space="preserve"> Доступ работников Управления к электронной почте предоставляется при подключении АРМ к сети Интернет.</w:t>
      </w:r>
    </w:p>
    <w:p w:rsidR="002226C7" w:rsidRPr="00E13E21" w:rsidRDefault="002226C7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Обмен (отправка и прием) электронной корреспонденции производится в виде электронных писем с вложением файлов (отсканированных документов).</w:t>
      </w:r>
    </w:p>
    <w:p w:rsidR="00CB7696" w:rsidRPr="00E13E21" w:rsidRDefault="0052409D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При использовании электронной почты необходимо:</w:t>
      </w:r>
    </w:p>
    <w:p w:rsidR="00CB7696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Соблюдать требования настоящего Положения.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Использовать электронную почту исключительно для выполнения своих служебных обязанностей.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Перед отправкой сообщения проверять правильность введенного электронного адреса получателя.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Ставить в известность администраторов ИС о любых фактах нарушения требований настоящего Положения.</w:t>
      </w:r>
    </w:p>
    <w:p w:rsidR="00CB7696" w:rsidRPr="00E13E21" w:rsidRDefault="0052409D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При использовании электронной почты запрещено:</w:t>
      </w:r>
    </w:p>
    <w:p w:rsidR="00CB7696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Использовать электронную почту в личных целях.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Передавать электронные сообщения, содержащие:</w:t>
      </w:r>
    </w:p>
    <w:p w:rsidR="00CB7696" w:rsidRPr="00E13E21" w:rsidRDefault="0052409D" w:rsidP="00E13E21">
      <w:pPr>
        <w:pStyle w:val="a5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Конфиденциальную информацию, за исключением случаев, когда это входит в служебные обязанности отправителя и способ передачи является безопасным, согласованным с администраторами ИС заранее.</w:t>
      </w:r>
    </w:p>
    <w:p w:rsidR="0052409D" w:rsidRPr="00E13E21" w:rsidRDefault="0052409D" w:rsidP="00E13E21">
      <w:pPr>
        <w:pStyle w:val="a5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Информацию, полностью или частично, защищенную авторскими или другим правами, без разрешения владельца.</w:t>
      </w:r>
    </w:p>
    <w:p w:rsidR="0052409D" w:rsidRPr="00E13E21" w:rsidRDefault="0052409D" w:rsidP="00E13E21">
      <w:pPr>
        <w:pStyle w:val="a5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Информацию, файлы или ПО, способные нарушить или ограничить функциональность любых программных и аппаратных средств, а также осуществить несанкционированный доступ, а также ссылки на вышеуказанную информацию.</w:t>
      </w:r>
    </w:p>
    <w:p w:rsidR="0052409D" w:rsidRPr="00E13E21" w:rsidRDefault="0052409D" w:rsidP="00E13E21">
      <w:pPr>
        <w:pStyle w:val="a5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</w:t>
      </w:r>
    </w:p>
    <w:p w:rsidR="00CB7696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Переходить по ссылкам и открывать вложенные файлы входящих электронных сообщений, полученных от неизвестных отправителей.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По собственной инициативе осуществлять рассылку (в том числе и массовую) электронных сообщений (если рассылка не связана с выполнением служебных обязанностей).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lastRenderedPageBreak/>
        <w:t>Публиковать электронный адрес  Управления на общедоступных Интернет-ресурсах (форумы, конференции и т.п.).</w:t>
      </w:r>
    </w:p>
    <w:p w:rsidR="0052409D" w:rsidRPr="00E13E21" w:rsidRDefault="0052409D" w:rsidP="00E13E21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Шифровать электронные сообщения без предварительного согласования с администраторами ИС.</w:t>
      </w:r>
    </w:p>
    <w:p w:rsidR="0052409D" w:rsidRPr="00E13E21" w:rsidRDefault="0052409D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При подозрении работника Управления в нецелевом использовании электронной почты инициализируется служебная проверка, проводимая комиссией, состав которой определяется начальником Управления.</w:t>
      </w:r>
    </w:p>
    <w:p w:rsidR="00CB7696" w:rsidRPr="00E13E21" w:rsidRDefault="007E2BC2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 xml:space="preserve">Все электронные сообщения и документы в электронном виде, передаваемые посредством электронной почты подлежат обязательной проверке на отсутствие вредоносного </w:t>
      </w:r>
      <w:proofErr w:type="gramStart"/>
      <w:r w:rsidRPr="00E13E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3E21">
        <w:rPr>
          <w:rFonts w:ascii="Times New Roman" w:hAnsi="Times New Roman" w:cs="Times New Roman"/>
          <w:sz w:val="24"/>
          <w:szCs w:val="24"/>
        </w:rPr>
        <w:t>.</w:t>
      </w:r>
    </w:p>
    <w:p w:rsidR="007E2BC2" w:rsidRPr="00E13E21" w:rsidRDefault="007E2BC2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 xml:space="preserve">Управление организует один официальный электронный почтовый ящик </w:t>
      </w:r>
      <w:hyperlink r:id="rId6" w:history="1">
        <w:r w:rsidRPr="00E13E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ut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sr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13E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3E21">
        <w:rPr>
          <w:rFonts w:ascii="Times New Roman" w:hAnsi="Times New Roman" w:cs="Times New Roman"/>
          <w:sz w:val="24"/>
          <w:szCs w:val="24"/>
        </w:rPr>
        <w:t xml:space="preserve"> для обмена официальной корреспонденцией. При возникновении необходимости, Управление может организовать необходимое количество электронных почтовых ящиков отделов и работников.</w:t>
      </w:r>
    </w:p>
    <w:p w:rsidR="007E2BC2" w:rsidRPr="00E13E21" w:rsidRDefault="007E2BC2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>Оперативную работу по отправке и приему официальной корреспонденции выполняет ведущий специалист по кадрам, который также является ответственным за получение электронной корреспонденции посредством электронной почты.</w:t>
      </w:r>
    </w:p>
    <w:p w:rsidR="007E2BC2" w:rsidRPr="00E13E21" w:rsidRDefault="007E2BC2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21">
        <w:rPr>
          <w:rFonts w:ascii="Times New Roman" w:hAnsi="Times New Roman" w:cs="Times New Roman"/>
          <w:sz w:val="24"/>
          <w:szCs w:val="24"/>
        </w:rPr>
        <w:t xml:space="preserve">Ответственный за получение электронной корреспонденции  </w:t>
      </w:r>
      <w:r w:rsidR="00E13E21" w:rsidRPr="00E13E21">
        <w:rPr>
          <w:rFonts w:ascii="Times New Roman" w:hAnsi="Times New Roman" w:cs="Times New Roman"/>
          <w:sz w:val="24"/>
          <w:szCs w:val="24"/>
        </w:rPr>
        <w:t xml:space="preserve">должен проверять  электронный почтовый ящик Управления не реже 4 раза в рабочее время – не позднее 09:30, 12:30, 14:30, 17:30 и по мере необходимости. </w:t>
      </w:r>
    </w:p>
    <w:p w:rsidR="00E13E21" w:rsidRPr="00E13E21" w:rsidRDefault="00E13E21" w:rsidP="00E13E21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E2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13E21">
        <w:rPr>
          <w:rFonts w:ascii="Times New Roman" w:hAnsi="Times New Roman" w:cs="Times New Roman"/>
          <w:sz w:val="24"/>
          <w:szCs w:val="24"/>
        </w:rPr>
        <w:t xml:space="preserve"> за получение электронной корреспонденции   обязан своевременно сообщить адресатам из адресной книги электронного почтового ящика об изменении  электронного адреса почтового ящика Управления.</w:t>
      </w:r>
    </w:p>
    <w:p w:rsidR="00CB7696" w:rsidRPr="00E13E21" w:rsidRDefault="00E13E21" w:rsidP="00E1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21">
        <w:rPr>
          <w:rFonts w:ascii="Times New Roman" w:hAnsi="Times New Roman" w:cs="Times New Roman"/>
          <w:b/>
          <w:sz w:val="24"/>
          <w:szCs w:val="24"/>
        </w:rPr>
        <w:t>4. Требования к оформлению электронного сообщения</w:t>
      </w:r>
    </w:p>
    <w:p w:rsidR="00CB7696" w:rsidRPr="00474116" w:rsidRDefault="00E13E21" w:rsidP="00474116">
      <w:pPr>
        <w:jc w:val="both"/>
        <w:rPr>
          <w:rFonts w:ascii="Times New Roman" w:hAnsi="Times New Roman" w:cs="Times New Roman"/>
          <w:sz w:val="24"/>
          <w:szCs w:val="24"/>
        </w:rPr>
      </w:pPr>
      <w:r w:rsidRPr="00474116">
        <w:rPr>
          <w:rFonts w:ascii="Times New Roman" w:hAnsi="Times New Roman" w:cs="Times New Roman"/>
          <w:sz w:val="24"/>
          <w:szCs w:val="24"/>
        </w:rPr>
        <w:t>4.1.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E13E21" w:rsidRPr="00474116" w:rsidRDefault="00E13E21" w:rsidP="00474116">
      <w:pPr>
        <w:jc w:val="both"/>
        <w:rPr>
          <w:rFonts w:ascii="Times New Roman" w:hAnsi="Times New Roman" w:cs="Times New Roman"/>
          <w:sz w:val="24"/>
          <w:szCs w:val="24"/>
        </w:rPr>
      </w:pPr>
      <w:r w:rsidRPr="00474116">
        <w:rPr>
          <w:rFonts w:ascii="Times New Roman" w:hAnsi="Times New Roman" w:cs="Times New Roman"/>
          <w:sz w:val="24"/>
          <w:szCs w:val="24"/>
        </w:rPr>
        <w:t>4.2.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E13E21" w:rsidRPr="00474116" w:rsidRDefault="00E13E21" w:rsidP="00474116">
      <w:pPr>
        <w:jc w:val="both"/>
        <w:rPr>
          <w:rFonts w:ascii="Times New Roman" w:hAnsi="Times New Roman" w:cs="Times New Roman"/>
          <w:sz w:val="24"/>
          <w:szCs w:val="24"/>
        </w:rPr>
      </w:pPr>
      <w:r w:rsidRPr="00474116">
        <w:rPr>
          <w:rFonts w:ascii="Times New Roman" w:hAnsi="Times New Roman" w:cs="Times New Roman"/>
          <w:sz w:val="24"/>
          <w:szCs w:val="24"/>
        </w:rPr>
        <w:t>4.3. Передаваемые с помощью электронной почты официальные документы должны иметь исходящий регистрационный номер и отправляться на официальный электронный почтовый ящик адресата (учреждения, организации)</w:t>
      </w:r>
      <w:r w:rsidR="00474116" w:rsidRPr="00474116">
        <w:rPr>
          <w:rFonts w:ascii="Times New Roman" w:hAnsi="Times New Roman" w:cs="Times New Roman"/>
          <w:sz w:val="24"/>
          <w:szCs w:val="24"/>
        </w:rPr>
        <w:t>.</w:t>
      </w:r>
    </w:p>
    <w:p w:rsidR="00474116" w:rsidRPr="00474116" w:rsidRDefault="00474116" w:rsidP="00474116">
      <w:pPr>
        <w:jc w:val="both"/>
        <w:rPr>
          <w:rFonts w:ascii="Times New Roman" w:hAnsi="Times New Roman" w:cs="Times New Roman"/>
          <w:sz w:val="24"/>
          <w:szCs w:val="24"/>
        </w:rPr>
      </w:pPr>
      <w:r w:rsidRPr="00474116">
        <w:rPr>
          <w:rFonts w:ascii="Times New Roman" w:hAnsi="Times New Roman" w:cs="Times New Roman"/>
          <w:sz w:val="24"/>
          <w:szCs w:val="24"/>
        </w:rPr>
        <w:t>4.4. Передаваемая и принимаемая в адрес Управления официальная электронная корреспонденция регистрируется в соответствии с правилами делопроизводства, установленными в Управлении, затем распечатывается в 1 экземпляре.</w:t>
      </w:r>
    </w:p>
    <w:p w:rsidR="00474116" w:rsidRPr="00474116" w:rsidRDefault="00474116" w:rsidP="00474116">
      <w:pPr>
        <w:pStyle w:val="a8"/>
        <w:jc w:val="both"/>
        <w:rPr>
          <w:rFonts w:eastAsia="Times New Roman"/>
          <w:lang w:eastAsia="ru-RU"/>
        </w:rPr>
      </w:pPr>
      <w:r>
        <w:t xml:space="preserve">4.5. </w:t>
      </w:r>
      <w:r w:rsidRPr="00474116">
        <w:rPr>
          <w:rFonts w:eastAsia="Times New Roman"/>
          <w:lang w:eastAsia="ru-RU"/>
        </w:rPr>
        <w:t xml:space="preserve">При оформлении электронного сообщения необходимо заполнять следующие поля: </w:t>
      </w:r>
    </w:p>
    <w:p w:rsidR="00474116" w:rsidRPr="00474116" w:rsidRDefault="00474116" w:rsidP="004741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получателя;</w:t>
      </w:r>
    </w:p>
    <w:p w:rsidR="00474116" w:rsidRPr="00474116" w:rsidRDefault="00474116" w:rsidP="004741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электронного сообщения;</w:t>
      </w:r>
    </w:p>
    <w:p w:rsidR="00474116" w:rsidRPr="00474116" w:rsidRDefault="00474116" w:rsidP="004741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электронного сообщения (при необходимости, могут быть вложены различные файлы);</w:t>
      </w:r>
    </w:p>
    <w:p w:rsidR="00474116" w:rsidRPr="00474116" w:rsidRDefault="00474116" w:rsidP="004741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отправителя.</w:t>
      </w:r>
    </w:p>
    <w:p w:rsidR="00474116" w:rsidRPr="00474116" w:rsidRDefault="00474116" w:rsidP="00474116">
      <w:pPr>
        <w:pStyle w:val="a8"/>
        <w:jc w:val="both"/>
        <w:rPr>
          <w:rFonts w:eastAsia="Times New Roman"/>
          <w:lang w:eastAsia="ru-RU"/>
        </w:rPr>
      </w:pPr>
      <w:r>
        <w:t xml:space="preserve">4.6. </w:t>
      </w:r>
      <w:r w:rsidRPr="00474116">
        <w:rPr>
          <w:rFonts w:eastAsia="Times New Roman"/>
          <w:lang w:eastAsia="ru-RU"/>
        </w:rPr>
        <w:t xml:space="preserve">Формат подписи отправителя: 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 уважением,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&lt;фамилия имя&gt;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&lt;должность&gt;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отдел Управления</w:t>
      </w: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&lt;наименование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&lt;адрес&gt;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&lt;номера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телефонов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дреса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почты&gt;</w:t>
      </w:r>
    </w:p>
    <w:p w:rsidR="00474116" w:rsidRPr="00474116" w:rsidRDefault="00474116" w:rsidP="004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16">
        <w:rPr>
          <w:rFonts w:ascii="Courier New" w:eastAsia="Times New Roman" w:hAnsi="Courier New" w:cs="Courier New"/>
          <w:sz w:val="20"/>
          <w:szCs w:val="20"/>
          <w:lang w:eastAsia="ru-RU"/>
        </w:rPr>
        <w:t>&lt;сайт&gt;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наличии)</w:t>
      </w:r>
    </w:p>
    <w:p w:rsidR="00474116" w:rsidRDefault="00474116" w:rsidP="006968BC"/>
    <w:p w:rsidR="00474116" w:rsidRPr="009F4F24" w:rsidRDefault="00474116" w:rsidP="006968BC">
      <w:p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 xml:space="preserve">4.7. Ответственный за получение электронной корреспонденции   в Управлении должен осуществлять: </w:t>
      </w:r>
    </w:p>
    <w:p w:rsidR="00474116" w:rsidRPr="009F4F24" w:rsidRDefault="00474116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прием в установленное время официальной корреспонденции с обязательной её регистраци</w:t>
      </w:r>
      <w:r w:rsidR="009F4F24" w:rsidRPr="009F4F24">
        <w:rPr>
          <w:rFonts w:ascii="Times New Roman" w:hAnsi="Times New Roman" w:cs="Times New Roman"/>
          <w:sz w:val="24"/>
          <w:szCs w:val="24"/>
        </w:rPr>
        <w:t>ей;</w:t>
      </w:r>
    </w:p>
    <w:p w:rsidR="009F4F24" w:rsidRPr="009F4F24" w:rsidRDefault="009F4F24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передачу документа на рассмотрение начальнику Управления или заместителю начальнику Управления, или, если указано непосредственно адресату;</w:t>
      </w:r>
    </w:p>
    <w:p w:rsidR="009F4F24" w:rsidRPr="009F4F24" w:rsidRDefault="009F4F24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в случае невозможности прочтения электронного сообщения уведомляет об этом отправителя;</w:t>
      </w:r>
    </w:p>
    <w:p w:rsidR="009F4F24" w:rsidRPr="009F4F24" w:rsidRDefault="009F4F24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отправку в оговоренные сроки адресату официальной корреспонденции, оформленной в соответствии с требованиями, предъявляемыми  к оформлению официальных документов;</w:t>
      </w:r>
    </w:p>
    <w:p w:rsidR="009F4F24" w:rsidRPr="009F4F24" w:rsidRDefault="009F4F24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корреспонденции;</w:t>
      </w:r>
    </w:p>
    <w:p w:rsidR="009F4F24" w:rsidRPr="009F4F24" w:rsidRDefault="009F4F24" w:rsidP="004741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принятые и отправленные электронные сообщения сохранять на жестком диске компьютера в соответствующих архивных папках.</w:t>
      </w:r>
    </w:p>
    <w:p w:rsidR="009F4F24" w:rsidRPr="009F4F24" w:rsidRDefault="009F4F24" w:rsidP="009F4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F24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CB7696" w:rsidRPr="009F4F24" w:rsidRDefault="00CB7696" w:rsidP="006968BC">
      <w:pPr>
        <w:rPr>
          <w:rFonts w:ascii="Times New Roman" w:hAnsi="Times New Roman" w:cs="Times New Roman"/>
          <w:sz w:val="24"/>
          <w:szCs w:val="24"/>
        </w:rPr>
      </w:pPr>
    </w:p>
    <w:p w:rsidR="00CB7696" w:rsidRPr="009F4F24" w:rsidRDefault="009F4F24" w:rsidP="009F4F24">
      <w:pPr>
        <w:jc w:val="both"/>
        <w:rPr>
          <w:rFonts w:ascii="Times New Roman" w:hAnsi="Times New Roman" w:cs="Times New Roman"/>
          <w:sz w:val="24"/>
          <w:szCs w:val="24"/>
        </w:rPr>
      </w:pPr>
      <w:r w:rsidRPr="009F4F24">
        <w:rPr>
          <w:rFonts w:ascii="Times New Roman" w:hAnsi="Times New Roman" w:cs="Times New Roman"/>
          <w:sz w:val="24"/>
          <w:szCs w:val="24"/>
        </w:rPr>
        <w:t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Управления.</w:t>
      </w:r>
    </w:p>
    <w:p w:rsidR="009F4F24" w:rsidRDefault="009F4F24" w:rsidP="009F4F24">
      <w:pPr>
        <w:jc w:val="both"/>
      </w:pPr>
    </w:p>
    <w:p w:rsidR="00CB7696" w:rsidRDefault="00CB7696" w:rsidP="006968BC"/>
    <w:p w:rsidR="00CB7696" w:rsidRPr="005D48D8" w:rsidRDefault="005D48D8" w:rsidP="006968BC">
      <w:pPr>
        <w:rPr>
          <w:rFonts w:ascii="Times New Roman" w:hAnsi="Times New Roman" w:cs="Times New Roman"/>
          <w:sz w:val="24"/>
          <w:szCs w:val="24"/>
        </w:rPr>
      </w:pPr>
      <w:r w:rsidRPr="005D48D8">
        <w:rPr>
          <w:rFonts w:ascii="Times New Roman" w:hAnsi="Times New Roman" w:cs="Times New Roman"/>
          <w:sz w:val="24"/>
          <w:szCs w:val="24"/>
        </w:rPr>
        <w:t>С приказом  от 30.11.2015 г. № 52-ОД   ознакомлен (а):</w:t>
      </w:r>
    </w:p>
    <w:p w:rsidR="00CB7696" w:rsidRDefault="00CB7696" w:rsidP="006968BC"/>
    <w:p w:rsidR="00CB7696" w:rsidRDefault="00CB7696" w:rsidP="006968BC"/>
    <w:p w:rsidR="00CB7696" w:rsidRDefault="00CB7696" w:rsidP="006968BC"/>
    <w:p w:rsidR="007F7E96" w:rsidRPr="001B09C7" w:rsidRDefault="007F7E96" w:rsidP="007F7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FA" w:rsidRPr="00A21B08" w:rsidRDefault="00F962FA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62FA" w:rsidRPr="00A21B08" w:rsidSect="00214AA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FC"/>
    <w:multiLevelType w:val="hybridMultilevel"/>
    <w:tmpl w:val="E5C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E1B"/>
    <w:multiLevelType w:val="multilevel"/>
    <w:tmpl w:val="F20EB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61416A"/>
    <w:multiLevelType w:val="multilevel"/>
    <w:tmpl w:val="5980E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5A5561"/>
    <w:multiLevelType w:val="hybridMultilevel"/>
    <w:tmpl w:val="408A5FFE"/>
    <w:lvl w:ilvl="0" w:tplc="E872E0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2A96"/>
    <w:multiLevelType w:val="multilevel"/>
    <w:tmpl w:val="D478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5615E"/>
    <w:multiLevelType w:val="hybridMultilevel"/>
    <w:tmpl w:val="69381DE6"/>
    <w:lvl w:ilvl="0" w:tplc="118A1A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496B"/>
    <w:multiLevelType w:val="multilevel"/>
    <w:tmpl w:val="A40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0A4931"/>
    <w:rsid w:val="001B09C7"/>
    <w:rsid w:val="00214AA9"/>
    <w:rsid w:val="002226C7"/>
    <w:rsid w:val="00286CB0"/>
    <w:rsid w:val="00327F7B"/>
    <w:rsid w:val="00354F6C"/>
    <w:rsid w:val="00474116"/>
    <w:rsid w:val="0052409D"/>
    <w:rsid w:val="00577636"/>
    <w:rsid w:val="00591EE1"/>
    <w:rsid w:val="005D48D8"/>
    <w:rsid w:val="00604B7A"/>
    <w:rsid w:val="006573E1"/>
    <w:rsid w:val="00681FDE"/>
    <w:rsid w:val="00682B4A"/>
    <w:rsid w:val="006968BC"/>
    <w:rsid w:val="007045F7"/>
    <w:rsid w:val="0074480E"/>
    <w:rsid w:val="007805E3"/>
    <w:rsid w:val="007E2BC2"/>
    <w:rsid w:val="007F7E96"/>
    <w:rsid w:val="00837C81"/>
    <w:rsid w:val="009022CE"/>
    <w:rsid w:val="00967085"/>
    <w:rsid w:val="009E570C"/>
    <w:rsid w:val="009E7328"/>
    <w:rsid w:val="009F4F24"/>
    <w:rsid w:val="00A143D6"/>
    <w:rsid w:val="00A21B08"/>
    <w:rsid w:val="00A91350"/>
    <w:rsid w:val="00AF5E4A"/>
    <w:rsid w:val="00B00838"/>
    <w:rsid w:val="00B90E24"/>
    <w:rsid w:val="00BE62A8"/>
    <w:rsid w:val="00CB7696"/>
    <w:rsid w:val="00D13506"/>
    <w:rsid w:val="00D42264"/>
    <w:rsid w:val="00E13E21"/>
    <w:rsid w:val="00E376F0"/>
    <w:rsid w:val="00EA4846"/>
    <w:rsid w:val="00F2617A"/>
    <w:rsid w:val="00F32146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paragraph" w:styleId="2">
    <w:name w:val="heading 2"/>
    <w:basedOn w:val="a"/>
    <w:link w:val="20"/>
    <w:uiPriority w:val="9"/>
    <w:qFormat/>
    <w:rsid w:val="00B0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838"/>
  </w:style>
  <w:style w:type="character" w:styleId="a7">
    <w:name w:val="Hyperlink"/>
    <w:basedOn w:val="a0"/>
    <w:uiPriority w:val="99"/>
    <w:unhideWhenUsed/>
    <w:rsid w:val="007E2BC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41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paragraph" w:styleId="2">
    <w:name w:val="heading 2"/>
    <w:basedOn w:val="a"/>
    <w:link w:val="20"/>
    <w:uiPriority w:val="9"/>
    <w:qFormat/>
    <w:rsid w:val="00B0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838"/>
  </w:style>
  <w:style w:type="character" w:styleId="a7">
    <w:name w:val="Hyperlink"/>
    <w:basedOn w:val="a0"/>
    <w:uiPriority w:val="99"/>
    <w:unhideWhenUsed/>
    <w:rsid w:val="007E2BC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41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-s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cp:lastPrinted>2016-02-15T07:48:00Z</cp:lastPrinted>
  <dcterms:created xsi:type="dcterms:W3CDTF">2016-02-07T08:59:00Z</dcterms:created>
  <dcterms:modified xsi:type="dcterms:W3CDTF">2016-02-15T07:48:00Z</dcterms:modified>
</cp:coreProperties>
</file>