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523654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 xml:space="preserve"> -ОД</w:t>
      </w:r>
    </w:p>
    <w:p w:rsidR="006968BC" w:rsidRDefault="00523654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6968BC" w:rsidRDefault="006968BC" w:rsidP="006968BC">
      <w:pPr>
        <w:pStyle w:val="ConsPlusNormal"/>
        <w:contextualSpacing/>
        <w:jc w:val="both"/>
      </w:pPr>
      <w:r>
        <w:t xml:space="preserve">  </w:t>
      </w:r>
      <w:r>
        <w:rPr>
          <w:rFonts w:eastAsia="Times New Roman"/>
          <w:lang w:eastAsia="ru-RU"/>
        </w:rPr>
        <w:t xml:space="preserve">«Об утверждении Положения </w:t>
      </w:r>
      <w:r>
        <w:t>о резервировании</w:t>
      </w:r>
    </w:p>
    <w:p w:rsidR="006968BC" w:rsidRPr="006968BC" w:rsidRDefault="006968BC" w:rsidP="006968B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</w:t>
      </w:r>
      <w:proofErr w:type="gramEnd"/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работоспособности технических средств</w:t>
      </w:r>
    </w:p>
    <w:p w:rsidR="006968BC" w:rsidRDefault="006968BC" w:rsidP="006968B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программного обеспечения, баз данных и средств защиты</w:t>
      </w:r>
    </w:p>
    <w:p w:rsidR="006968BC" w:rsidRDefault="006968BC" w:rsidP="006968B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РФ от 15.09.2008 N 687 "Об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особенностях 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br/>
        <w:t xml:space="preserve">   1.  Утвердить Положение </w:t>
      </w:r>
      <w:r w:rsidRPr="006968BC">
        <w:rPr>
          <w:rFonts w:ascii="Times New Roman" w:hAnsi="Times New Roman" w:cs="Times New Roman"/>
          <w:sz w:val="28"/>
          <w:szCs w:val="28"/>
        </w:rPr>
        <w:t>о резервировании и восстановлении работоспособности технических средств и программного обеспечения, баз данных и средств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968BC" w:rsidRP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9E7328" w:rsidRDefault="009E7328" w:rsidP="006968BC"/>
    <w:p w:rsidR="006968BC" w:rsidRDefault="006968BC" w:rsidP="006968BC"/>
    <w:p w:rsidR="006968BC" w:rsidRDefault="006968BC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</w:t>
      </w:r>
      <w:r w:rsidR="00523654">
        <w:t xml:space="preserve">             </w:t>
      </w:r>
      <w:bookmarkStart w:id="0" w:name="_GoBack"/>
      <w:bookmarkEnd w:id="0"/>
      <w:r>
        <w:t xml:space="preserve">  </w:t>
      </w:r>
      <w:r w:rsidR="00523654">
        <w:rPr>
          <w:rFonts w:ascii="Times New Roman" w:hAnsi="Times New Roman" w:cs="Times New Roman"/>
          <w:sz w:val="24"/>
          <w:szCs w:val="24"/>
        </w:rPr>
        <w:t>Приложение к приказу  от 23.07.2015</w:t>
      </w:r>
      <w:r w:rsidRPr="006968BC">
        <w:rPr>
          <w:rFonts w:ascii="Times New Roman" w:hAnsi="Times New Roman" w:cs="Times New Roman"/>
          <w:sz w:val="24"/>
          <w:szCs w:val="24"/>
        </w:rPr>
        <w:t xml:space="preserve"> № </w:t>
      </w:r>
      <w:r w:rsidR="00523654">
        <w:rPr>
          <w:rFonts w:ascii="Times New Roman" w:hAnsi="Times New Roman" w:cs="Times New Roman"/>
          <w:sz w:val="24"/>
          <w:szCs w:val="24"/>
        </w:rPr>
        <w:t>32-ОД</w:t>
      </w:r>
    </w:p>
    <w:p w:rsidR="00A21B08" w:rsidRDefault="00A21B08" w:rsidP="00A21B08">
      <w:pPr>
        <w:pStyle w:val="ConsPlusNormal"/>
        <w:jc w:val="center"/>
        <w:outlineLvl w:val="0"/>
        <w:rPr>
          <w:sz w:val="24"/>
          <w:szCs w:val="24"/>
        </w:rPr>
      </w:pPr>
    </w:p>
    <w:p w:rsidR="00A21B08" w:rsidRDefault="00A21B08" w:rsidP="00A21B08">
      <w:pPr>
        <w:pStyle w:val="ConsPlusNormal"/>
        <w:jc w:val="center"/>
        <w:outlineLvl w:val="0"/>
        <w:rPr>
          <w:sz w:val="24"/>
          <w:szCs w:val="24"/>
        </w:rPr>
      </w:pPr>
      <w:r w:rsidRPr="00A21B08">
        <w:rPr>
          <w:sz w:val="24"/>
          <w:szCs w:val="24"/>
        </w:rPr>
        <w:t xml:space="preserve">ПОЛОЖЕНИЕ (ИНСТРУКЦИЯ) О РЕЗЕРВИРОВАНИИ И ВОССТАНОВЛЕНИИ РАБОТОСПОСОБНОСТИ ТЕХНИЧЕСКИХ СРЕДСТВ И ПРОГРАММНОГО ОБЕСПЕЧЕНИЯ, БАЗ ДАННЫХ И СРЕДСТВ ЗАЩИТЫ ПЕРСОНАЛЬНЫХ ДАННЫХ </w:t>
      </w:r>
      <w:r w:rsidR="006968BC" w:rsidRPr="00A21B08">
        <w:rPr>
          <w:sz w:val="24"/>
          <w:szCs w:val="24"/>
        </w:rPr>
        <w:t xml:space="preserve">           </w:t>
      </w:r>
    </w:p>
    <w:p w:rsidR="00A21B08" w:rsidRDefault="006968BC" w:rsidP="00A21B08">
      <w:pPr>
        <w:pStyle w:val="ConsPlusNormal"/>
        <w:jc w:val="center"/>
        <w:outlineLvl w:val="0"/>
        <w:rPr>
          <w:sz w:val="24"/>
          <w:szCs w:val="24"/>
        </w:rPr>
      </w:pPr>
      <w:r w:rsidRPr="00A21B08">
        <w:rPr>
          <w:sz w:val="24"/>
          <w:szCs w:val="24"/>
        </w:rPr>
        <w:t xml:space="preserve"> </w:t>
      </w:r>
    </w:p>
    <w:p w:rsidR="00A21B08" w:rsidRPr="00A21B08" w:rsidRDefault="006968BC" w:rsidP="00A21B08">
      <w:pPr>
        <w:pStyle w:val="ConsPlusNormal"/>
        <w:jc w:val="center"/>
        <w:outlineLvl w:val="0"/>
        <w:rPr>
          <w:sz w:val="24"/>
          <w:szCs w:val="24"/>
        </w:rPr>
      </w:pPr>
      <w:r w:rsidRPr="00A21B08">
        <w:rPr>
          <w:sz w:val="24"/>
          <w:szCs w:val="24"/>
        </w:rPr>
        <w:t xml:space="preserve"> </w:t>
      </w:r>
      <w:r w:rsidR="00A21B08" w:rsidRPr="00A21B08">
        <w:rPr>
          <w:sz w:val="24"/>
          <w:szCs w:val="24"/>
        </w:rPr>
        <w:t>1. НАЗНАЧЕНИЕ И ОБЛАСТЬ ДЕЙСТВИЯ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1B08">
        <w:rPr>
          <w:rFonts w:ascii="Times New Roman" w:hAnsi="Times New Roman" w:cs="Times New Roman"/>
          <w:sz w:val="24"/>
          <w:szCs w:val="24"/>
        </w:rPr>
        <w:t xml:space="preserve">Настоящее положение (инструкция) о резервировании и восстановлении работоспособности технических средств и программного обеспечения, баз данных и средств защиты персональных данных (далее - Положение) определяет действия, связанные с функционированием информационных систем персональных данных (далее -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A21B08">
        <w:rPr>
          <w:rFonts w:ascii="Times New Roman" w:hAnsi="Times New Roman" w:cs="Times New Roman"/>
          <w:sz w:val="24"/>
          <w:szCs w:val="24"/>
        </w:rPr>
        <w:t xml:space="preserve"> труда и  социального развития администрации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A21B08">
        <w:rPr>
          <w:rFonts w:ascii="Times New Roman" w:hAnsi="Times New Roman" w:cs="Times New Roman"/>
          <w:sz w:val="24"/>
          <w:szCs w:val="24"/>
        </w:rPr>
        <w:t xml:space="preserve">), меры и средства поддержания непрерывности работы и восстановления работоспособности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1.2. Целью настоящего Положения является порядок резервирования и восстановление работоспособности элементов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 и меры предотвращения потери защищаемой информации.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1.3. Задачей данной Инструкции является: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определение мер защиты от потери информации;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определение действий восстановления в случае потери информации.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1.4. Действие настоящей Инструкции распространяется на всех пользователей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A21B08">
        <w:rPr>
          <w:rFonts w:ascii="Times New Roman" w:hAnsi="Times New Roman" w:cs="Times New Roman"/>
          <w:sz w:val="24"/>
          <w:szCs w:val="24"/>
        </w:rPr>
        <w:t xml:space="preserve">, имеющих доступ к ресурсам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- системы жизнеобеспечения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системы резервного копирования и хранения данных.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Пересмотр настоящего документа осуществляется по мере необходимости.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Ответственным работником за реагирование на инциденты безопасности, приводящие к потере защищаемой информации, назначается Администратор безопасности.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Ответственным работником за контроль обеспечения мероприятий по предотвращению инцидентов безопасности, приводящих к потере защищаемой информации, назначается Администратор безопасности.</w:t>
      </w:r>
    </w:p>
    <w:p w:rsidR="006968BC" w:rsidRDefault="006968BC" w:rsidP="006968BC">
      <w:pPr>
        <w:jc w:val="both"/>
      </w:pP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2. ПОРЯДОК РЕАГИРОВАНИЯ НА ИНЦИДЕНТ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2.1. В настоящем Положении под Инцидентом понимается некоторое происшествие, связанное со сбоем в функционировании элементов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, предоставляемых пользователям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, а также потерей защищаемой информации.</w:t>
      </w:r>
    </w:p>
    <w:p w:rsid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2.2. Происшествие, вызывающее инцидент, может произойти: 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в результате непредна</w:t>
      </w:r>
      <w:r>
        <w:rPr>
          <w:rFonts w:ascii="Times New Roman" w:hAnsi="Times New Roman" w:cs="Times New Roman"/>
          <w:sz w:val="24"/>
          <w:szCs w:val="24"/>
        </w:rPr>
        <w:t>меренных действий пользователей;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в результате преднамеренных дейст</w:t>
      </w:r>
      <w:r>
        <w:rPr>
          <w:rFonts w:ascii="Times New Roman" w:hAnsi="Times New Roman" w:cs="Times New Roman"/>
          <w:sz w:val="24"/>
          <w:szCs w:val="24"/>
        </w:rPr>
        <w:t>вий пользователей и третьих лиц;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в результате нарушения правил эксплуа</w:t>
      </w:r>
      <w:r>
        <w:rPr>
          <w:rFonts w:ascii="Times New Roman" w:hAnsi="Times New Roman" w:cs="Times New Roman"/>
          <w:sz w:val="24"/>
          <w:szCs w:val="24"/>
        </w:rPr>
        <w:t xml:space="preserve">тации технических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в результате возникновения внештатных ситуаций и обстоятельств непреодолимой силы.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2.3. Реагирование на инцидент включает следующие этапы: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выявление инцидента;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анализ и принятие решений;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>- принятие мер (технических и организационных) по устранению инцидента.</w:t>
      </w:r>
    </w:p>
    <w:p w:rsid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2.4. Все действия в процессе реагирования на Инцидент должны документироваться ответственным за реагирование работником в "Журнале по учету нештатных ситуаций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, выполнения профилактических работ, установки и модификации программных средств на компьютерах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".</w:t>
      </w: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B08" w:rsidRPr="00A21B08" w:rsidRDefault="00A21B08" w:rsidP="00A2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2.5. В сроки, не превышающие одного рабочего дня, ответственные за реагирование сотрудники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A21B08">
        <w:rPr>
          <w:rFonts w:ascii="Times New Roman" w:hAnsi="Times New Roman" w:cs="Times New Roman"/>
          <w:sz w:val="24"/>
          <w:szCs w:val="24"/>
        </w:rPr>
        <w:t xml:space="preserve"> (Администратор безопасности)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A21B08" w:rsidRDefault="00A21B08" w:rsidP="006968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2.6. Порядок восстановления работоспособности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>.</w:t>
      </w:r>
    </w:p>
    <w:p w:rsidR="00A21B08" w:rsidRDefault="00A21B08" w:rsidP="006968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B08">
        <w:rPr>
          <w:rFonts w:ascii="Times New Roman" w:hAnsi="Times New Roman" w:cs="Times New Roman"/>
          <w:sz w:val="24"/>
          <w:szCs w:val="24"/>
        </w:rPr>
        <w:t xml:space="preserve">2.6.1. Восстановление работоспособности </w:t>
      </w:r>
      <w:proofErr w:type="spellStart"/>
      <w:r w:rsidRPr="00A21B0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21B08">
        <w:rPr>
          <w:rFonts w:ascii="Times New Roman" w:hAnsi="Times New Roman" w:cs="Times New Roman"/>
          <w:sz w:val="24"/>
          <w:szCs w:val="24"/>
        </w:rPr>
        <w:t xml:space="preserve"> осуществляется в случаях,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2.2 </w:t>
      </w:r>
      <w:r w:rsidRPr="00A21B08">
        <w:rPr>
          <w:rFonts w:ascii="Times New Roman" w:hAnsi="Times New Roman" w:cs="Times New Roman"/>
          <w:sz w:val="24"/>
          <w:szCs w:val="24"/>
        </w:rPr>
        <w:t>настоящей инструкции.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2.6.2. Восстановление работоспособности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осуществляется Администратором безопасности в соответствии с эксплуатационной документации на программное обеспечение и технические средства обработки персональных данных</w:t>
      </w:r>
    </w:p>
    <w:p w:rsidR="00A21B08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2.6.3. В случае необходимости привлечения для восстановления работоспособности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представителей сторонних организаций, должна быть обеспечена невозможность их ознакомления с персональными данными. </w:t>
      </w:r>
      <w:proofErr w:type="gramStart"/>
      <w:r w:rsidRPr="00F2617A">
        <w:rPr>
          <w:rFonts w:ascii="Times New Roman" w:hAnsi="Times New Roman" w:cs="Times New Roman"/>
          <w:sz w:val="24"/>
          <w:szCs w:val="24"/>
        </w:rPr>
        <w:t>Ответственность за выполнение данного требования возлагается на ответственного за организацию работ по обеспечению безопасности персональных данных.</w:t>
      </w:r>
      <w:proofErr w:type="gramEnd"/>
    </w:p>
    <w:p w:rsid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Pr="00F2617A" w:rsidRDefault="00F2617A" w:rsidP="00F261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3. МЕРЫ ОБЕСПЕЧЕНИЯ НЕПРЕРЫВНОСТИ РАБОТЫ И</w:t>
      </w:r>
    </w:p>
    <w:p w:rsidR="00F2617A" w:rsidRPr="00F2617A" w:rsidRDefault="00F2617A" w:rsidP="00F261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ВОССТАНОВЛЕНИЯ РЕСУРСОВ ПРИ ВОЗНИКНОВЕНИИ ИНЦИДЕНТОВ</w:t>
      </w:r>
    </w:p>
    <w:p w:rsidR="00F2617A" w:rsidRPr="00F2617A" w:rsidRDefault="00F2617A" w:rsidP="00F261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ТЕХНИЧЕСКИЕ МЕРЫ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пожарные сигнализации и системы пожаротушения;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системы вентиляции и кондиционирования;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системы резервного питания.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Все критичные помещения </w:t>
      </w:r>
      <w:r w:rsidR="00EA4846">
        <w:rPr>
          <w:rFonts w:ascii="Times New Roman" w:hAnsi="Times New Roman" w:cs="Times New Roman"/>
          <w:sz w:val="24"/>
          <w:szCs w:val="24"/>
        </w:rPr>
        <w:t>Управления</w:t>
      </w:r>
      <w:r w:rsidRPr="00F2617A">
        <w:rPr>
          <w:rFonts w:ascii="Times New Roman" w:hAnsi="Times New Roman" w:cs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Для выполнения требований по эксплуатации (температура, относительная влажность воздуха) программно-аппаратных средств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в помещениях, где они установлены, должны применяться системы вентиляции и кондиционирования воздуха.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>, сетевое и коммуникационное оборудование, а также наиболее критичные рабочие станции, АРМ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применяются следующие методы резервного электропитания: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дублированные системы электропитания в устройствах (серверы, концентраторы, мосты и т.д.).</w:t>
      </w:r>
    </w:p>
    <w:p w:rsidR="00EA4846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Системы обеспечения отказоустойчивости: </w:t>
      </w:r>
    </w:p>
    <w:p w:rsidR="00F2617A" w:rsidRPr="00F2617A" w:rsidRDefault="00EA4846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17A" w:rsidRPr="00F2617A">
        <w:rPr>
          <w:rFonts w:ascii="Times New Roman" w:hAnsi="Times New Roman" w:cs="Times New Roman"/>
          <w:sz w:val="24"/>
          <w:szCs w:val="24"/>
        </w:rPr>
        <w:t>кластеризация;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технология RAID.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Для обеспечения отказоустойчивости критичных компонентов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при сбое в работе оборудования и их автоматической замены без простоев должны использоваться методы кластеризации. Могут использоваться следующие методы кластеризации: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lastRenderedPageBreak/>
        <w:t xml:space="preserve">- для наиболее критичных компонентов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должны использоваться территориально удаленные системы кластеров.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Для защиты от отказов отдельных дисков серверов, осуществляющих обработку и хранение защищаемой информации, должны использоваться технологии RAID, которые (кроме RAID-0) применяют дублирование данных, хранимых на дисках.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Система резервного копирования и хранения данных, должна обеспечивать хранение защищаемой информации на твердый носитель (ленту, жесткий диск).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Организационные меры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Резервное копирование и хранение данных осуществляется на периодической основе: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для обрабатываемых персональных данных - один раз в неделю;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- для технологической информации - один раз в месяц;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 xml:space="preserve">-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</w:t>
      </w:r>
      <w:proofErr w:type="spellStart"/>
      <w:r w:rsidRPr="00F2617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2617A">
        <w:rPr>
          <w:rFonts w:ascii="Times New Roman" w:hAnsi="Times New Roman" w:cs="Times New Roman"/>
          <w:sz w:val="24"/>
          <w:szCs w:val="24"/>
        </w:rPr>
        <w:t xml:space="preserve"> - один раз в месяц, и каждый раз при внесении изменений в эталонные копии (выход новых версий).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Данные о проведение процедуры резервного копирования отражаются в специально созданном журнале учета.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Носители, на которые произведено резервное копирование, нумеруются: номером носителя, датой проведения резервного копирования.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Носители хранятся в несгораемом шкафу или помещении, оборудованном системой пожаротушения.</w:t>
      </w:r>
    </w:p>
    <w:p w:rsidR="00F2617A" w:rsidRPr="00F2617A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17A">
        <w:rPr>
          <w:rFonts w:ascii="Times New Roman" w:hAnsi="Times New Roman" w:cs="Times New Roman"/>
          <w:sz w:val="24"/>
          <w:szCs w:val="24"/>
        </w:rPr>
        <w:t>Носители хранятся не менее года, для возможности восстановления данных.</w:t>
      </w:r>
    </w:p>
    <w:p w:rsidR="00F2617A" w:rsidRPr="00A21B08" w:rsidRDefault="00F2617A" w:rsidP="00F261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617A" w:rsidRPr="00A21B08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523654"/>
    <w:rsid w:val="006968BC"/>
    <w:rsid w:val="009E7328"/>
    <w:rsid w:val="00A21B08"/>
    <w:rsid w:val="00EA4846"/>
    <w:rsid w:val="00F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2016-02-07T13:13:00Z</cp:lastPrinted>
  <dcterms:created xsi:type="dcterms:W3CDTF">2016-02-04T07:02:00Z</dcterms:created>
  <dcterms:modified xsi:type="dcterms:W3CDTF">2016-02-07T13:13:00Z</dcterms:modified>
</cp:coreProperties>
</file>