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Default="00D26484" w:rsidP="00D2648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5B2">
        <w:rPr>
          <w:rFonts w:ascii="Times New Roman" w:hAnsi="Times New Roman" w:cs="Times New Roman"/>
          <w:sz w:val="28"/>
          <w:szCs w:val="28"/>
        </w:rPr>
        <w:t>КАРАЧАЕВО- ЧЕРКЕССКАЯ</w:t>
      </w:r>
      <w:proofErr w:type="gramEnd"/>
      <w:r w:rsidRPr="00E325B2"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Default="00D26484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37">
        <w:rPr>
          <w:rFonts w:ascii="Times New Roman" w:hAnsi="Times New Roman" w:cs="Times New Roman"/>
          <w:sz w:val="28"/>
          <w:szCs w:val="28"/>
        </w:rPr>
        <w:t>_________2015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37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Pr="007412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4123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741237">
        <w:rPr>
          <w:rFonts w:ascii="Times New Roman" w:hAnsi="Times New Roman" w:cs="Times New Roman"/>
          <w:bCs/>
          <w:iCs/>
          <w:sz w:val="28"/>
          <w:szCs w:val="28"/>
        </w:rPr>
        <w:t>.У</w:t>
      </w:r>
      <w:proofErr w:type="gramEnd"/>
      <w:r w:rsidRPr="00741237">
        <w:rPr>
          <w:rFonts w:ascii="Times New Roman" w:hAnsi="Times New Roman" w:cs="Times New Roman"/>
          <w:bCs/>
          <w:iCs/>
          <w:sz w:val="28"/>
          <w:szCs w:val="28"/>
        </w:rPr>
        <w:t>сть-Джегута</w:t>
      </w:r>
      <w:proofErr w:type="spellEnd"/>
      <w:r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741237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DD7826" w:rsidRDefault="00D26484" w:rsidP="00DD7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826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DD7826">
        <w:rPr>
          <w:rFonts w:ascii="Times New Roman" w:hAnsi="Times New Roman" w:cs="Times New Roman"/>
          <w:sz w:val="28"/>
          <w:szCs w:val="28"/>
        </w:rPr>
        <w:t xml:space="preserve"> </w:t>
      </w:r>
      <w:r w:rsidR="00DD7826" w:rsidRPr="00DD7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B97">
        <w:rPr>
          <w:rFonts w:ascii="Times New Roman" w:hAnsi="Times New Roman" w:cs="Times New Roman"/>
          <w:bCs/>
          <w:sz w:val="28"/>
          <w:szCs w:val="28"/>
        </w:rPr>
        <w:t>П</w:t>
      </w:r>
      <w:r w:rsidR="00DD7826" w:rsidRPr="00DD7826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DD7826">
        <w:rPr>
          <w:rFonts w:ascii="Times New Roman" w:hAnsi="Times New Roman" w:cs="Times New Roman"/>
          <w:bCs/>
          <w:sz w:val="28"/>
          <w:szCs w:val="28"/>
        </w:rPr>
        <w:t xml:space="preserve"> разработки прогноза </w:t>
      </w:r>
      <w:r w:rsidR="00DD7826" w:rsidRPr="00DD78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7826" w:rsidRPr="00DD7826" w:rsidRDefault="00DD7826" w:rsidP="00DD7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</w:p>
    <w:p w:rsidR="00D26484" w:rsidRPr="00E66659" w:rsidRDefault="00D26484" w:rsidP="008318D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05B97" w:rsidRPr="00E66659" w:rsidRDefault="00D26484" w:rsidP="00305B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66659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="00DD7826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E666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E666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FC0C9D" w:rsidRPr="00FC0C9D">
        <w:rPr>
          <w:rFonts w:ascii="Times New Roman" w:hAnsi="Times New Roman" w:cs="Times New Roman"/>
          <w:sz w:val="28"/>
          <w:szCs w:val="28"/>
        </w:rPr>
        <w:t xml:space="preserve"> </w:t>
      </w:r>
      <w:r w:rsidR="00305B97">
        <w:rPr>
          <w:rFonts w:ascii="Times New Roman" w:hAnsi="Times New Roman" w:cs="Times New Roman"/>
          <w:sz w:val="28"/>
          <w:szCs w:val="28"/>
        </w:rPr>
        <w:t>решением Думы</w:t>
      </w:r>
      <w:r w:rsidR="00305B97" w:rsidRPr="00305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B97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305B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5B97">
        <w:rPr>
          <w:rFonts w:ascii="Times New Roman" w:hAnsi="Times New Roman" w:cs="Times New Roman"/>
          <w:sz w:val="28"/>
          <w:szCs w:val="28"/>
        </w:rPr>
        <w:t xml:space="preserve"> от 08.11.2013 г. №518-</w:t>
      </w:r>
      <w:r w:rsidR="00305B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5B97"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бюджетном процессе  в Усть-Джегутинском муниципальном районе»</w:t>
      </w:r>
    </w:p>
    <w:p w:rsidR="00D26484" w:rsidRDefault="00517984" w:rsidP="00305B9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6484" w:rsidRPr="00E666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7FE7" w:rsidRPr="00917FE7" w:rsidRDefault="00917FE7" w:rsidP="00917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F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05B97">
        <w:rPr>
          <w:rFonts w:ascii="Times New Roman" w:hAnsi="Times New Roman" w:cs="Times New Roman"/>
          <w:bCs/>
          <w:sz w:val="28"/>
          <w:szCs w:val="28"/>
        </w:rPr>
        <w:t>П</w:t>
      </w:r>
      <w:r w:rsidR="00305B97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917FE7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17FE7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приложению.</w:t>
      </w:r>
    </w:p>
    <w:p w:rsidR="00917FE7" w:rsidRDefault="00305B97" w:rsidP="00917F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917FE7" w:rsidRPr="00917FE7">
        <w:rPr>
          <w:rFonts w:ascii="Times New Roman" w:hAnsi="Times New Roman" w:cs="Times New Roman"/>
          <w:sz w:val="28"/>
          <w:szCs w:val="28"/>
        </w:rPr>
        <w:t xml:space="preserve">труктурным подразделениям администрации </w:t>
      </w:r>
      <w:proofErr w:type="spellStart"/>
      <w:r w:rsidR="00917FE7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917FE7" w:rsidRPr="00917FE7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к руководству и исполнению Порядок разработки прогноза социально-экономического развития </w:t>
      </w:r>
      <w:proofErr w:type="spellStart"/>
      <w:r w:rsidR="00917FE7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917FE7" w:rsidRPr="00917F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7FE7" w:rsidRPr="00917FE7">
        <w:rPr>
          <w:rFonts w:ascii="Times New Roman" w:hAnsi="Times New Roman" w:cs="Times New Roman"/>
          <w:sz w:val="28"/>
          <w:szCs w:val="28"/>
        </w:rPr>
        <w:t xml:space="preserve"> утвержденным настоящим постановлением.</w:t>
      </w:r>
    </w:p>
    <w:p w:rsidR="00266148" w:rsidRDefault="00266148" w:rsidP="002661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66148" w:rsidRDefault="00266148" w:rsidP="0026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со дня его официального опубликования (обнародования) в установленном порядке.</w:t>
      </w:r>
    </w:p>
    <w:p w:rsidR="00266148" w:rsidRDefault="00266148" w:rsidP="0026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:rsidR="00266148" w:rsidRDefault="00266148" w:rsidP="002B45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148" w:rsidRDefault="00266148" w:rsidP="002B45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484" w:rsidRDefault="00757BB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И.О.главы</w:t>
      </w:r>
      <w:proofErr w:type="spellEnd"/>
      <w:r w:rsidR="00D2648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  <w:proofErr w:type="spellEnd"/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</w:t>
      </w:r>
      <w:r w:rsidR="00757BB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757BB2">
        <w:rPr>
          <w:rFonts w:ascii="Times New Roman" w:hAnsi="Times New Roman" w:cs="Times New Roman"/>
          <w:b/>
          <w:sz w:val="28"/>
          <w:szCs w:val="28"/>
        </w:rPr>
        <w:t>С.А.Мамаев</w:t>
      </w:r>
      <w:proofErr w:type="spellEnd"/>
    </w:p>
    <w:p w:rsidR="00D26484" w:rsidRDefault="00D26484" w:rsidP="00D264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7BB2" w:rsidRDefault="00757BB2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BB2" w:rsidRDefault="00757BB2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BB2" w:rsidRDefault="00757BB2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BB2" w:rsidRDefault="00757BB2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BB2" w:rsidRDefault="00757BB2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Default="00D26484" w:rsidP="00D2648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8343FB" w:rsidRDefault="008343FB" w:rsidP="00D264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1A8" w:rsidRDefault="007E71A8" w:rsidP="00D26484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 администрации                                           А.М.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Салпагаров</w:t>
      </w:r>
      <w:proofErr w:type="spellEnd"/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С.Н.Лещенко</w:t>
      </w:r>
      <w:proofErr w:type="spellEnd"/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 администрации-</w:t>
      </w:r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А.Х.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Шаманова</w:t>
      </w:r>
      <w:proofErr w:type="spellEnd"/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</w:t>
      </w:r>
      <w:proofErr w:type="gramEnd"/>
    </w:p>
    <w:p w:rsidR="00D26484" w:rsidRDefault="00D26484" w:rsidP="00D26484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организационным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К. Б.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Каппушев</w:t>
      </w:r>
      <w:proofErr w:type="spellEnd"/>
    </w:p>
    <w:p w:rsidR="00D26484" w:rsidRDefault="00D26484" w:rsidP="00D2648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 финансового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Х.А.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D26484" w:rsidRDefault="00D26484" w:rsidP="00D26484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84" w:rsidRPr="00666E15" w:rsidRDefault="00D26484" w:rsidP="00D26484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6E15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подготовлен: </w:t>
      </w:r>
    </w:p>
    <w:p w:rsidR="00D26484" w:rsidRPr="00666E15" w:rsidRDefault="00D26484" w:rsidP="00D264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6484" w:rsidRPr="00666E15" w:rsidRDefault="00D26484" w:rsidP="00D26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15">
        <w:rPr>
          <w:rFonts w:ascii="Times New Roman" w:hAnsi="Times New Roman" w:cs="Times New Roman"/>
          <w:sz w:val="28"/>
          <w:szCs w:val="28"/>
        </w:rPr>
        <w:t xml:space="preserve">Начальник отдела социально-экономического </w:t>
      </w:r>
    </w:p>
    <w:p w:rsidR="00D26484" w:rsidRPr="00666E15" w:rsidRDefault="00D26484" w:rsidP="00D26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6E15">
        <w:rPr>
          <w:rFonts w:ascii="Times New Roman" w:hAnsi="Times New Roman" w:cs="Times New Roman"/>
          <w:sz w:val="28"/>
          <w:szCs w:val="28"/>
        </w:rPr>
        <w:t>азвития и имущественных отно</w:t>
      </w:r>
      <w:r w:rsidR="00757BB2">
        <w:rPr>
          <w:rFonts w:ascii="Times New Roman" w:hAnsi="Times New Roman" w:cs="Times New Roman"/>
          <w:sz w:val="28"/>
          <w:szCs w:val="28"/>
        </w:rPr>
        <w:t>шений</w:t>
      </w:r>
      <w:r w:rsidR="00757BB2">
        <w:rPr>
          <w:rFonts w:ascii="Times New Roman" w:hAnsi="Times New Roman" w:cs="Times New Roman"/>
          <w:sz w:val="28"/>
          <w:szCs w:val="28"/>
        </w:rPr>
        <w:tab/>
      </w:r>
      <w:r w:rsidR="00757BB2">
        <w:rPr>
          <w:rFonts w:ascii="Times New Roman" w:hAnsi="Times New Roman" w:cs="Times New Roman"/>
          <w:sz w:val="28"/>
          <w:szCs w:val="28"/>
        </w:rPr>
        <w:tab/>
      </w:r>
      <w:r w:rsidR="00757BB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757BB2">
        <w:rPr>
          <w:rFonts w:ascii="Times New Roman" w:hAnsi="Times New Roman" w:cs="Times New Roman"/>
          <w:sz w:val="28"/>
          <w:szCs w:val="28"/>
        </w:rPr>
        <w:t>Т.М.Магомет</w:t>
      </w:r>
      <w:r w:rsidRPr="00666E15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D26484" w:rsidRPr="00A97330" w:rsidRDefault="00D26484" w:rsidP="00D26484">
      <w:pPr>
        <w:spacing w:after="0"/>
        <w:jc w:val="both"/>
        <w:rPr>
          <w:color w:val="FF0000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D26484" w:rsidRPr="00E66659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484" w:rsidRDefault="00D26484" w:rsidP="00D26484">
      <w:pPr>
        <w:pStyle w:val="ConsPlusNormal"/>
        <w:ind w:firstLine="540"/>
        <w:jc w:val="both"/>
      </w:pPr>
    </w:p>
    <w:p w:rsidR="00D26484" w:rsidRDefault="00D26484" w:rsidP="00D26484">
      <w:pPr>
        <w:pStyle w:val="ConsPlusNormal"/>
        <w:ind w:firstLine="540"/>
        <w:jc w:val="both"/>
      </w:pPr>
    </w:p>
    <w:p w:rsidR="00D26484" w:rsidRDefault="00D26484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757BB2" w:rsidRDefault="00757BB2" w:rsidP="00D26484">
      <w:pPr>
        <w:pStyle w:val="ConsPlusNormal"/>
        <w:ind w:firstLine="540"/>
        <w:jc w:val="both"/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92E" w:rsidRPr="00E66659" w:rsidRDefault="00AD692E" w:rsidP="00AD69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E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692E" w:rsidRDefault="00AD692E" w:rsidP="00AD6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692E" w:rsidRPr="00E66659" w:rsidRDefault="00AD692E" w:rsidP="00AD6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692E" w:rsidRDefault="00AD692E" w:rsidP="00AD6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2E" w:rsidRPr="00E66659" w:rsidRDefault="00AD692E" w:rsidP="00AD6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D692E" w:rsidRPr="00E66659" w:rsidRDefault="00AD692E" w:rsidP="00AD6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6665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7B04B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2E">
        <w:rPr>
          <w:rFonts w:ascii="Times New Roman" w:hAnsi="Times New Roman" w:cs="Times New Roman"/>
          <w:b/>
          <w:bCs/>
          <w:sz w:val="28"/>
          <w:szCs w:val="28"/>
        </w:rPr>
        <w:t>РАЗРАБОТКИ ПРОГНОЗА СОЦИАЛЬНО-ЭКОНОМИЧЕСКОГО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2E">
        <w:rPr>
          <w:rFonts w:ascii="Times New Roman" w:hAnsi="Times New Roman" w:cs="Times New Roman"/>
          <w:b/>
          <w:bCs/>
          <w:sz w:val="28"/>
          <w:szCs w:val="28"/>
        </w:rPr>
        <w:t>РАЗВИТИЯ У</w:t>
      </w:r>
      <w:r w:rsidR="00437A05">
        <w:rPr>
          <w:rFonts w:ascii="Times New Roman" w:hAnsi="Times New Roman" w:cs="Times New Roman"/>
          <w:b/>
          <w:bCs/>
          <w:sz w:val="28"/>
          <w:szCs w:val="28"/>
        </w:rPr>
        <w:t xml:space="preserve">СТЬ-ДЖЕГУТИНСКОГО </w:t>
      </w:r>
      <w:r w:rsidRPr="00AD692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  <w:r w:rsidRPr="00AD692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05" w:rsidRDefault="007B04B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 разработан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2" w:history="1">
        <w:r w:rsidR="00AD692E" w:rsidRPr="00AD692E">
          <w:rPr>
            <w:rFonts w:ascii="Times New Roman" w:hAnsi="Times New Roman" w:cs="Times New Roman"/>
            <w:color w:val="0000FF"/>
            <w:sz w:val="28"/>
            <w:szCs w:val="28"/>
          </w:rPr>
          <w:t>статьей 173</w:t>
        </w:r>
      </w:hyperlink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3" w:history="1">
        <w:r w:rsidR="00AD692E" w:rsidRPr="00AD692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</w:t>
      </w:r>
      <w:r w:rsidR="00437A05">
        <w:rPr>
          <w:rFonts w:ascii="Times New Roman" w:hAnsi="Times New Roman" w:cs="Times New Roman"/>
          <w:sz w:val="28"/>
          <w:szCs w:val="28"/>
        </w:rPr>
        <w:t>ской Федерации".</w:t>
      </w:r>
    </w:p>
    <w:p w:rsidR="00AD692E" w:rsidRPr="00AD692E" w:rsidRDefault="007B04B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определяет основные цели, принципы и общий порядок разработки, согласования, принятия и исполнения прогноза социально-экономического развития </w:t>
      </w:r>
      <w:proofErr w:type="spellStart"/>
      <w:r w:rsidR="005B097D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102B" w:rsidRDefault="00AD692E" w:rsidP="0096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1.3. Прогноз социально-экономического развития </w:t>
      </w:r>
      <w:proofErr w:type="spellStart"/>
      <w:r w:rsidR="005B097D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разрабатывается в целях:</w:t>
      </w:r>
    </w:p>
    <w:p w:rsidR="0096102B" w:rsidRDefault="0096102B" w:rsidP="0096102B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</w:rPr>
      </w:pPr>
    </w:p>
    <w:p w:rsidR="0096102B" w:rsidRPr="00D43A9E" w:rsidRDefault="0096102B" w:rsidP="0096102B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96102B">
        <w:rPr>
          <w:rFonts w:ascii="Verdana" w:eastAsia="Times New Roman" w:hAnsi="Verdana" w:cs="Tahoma"/>
          <w:color w:val="0A0A0A"/>
          <w:sz w:val="20"/>
          <w:szCs w:val="20"/>
        </w:rPr>
        <w:t xml:space="preserve"> </w:t>
      </w: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определения тенденций и количественных значений показателей социально-экономического развития </w:t>
      </w:r>
      <w:proofErr w:type="spellStart"/>
      <w:r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3A9E">
        <w:rPr>
          <w:rFonts w:ascii="Times New Roman" w:hAnsi="Times New Roman" w:cs="Times New Roman"/>
          <w:sz w:val="28"/>
          <w:szCs w:val="28"/>
        </w:rPr>
        <w:t xml:space="preserve"> </w:t>
      </w:r>
      <w:r w:rsidR="00D43A9E" w:rsidRPr="00D43A9E">
        <w:rPr>
          <w:rFonts w:ascii="Times New Roman" w:hAnsi="Times New Roman" w:cs="Times New Roman"/>
          <w:sz w:val="28"/>
          <w:szCs w:val="28"/>
        </w:rPr>
        <w:t>(далее по тексту также - район);</w:t>
      </w:r>
    </w:p>
    <w:p w:rsidR="0096102B" w:rsidRPr="0096102B" w:rsidRDefault="0096102B" w:rsidP="0096102B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определения значений показателей целей социально-экономической политики </w:t>
      </w:r>
      <w:proofErr w:type="spellStart"/>
      <w:r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AD692E" w:rsidRPr="00AD692E" w:rsidRDefault="0096102B" w:rsidP="0096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формирования основы для разработки проекта муниципального бюджета на очередной финансовый год, разработки и корректировки среднесрочного финансового плана </w:t>
      </w:r>
      <w:proofErr w:type="spellStart"/>
      <w:r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1.4. Прогноз социально-экономического развития </w:t>
      </w:r>
      <w:proofErr w:type="spellStart"/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разрабатывается отделом </w:t>
      </w:r>
      <w:r w:rsidR="00E7128A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FE7802">
        <w:rPr>
          <w:rFonts w:ascii="Times New Roman" w:hAnsi="Times New Roman" w:cs="Times New Roman"/>
          <w:sz w:val="28"/>
          <w:szCs w:val="28"/>
        </w:rPr>
        <w:t xml:space="preserve">развития и имущественных отношений 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FE7802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 на вариантной основе.</w:t>
      </w:r>
    </w:p>
    <w:p w:rsid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Первый вариант отражает сложившуюся тенденцию развития экономики </w:t>
      </w:r>
      <w:proofErr w:type="spellStart"/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района, второй вариант ориентируется на ускорение экономического роста за счет реализации комплекса дополнительных мероприятий. Второй вариант прогноза рассматривается как основной для составления бюджета района.</w:t>
      </w:r>
    </w:p>
    <w:p w:rsidR="005B097D" w:rsidRPr="00AD692E" w:rsidRDefault="005B097D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1.5. Прогноз социально-экономического развития </w:t>
      </w:r>
      <w:proofErr w:type="spellStart"/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разрабатывается сроком на три года.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1.6. Прогноз социально-экономического развития </w:t>
      </w:r>
      <w:proofErr w:type="spellStart"/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</w:t>
      </w:r>
      <w:r w:rsidRPr="00AD692E">
        <w:rPr>
          <w:rFonts w:ascii="Times New Roman" w:hAnsi="Times New Roman" w:cs="Times New Roman"/>
          <w:sz w:val="28"/>
          <w:szCs w:val="28"/>
        </w:rPr>
        <w:lastRenderedPageBreak/>
        <w:t>разрабатывается путем уточнения показателей планового периода и добавления показателей второго года планового периода.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AD692E">
        <w:rPr>
          <w:rFonts w:ascii="Times New Roman" w:hAnsi="Times New Roman" w:cs="Times New Roman"/>
          <w:sz w:val="28"/>
          <w:szCs w:val="28"/>
        </w:rPr>
        <w:t>II. ПОРЯДОК РАЗРАБОТКИ ПРОГНОЗА СОЦИАЛЬНО-ЭКОНОМИЧЕСКОГО</w:t>
      </w:r>
    </w:p>
    <w:p w:rsidR="00AD692E" w:rsidRPr="00AD692E" w:rsidRDefault="00FE7802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УСТЬ-ДЖЕГУТИНСКОГО 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9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2.1. </w:t>
      </w:r>
      <w:r w:rsidR="00FD2628">
        <w:rPr>
          <w:rFonts w:ascii="Times New Roman" w:hAnsi="Times New Roman" w:cs="Times New Roman"/>
          <w:sz w:val="28"/>
          <w:szCs w:val="28"/>
        </w:rPr>
        <w:t>В</w:t>
      </w:r>
      <w:r w:rsidRPr="00AD692E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43A9E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>экономического развития и имуществ</w:t>
      </w:r>
      <w:r w:rsidR="00D43A9E">
        <w:rPr>
          <w:rFonts w:ascii="Times New Roman" w:hAnsi="Times New Roman" w:cs="Times New Roman"/>
          <w:sz w:val="28"/>
          <w:szCs w:val="28"/>
        </w:rPr>
        <w:t xml:space="preserve">енных отношений 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43A9E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структурными подразделениями администрации района, </w:t>
      </w:r>
      <w:proofErr w:type="gramStart"/>
      <w:r w:rsidRPr="00AD692E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свою деятельность на территории </w:t>
      </w:r>
      <w:proofErr w:type="spellStart"/>
      <w:r w:rsidR="00D43A9E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4C9C" w:rsidRPr="00BD4C9C">
        <w:rPr>
          <w:rFonts w:ascii="Times New Roman" w:hAnsi="Times New Roman" w:cs="Times New Roman"/>
          <w:sz w:val="28"/>
          <w:szCs w:val="28"/>
        </w:rPr>
        <w:t xml:space="preserve"> </w:t>
      </w:r>
      <w:r w:rsidR="00BD4C9C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gramEnd"/>
      <w:r w:rsidR="00BD4C9C">
        <w:rPr>
          <w:rFonts w:ascii="Times New Roman" w:hAnsi="Times New Roman" w:cs="Times New Roman"/>
          <w:sz w:val="28"/>
          <w:szCs w:val="28"/>
        </w:rPr>
        <w:t xml:space="preserve"> отчетные и прогнозные данные, необходимые</w:t>
      </w:r>
      <w:r w:rsidRPr="00AD692E">
        <w:rPr>
          <w:rFonts w:ascii="Times New Roman" w:hAnsi="Times New Roman" w:cs="Times New Roman"/>
          <w:sz w:val="28"/>
          <w:szCs w:val="28"/>
        </w:rPr>
        <w:t xml:space="preserve"> для разработки прогнозов социально-экономического развития района.</w:t>
      </w:r>
      <w:r w:rsidR="00E7128A" w:rsidRPr="00E7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2.2. Прогноз социально-экономического развития </w:t>
      </w:r>
      <w:proofErr w:type="spellStart"/>
      <w:r w:rsidR="00BD4C9C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D4C9C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 формируется в виде таблиц по следующим направлениям:</w:t>
      </w:r>
    </w:p>
    <w:p w:rsid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>2.2.1. основные количественные и качественные показатели, характеристики экономической структуры, динамики производства, уровня и качества жизни в районе: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демография;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промышленное производство (по видам экономической деятельности);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сельское хозяйство;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транспорт;</w:t>
      </w:r>
    </w:p>
    <w:p w:rsid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</w:t>
      </w: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строительство;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92E">
        <w:rPr>
          <w:rFonts w:ascii="Times New Roman" w:hAnsi="Times New Roman" w:cs="Times New Roman"/>
          <w:sz w:val="28"/>
          <w:szCs w:val="28"/>
        </w:rPr>
        <w:t>инвестиции в основной капитал с указанием всех источников финансирования</w:t>
      </w:r>
      <w:r w:rsidR="00FD2628">
        <w:rPr>
          <w:rFonts w:ascii="Times New Roman" w:hAnsi="Times New Roman" w:cs="Times New Roman"/>
          <w:sz w:val="28"/>
          <w:szCs w:val="28"/>
        </w:rPr>
        <w:t>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среднее и малое предпринимательство;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рынок труда, занятость населения;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рынок товаров и услуг;</w:t>
      </w:r>
    </w:p>
    <w:p w:rsidR="00BD4C9C" w:rsidRPr="00AD692E" w:rsidRDefault="00BD4C9C" w:rsidP="00BD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развитие отраслей социальной сферы;</w:t>
      </w:r>
      <w:r w:rsidR="00FD262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- финансы;</w:t>
      </w:r>
      <w:r w:rsidRPr="00BF41BB">
        <w:rPr>
          <w:rFonts w:ascii="Verdana" w:eastAsia="Times New Roman" w:hAnsi="Verdana" w:cs="Tahoma"/>
          <w:color w:val="0A0A0A"/>
          <w:sz w:val="36"/>
          <w:szCs w:val="36"/>
        </w:rPr>
        <w:t> </w:t>
      </w:r>
    </w:p>
    <w:p w:rsidR="00AD692E" w:rsidRDefault="00BD4C9C" w:rsidP="00BD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другие показатели по согласованному с </w:t>
      </w:r>
      <w:r w:rsidR="00FD262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proofErr w:type="spellStart"/>
      <w:r w:rsidR="00FD262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перечню.</w:t>
      </w:r>
    </w:p>
    <w:p w:rsidR="00FD2628" w:rsidRPr="00AD692E" w:rsidRDefault="00FD2628" w:rsidP="00BD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2.2.2. прогноз развития муниципального сектора экономики </w:t>
      </w:r>
      <w:proofErr w:type="spellStart"/>
      <w:r w:rsidR="00650CB6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650CB6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B04BE" w:rsidRPr="00AD692E" w:rsidRDefault="007B04B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B310C5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. Исходной базой для разработки прогноза социально-экономического развития </w:t>
      </w:r>
      <w:proofErr w:type="spellStart"/>
      <w:r w:rsidR="0086046C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являются:</w:t>
      </w:r>
    </w:p>
    <w:p w:rsidR="0086046C" w:rsidRDefault="0086046C" w:rsidP="0086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46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</w:t>
      </w:r>
      <w:r w:rsidR="00B310C5">
        <w:rPr>
          <w:rFonts w:ascii="Times New Roman" w:eastAsia="Times New Roman" w:hAnsi="Times New Roman" w:cs="Times New Roman"/>
          <w:color w:val="0A0A0A"/>
          <w:sz w:val="28"/>
          <w:szCs w:val="28"/>
        </w:rPr>
        <w:t>итоги</w:t>
      </w:r>
      <w:r w:rsidRPr="0086046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социально-экономического развития</w:t>
      </w:r>
      <w:r>
        <w:rPr>
          <w:rFonts w:ascii="Verdana" w:eastAsia="Times New Roman" w:hAnsi="Verdana" w:cs="Tahoma"/>
          <w:color w:val="0A0A0A"/>
          <w:sz w:val="36"/>
          <w:szCs w:val="36"/>
        </w:rPr>
        <w:t xml:space="preserve"> </w:t>
      </w:r>
      <w:proofErr w:type="spellStart"/>
      <w:r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за два предыдущих года;</w:t>
      </w:r>
    </w:p>
    <w:p w:rsidR="00AD692E" w:rsidRPr="00AD692E" w:rsidRDefault="00B310C5" w:rsidP="0086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92E" w:rsidRPr="00AD692E">
        <w:rPr>
          <w:rFonts w:ascii="Times New Roman" w:hAnsi="Times New Roman" w:cs="Times New Roman"/>
          <w:sz w:val="28"/>
          <w:szCs w:val="28"/>
        </w:rPr>
        <w:t>исходные условия для формирования вариантов развития экономики Российской Федерации;</w:t>
      </w:r>
    </w:p>
    <w:p w:rsidR="00AD692E" w:rsidRPr="00AD692E" w:rsidRDefault="00B310C5" w:rsidP="0086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92E" w:rsidRPr="00AD692E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Российской Федерации;</w:t>
      </w:r>
    </w:p>
    <w:p w:rsidR="00AD692E" w:rsidRPr="00AD692E" w:rsidRDefault="00B310C5" w:rsidP="0021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92E" w:rsidRPr="00AD692E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производителей.</w:t>
      </w:r>
    </w:p>
    <w:p w:rsidR="00AD692E" w:rsidRPr="00AD692E" w:rsidRDefault="00B310C5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214A71">
        <w:rPr>
          <w:rFonts w:ascii="Times New Roman" w:hAnsi="Times New Roman" w:cs="Times New Roman"/>
          <w:sz w:val="28"/>
          <w:szCs w:val="28"/>
        </w:rPr>
        <w:t>социально-экономического развития и имущественных отношений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AD692E" w:rsidRPr="00AD692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организует разработку прогноза социально-экономического развития </w:t>
      </w:r>
      <w:proofErr w:type="spellStart"/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настоящим </w:t>
      </w:r>
      <w:r w:rsidR="007B04BE">
        <w:rPr>
          <w:rFonts w:ascii="Times New Roman" w:hAnsi="Times New Roman" w:cs="Times New Roman"/>
          <w:sz w:val="28"/>
          <w:szCs w:val="28"/>
        </w:rPr>
        <w:t>Порядком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и вносит на рассмотрение главе </w:t>
      </w:r>
      <w:proofErr w:type="spellStart"/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D692E" w:rsidRPr="00AD692E" w:rsidRDefault="00B310C5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с пояснительной запиской одобряется администрацией </w:t>
      </w:r>
      <w:proofErr w:type="spellStart"/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14A71">
        <w:rPr>
          <w:rFonts w:ascii="Times New Roman" w:hAnsi="Times New Roman" w:cs="Times New Roman"/>
          <w:sz w:val="28"/>
          <w:szCs w:val="28"/>
        </w:rPr>
        <w:t>го района и направляется в Думу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с проектом решения о бюджете </w:t>
      </w:r>
      <w:proofErr w:type="spellStart"/>
      <w:r w:rsidR="00C84994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5709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2.6. Согласование основных показателей прогноза социально-экономического развития </w:t>
      </w:r>
      <w:proofErr w:type="spellStart"/>
      <w:r w:rsidR="00B25709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Министерстве экономического развития Карачаево-Черкесской Республики осуществляется отделом </w:t>
      </w:r>
      <w:r w:rsidR="00B25709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>экон</w:t>
      </w:r>
      <w:r w:rsidR="00B25709">
        <w:rPr>
          <w:rFonts w:ascii="Times New Roman" w:hAnsi="Times New Roman" w:cs="Times New Roman"/>
          <w:sz w:val="28"/>
          <w:szCs w:val="28"/>
        </w:rPr>
        <w:t>омического развития и имущественных отношений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25709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ежегодным планом основных мероприятий Правительства Карачаево-Черкесской Республики по разработке прогноза социально-экономического развития Карачаево-Черкесской Республики.</w:t>
      </w:r>
    </w:p>
    <w:p w:rsid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>2.7. Субъекты бюджетного планирования обеспечивают представление информации и формирование основных показателей прогноза социально-экономического развития района в соответствии с направлениями их деятельности.</w:t>
      </w:r>
    </w:p>
    <w:p w:rsidR="00406158" w:rsidRDefault="00406158" w:rsidP="0040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2.9. Пояснительная записка</w:t>
      </w:r>
      <w:r w:rsidR="00B310C5" w:rsidRPr="00B310C5">
        <w:rPr>
          <w:rFonts w:ascii="Times New Roman" w:hAnsi="Times New Roman" w:cs="Times New Roman"/>
          <w:sz w:val="28"/>
          <w:szCs w:val="28"/>
        </w:rPr>
        <w:t xml:space="preserve"> </w:t>
      </w:r>
      <w:r w:rsidRPr="00B310C5">
        <w:rPr>
          <w:rFonts w:ascii="Times New Roman" w:hAnsi="Times New Roman" w:cs="Times New Roman"/>
          <w:sz w:val="28"/>
          <w:szCs w:val="28"/>
        </w:rPr>
        <w:t>состоит из следующих основных разделов: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демографическая ситуация;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занятость населения и состояние рынка труда;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уровень жизни населения;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социальная политика, ее направления и ресурсное обеспечение;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динамика основных показателей экономического развития (промышленность, сельское хозяйство, инвестиционная деятельность, торговля, платные услуги и т.д.);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 w:rsidRPr="00AD692E">
        <w:rPr>
          <w:rFonts w:ascii="Times New Roman" w:hAnsi="Times New Roman" w:cs="Times New Roman"/>
          <w:sz w:val="28"/>
          <w:szCs w:val="28"/>
        </w:rPr>
        <w:t xml:space="preserve">2.10. Прогноз социально-экономического развития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B04BE">
        <w:rPr>
          <w:rFonts w:ascii="Times New Roman" w:hAnsi="Times New Roman" w:cs="Times New Roman"/>
          <w:sz w:val="28"/>
          <w:szCs w:val="28"/>
        </w:rPr>
        <w:t xml:space="preserve">льного района разрабатывается по </w:t>
      </w:r>
      <w:r w:rsidRPr="00AD692E">
        <w:rPr>
          <w:rFonts w:ascii="Times New Roman" w:hAnsi="Times New Roman" w:cs="Times New Roman"/>
          <w:sz w:val="28"/>
          <w:szCs w:val="28"/>
        </w:rPr>
        <w:t xml:space="preserve"> форм</w:t>
      </w:r>
      <w:r w:rsidR="007B04BE">
        <w:rPr>
          <w:rFonts w:ascii="Times New Roman" w:hAnsi="Times New Roman" w:cs="Times New Roman"/>
          <w:sz w:val="28"/>
          <w:szCs w:val="28"/>
        </w:rPr>
        <w:t>е</w:t>
      </w:r>
      <w:r w:rsidRPr="00AD692E">
        <w:rPr>
          <w:rFonts w:ascii="Times New Roman" w:hAnsi="Times New Roman" w:cs="Times New Roman"/>
          <w:sz w:val="28"/>
          <w:szCs w:val="28"/>
        </w:rPr>
        <w:t xml:space="preserve">, </w:t>
      </w:r>
      <w:r w:rsidR="007B04B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AD692E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Карачаево-Черкесской Республики в соответствии с ежегодным планом основных мероприятий Правительства по разработке прогноза социально-экономического развития Карачаево-Черкесской Республики.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2.11. Дополнительно к формам, указанным в </w:t>
      </w:r>
      <w:hyperlink w:anchor="Par91" w:history="1">
        <w:r w:rsidRPr="00AD692E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AD692E">
        <w:rPr>
          <w:rFonts w:ascii="Times New Roman" w:hAnsi="Times New Roman" w:cs="Times New Roman"/>
          <w:sz w:val="28"/>
          <w:szCs w:val="28"/>
        </w:rPr>
        <w:t xml:space="preserve"> настоящего Положения, отдел </w:t>
      </w:r>
      <w:r w:rsidR="00406158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406158">
        <w:rPr>
          <w:rFonts w:ascii="Times New Roman" w:hAnsi="Times New Roman" w:cs="Times New Roman"/>
          <w:sz w:val="28"/>
          <w:szCs w:val="28"/>
        </w:rPr>
        <w:t>развития и имущественных отношений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своей компетенции представляет информацию, необходимую для составления проекта бюджета района (дополнительные формы, расшифровки, показатели), по запросу </w:t>
      </w:r>
      <w:r w:rsidR="0040615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D692E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r w:rsidR="00406158">
        <w:rPr>
          <w:rFonts w:ascii="Times New Roman" w:hAnsi="Times New Roman" w:cs="Times New Roman"/>
          <w:sz w:val="28"/>
          <w:szCs w:val="28"/>
        </w:rPr>
        <w:t>Управление</w:t>
      </w:r>
      <w:r w:rsidRPr="00AD692E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использует прогноз социально-экономического развития района при формировании бюджета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0615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</w:t>
      </w:r>
      <w:r w:rsidR="007B04BE">
        <w:rPr>
          <w:rFonts w:ascii="Times New Roman" w:hAnsi="Times New Roman" w:cs="Times New Roman"/>
          <w:sz w:val="28"/>
          <w:szCs w:val="28"/>
        </w:rPr>
        <w:t xml:space="preserve"> (очередной финансовый год </w:t>
      </w:r>
      <w:r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7B04B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7B04BE" w:rsidRPr="007B04BE">
        <w:rPr>
          <w:rFonts w:ascii="Times New Roman" w:hAnsi="Times New Roman" w:cs="Times New Roman"/>
          <w:sz w:val="28"/>
          <w:szCs w:val="28"/>
        </w:rPr>
        <w:t>)</w:t>
      </w:r>
      <w:r w:rsidRPr="007B04BE">
        <w:rPr>
          <w:rFonts w:ascii="Times New Roman" w:hAnsi="Times New Roman" w:cs="Times New Roman"/>
          <w:sz w:val="28"/>
          <w:szCs w:val="28"/>
        </w:rPr>
        <w:t>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AD692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прогноза социально-экономического развития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B04BE">
        <w:rPr>
          <w:rFonts w:ascii="Times New Roman" w:hAnsi="Times New Roman" w:cs="Times New Roman"/>
          <w:sz w:val="28"/>
          <w:szCs w:val="28"/>
        </w:rPr>
        <w:t>при</w:t>
      </w:r>
      <w:r w:rsidRPr="00AD692E">
        <w:rPr>
          <w:rFonts w:ascii="Times New Roman" w:hAnsi="Times New Roman" w:cs="Times New Roman"/>
          <w:sz w:val="28"/>
          <w:szCs w:val="28"/>
        </w:rPr>
        <w:t xml:space="preserve"> рассмотрения проекта бюджета района на очередной финансовый год </w:t>
      </w:r>
      <w:r w:rsidR="007B04BE">
        <w:rPr>
          <w:rFonts w:ascii="Times New Roman" w:hAnsi="Times New Roman" w:cs="Times New Roman"/>
          <w:sz w:val="28"/>
          <w:szCs w:val="28"/>
        </w:rPr>
        <w:t xml:space="preserve">(очередной финансовый год </w:t>
      </w:r>
      <w:r w:rsidR="007B04BE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7B04BE" w:rsidRPr="007B04BE">
        <w:rPr>
          <w:rFonts w:ascii="Times New Roman" w:hAnsi="Times New Roman" w:cs="Times New Roman"/>
          <w:sz w:val="28"/>
          <w:szCs w:val="28"/>
        </w:rPr>
        <w:t>и плановый период)</w:t>
      </w:r>
      <w:r w:rsidRPr="00AD692E">
        <w:rPr>
          <w:rFonts w:ascii="Times New Roman" w:hAnsi="Times New Roman" w:cs="Times New Roman"/>
          <w:sz w:val="28"/>
          <w:szCs w:val="28"/>
        </w:rPr>
        <w:t xml:space="preserve">, уточненный прогноз социально-экономического развития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0615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 xml:space="preserve">муниципального района предоставляется отделом </w:t>
      </w:r>
      <w:r w:rsidR="00406158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406158">
        <w:rPr>
          <w:rFonts w:ascii="Times New Roman" w:hAnsi="Times New Roman" w:cs="Times New Roman"/>
          <w:sz w:val="28"/>
          <w:szCs w:val="28"/>
        </w:rPr>
        <w:t>развития и имущественных отношений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0615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 xml:space="preserve">муниципального района в </w:t>
      </w:r>
      <w:r w:rsidR="0040615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D692E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пяти дней после внесения соответствующих изменений.</w:t>
      </w:r>
      <w:proofErr w:type="gramEnd"/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2.14. В принятый прогноз социально-экономического развития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40615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 могут быть внесены изменения в случае необходимости включения в план дополнительных мероприятий либо исключения мероприятий, выполнение которых становится невозможным или нецелесообразным.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7"/>
      <w:bookmarkEnd w:id="6"/>
      <w:r w:rsidRPr="00AD692E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D692E">
        <w:rPr>
          <w:rFonts w:ascii="Times New Roman" w:hAnsi="Times New Roman" w:cs="Times New Roman"/>
          <w:sz w:val="28"/>
          <w:szCs w:val="28"/>
        </w:rPr>
        <w:t xml:space="preserve">Прогнозы социально-экономического развития поселений, расположенных на территории </w:t>
      </w:r>
      <w:proofErr w:type="spellStart"/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0E05CD">
        <w:rPr>
          <w:rFonts w:ascii="Times New Roman" w:hAnsi="Times New Roman" w:cs="Times New Roman"/>
          <w:sz w:val="28"/>
          <w:szCs w:val="28"/>
        </w:rPr>
        <w:t>могут разрабатыва</w:t>
      </w:r>
      <w:r w:rsidRPr="00AD692E">
        <w:rPr>
          <w:rFonts w:ascii="Times New Roman" w:hAnsi="Times New Roman" w:cs="Times New Roman"/>
          <w:sz w:val="28"/>
          <w:szCs w:val="28"/>
        </w:rPr>
        <w:t>т</w:t>
      </w:r>
      <w:r w:rsidR="000E05CD">
        <w:rPr>
          <w:rFonts w:ascii="Times New Roman" w:hAnsi="Times New Roman" w:cs="Times New Roman"/>
          <w:sz w:val="28"/>
          <w:szCs w:val="28"/>
        </w:rPr>
        <w:t>ь</w:t>
      </w:r>
      <w:r w:rsidRPr="00AD692E">
        <w:rPr>
          <w:rFonts w:ascii="Times New Roman" w:hAnsi="Times New Roman" w:cs="Times New Roman"/>
          <w:sz w:val="28"/>
          <w:szCs w:val="28"/>
        </w:rPr>
        <w:t xml:space="preserve">ся на очередной финансовый год </w:t>
      </w:r>
      <w:r w:rsidR="000E05CD">
        <w:rPr>
          <w:rFonts w:ascii="Times New Roman" w:hAnsi="Times New Roman" w:cs="Times New Roman"/>
          <w:sz w:val="28"/>
          <w:szCs w:val="28"/>
        </w:rPr>
        <w:t xml:space="preserve">(очередной финансовый год </w:t>
      </w:r>
      <w:r w:rsidR="000E05CD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0E05CD" w:rsidRPr="007B04BE">
        <w:rPr>
          <w:rFonts w:ascii="Times New Roman" w:hAnsi="Times New Roman" w:cs="Times New Roman"/>
          <w:sz w:val="28"/>
          <w:szCs w:val="28"/>
        </w:rPr>
        <w:t>и плановый период)</w:t>
      </w:r>
      <w:r w:rsidR="000E05CD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ar33" w:history="1">
        <w:r w:rsidRPr="00AD692E">
          <w:rPr>
            <w:rFonts w:ascii="Times New Roman" w:hAnsi="Times New Roman" w:cs="Times New Roman"/>
            <w:color w:val="0000FF"/>
            <w:sz w:val="28"/>
            <w:szCs w:val="28"/>
          </w:rPr>
          <w:t>разделами 1</w:t>
        </w:r>
      </w:hyperlink>
      <w:r w:rsidRPr="00AD69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" w:history="1">
        <w:r w:rsidRPr="00AD692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0E05C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AD692E">
        <w:rPr>
          <w:rFonts w:ascii="Times New Roman" w:hAnsi="Times New Roman" w:cs="Times New Roman"/>
          <w:sz w:val="28"/>
          <w:szCs w:val="28"/>
        </w:rPr>
        <w:t xml:space="preserve"> согласно заключенным соглашениям между </w:t>
      </w:r>
      <w:r w:rsidR="000E05CD">
        <w:rPr>
          <w:rFonts w:ascii="Times New Roman" w:hAnsi="Times New Roman" w:cs="Times New Roman"/>
          <w:sz w:val="28"/>
          <w:szCs w:val="28"/>
        </w:rPr>
        <w:t>местными админис</w:t>
      </w:r>
      <w:r w:rsidR="00757BB2">
        <w:rPr>
          <w:rFonts w:ascii="Times New Roman" w:hAnsi="Times New Roman" w:cs="Times New Roman"/>
          <w:sz w:val="28"/>
          <w:szCs w:val="28"/>
        </w:rPr>
        <w:t>трациями городского и  сельских поселений,</w:t>
      </w:r>
      <w:r w:rsidRPr="00AD692E">
        <w:rPr>
          <w:rFonts w:ascii="Times New Roman" w:hAnsi="Times New Roman" w:cs="Times New Roman"/>
          <w:sz w:val="28"/>
          <w:szCs w:val="28"/>
        </w:rPr>
        <w:t xml:space="preserve"> и </w:t>
      </w:r>
      <w:r w:rsidR="000E05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6614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об осуществлении части полномочий поселений </w:t>
      </w:r>
      <w:proofErr w:type="spellStart"/>
      <w:r w:rsidR="000E05CD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26614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0E05CD">
        <w:rPr>
          <w:rFonts w:ascii="Times New Roman" w:hAnsi="Times New Roman" w:cs="Times New Roman"/>
          <w:sz w:val="28"/>
          <w:szCs w:val="28"/>
        </w:rPr>
        <w:t>муниципального района, в соответствии с Бюджетным кодексом РФ</w:t>
      </w:r>
      <w:r w:rsidRPr="00AD69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92E" w:rsidRPr="00266148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3. Глава </w:t>
      </w:r>
      <w:proofErr w:type="spellStart"/>
      <w:r w:rsidR="0026614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ежегодно выносит на рассмотрение </w:t>
      </w:r>
      <w:r w:rsidR="00266148">
        <w:rPr>
          <w:rFonts w:ascii="Times New Roman" w:hAnsi="Times New Roman" w:cs="Times New Roman"/>
          <w:sz w:val="28"/>
          <w:szCs w:val="28"/>
        </w:rPr>
        <w:t>Думы</w:t>
      </w:r>
      <w:r w:rsidRPr="00AD6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14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 о социально-экономическом развитии </w:t>
      </w:r>
      <w:proofErr w:type="spellStart"/>
      <w:r w:rsidR="0026614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26614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266148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66148" w:rsidRPr="00266148">
        <w:rPr>
          <w:rFonts w:ascii="Times New Roman" w:hAnsi="Times New Roman" w:cs="Times New Roman"/>
          <w:sz w:val="28"/>
          <w:szCs w:val="28"/>
        </w:rPr>
        <w:t>а</w:t>
      </w:r>
      <w:r w:rsidRPr="00266148">
        <w:rPr>
          <w:rFonts w:ascii="Times New Roman" w:hAnsi="Times New Roman" w:cs="Times New Roman"/>
          <w:sz w:val="28"/>
          <w:szCs w:val="28"/>
        </w:rPr>
        <w:t>.</w:t>
      </w:r>
    </w:p>
    <w:sectPr w:rsidR="00AD692E" w:rsidRPr="00266148" w:rsidSect="00AD692E">
      <w:footerReference w:type="default" r:id="rId14"/>
      <w:pgSz w:w="11906" w:h="16838" w:code="9"/>
      <w:pgMar w:top="1134" w:right="709" w:bottom="1134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DF" w:rsidRDefault="009401DF" w:rsidP="0098062C">
      <w:pPr>
        <w:spacing w:after="0" w:line="240" w:lineRule="auto"/>
      </w:pPr>
      <w:r>
        <w:separator/>
      </w:r>
    </w:p>
  </w:endnote>
  <w:endnote w:type="continuationSeparator" w:id="0">
    <w:p w:rsidR="009401DF" w:rsidRDefault="009401DF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F0" w:rsidRDefault="002B45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DF" w:rsidRDefault="009401DF" w:rsidP="0098062C">
      <w:pPr>
        <w:spacing w:after="0" w:line="240" w:lineRule="auto"/>
      </w:pPr>
      <w:r>
        <w:separator/>
      </w:r>
    </w:p>
  </w:footnote>
  <w:footnote w:type="continuationSeparator" w:id="0">
    <w:p w:rsidR="009401DF" w:rsidRDefault="009401DF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6484"/>
    <w:rsid w:val="00013664"/>
    <w:rsid w:val="00013D3E"/>
    <w:rsid w:val="000147CB"/>
    <w:rsid w:val="00033F1F"/>
    <w:rsid w:val="000377D9"/>
    <w:rsid w:val="00045258"/>
    <w:rsid w:val="000739AD"/>
    <w:rsid w:val="00091D69"/>
    <w:rsid w:val="00096E7D"/>
    <w:rsid w:val="000A1BBB"/>
    <w:rsid w:val="000A4D58"/>
    <w:rsid w:val="000B56BE"/>
    <w:rsid w:val="000B62F0"/>
    <w:rsid w:val="000C31BD"/>
    <w:rsid w:val="000C6159"/>
    <w:rsid w:val="000E05CD"/>
    <w:rsid w:val="0010647F"/>
    <w:rsid w:val="00114774"/>
    <w:rsid w:val="00117C17"/>
    <w:rsid w:val="001236D2"/>
    <w:rsid w:val="00123E84"/>
    <w:rsid w:val="001506A5"/>
    <w:rsid w:val="00162F3B"/>
    <w:rsid w:val="0016733B"/>
    <w:rsid w:val="001877C4"/>
    <w:rsid w:val="001A219D"/>
    <w:rsid w:val="001A27C0"/>
    <w:rsid w:val="001B020A"/>
    <w:rsid w:val="001B043D"/>
    <w:rsid w:val="001B6681"/>
    <w:rsid w:val="001B6ABB"/>
    <w:rsid w:val="001C3C48"/>
    <w:rsid w:val="001D279C"/>
    <w:rsid w:val="001D4D6F"/>
    <w:rsid w:val="001E7593"/>
    <w:rsid w:val="001F4BF6"/>
    <w:rsid w:val="00205288"/>
    <w:rsid w:val="00214A71"/>
    <w:rsid w:val="00226EB0"/>
    <w:rsid w:val="00227D6A"/>
    <w:rsid w:val="00266148"/>
    <w:rsid w:val="00272680"/>
    <w:rsid w:val="00274460"/>
    <w:rsid w:val="002A0CE1"/>
    <w:rsid w:val="002A64FE"/>
    <w:rsid w:val="002B45F0"/>
    <w:rsid w:val="002C666B"/>
    <w:rsid w:val="002D4B59"/>
    <w:rsid w:val="002D5235"/>
    <w:rsid w:val="002F10CB"/>
    <w:rsid w:val="002F31CD"/>
    <w:rsid w:val="002F6714"/>
    <w:rsid w:val="002F6715"/>
    <w:rsid w:val="00300732"/>
    <w:rsid w:val="00305B97"/>
    <w:rsid w:val="0030734C"/>
    <w:rsid w:val="00332347"/>
    <w:rsid w:val="00354881"/>
    <w:rsid w:val="00354D87"/>
    <w:rsid w:val="0036264F"/>
    <w:rsid w:val="00372DCD"/>
    <w:rsid w:val="00396C9D"/>
    <w:rsid w:val="003C78D4"/>
    <w:rsid w:val="003D23C7"/>
    <w:rsid w:val="003E5275"/>
    <w:rsid w:val="00406158"/>
    <w:rsid w:val="00420BCA"/>
    <w:rsid w:val="004252DB"/>
    <w:rsid w:val="00435A5B"/>
    <w:rsid w:val="00437A05"/>
    <w:rsid w:val="004464A3"/>
    <w:rsid w:val="00454583"/>
    <w:rsid w:val="004869F6"/>
    <w:rsid w:val="0049594B"/>
    <w:rsid w:val="004B1148"/>
    <w:rsid w:val="004D037A"/>
    <w:rsid w:val="004D6BE4"/>
    <w:rsid w:val="004E161A"/>
    <w:rsid w:val="004E472F"/>
    <w:rsid w:val="004E7E06"/>
    <w:rsid w:val="004F0987"/>
    <w:rsid w:val="004F2076"/>
    <w:rsid w:val="004F309A"/>
    <w:rsid w:val="00517984"/>
    <w:rsid w:val="00517D34"/>
    <w:rsid w:val="0052575A"/>
    <w:rsid w:val="00531CC4"/>
    <w:rsid w:val="00544DB1"/>
    <w:rsid w:val="00564DC3"/>
    <w:rsid w:val="005715DF"/>
    <w:rsid w:val="00574902"/>
    <w:rsid w:val="00574AAD"/>
    <w:rsid w:val="00586534"/>
    <w:rsid w:val="0059271B"/>
    <w:rsid w:val="005A3739"/>
    <w:rsid w:val="005B0552"/>
    <w:rsid w:val="005B097D"/>
    <w:rsid w:val="005C6630"/>
    <w:rsid w:val="005F0A31"/>
    <w:rsid w:val="00606163"/>
    <w:rsid w:val="00610047"/>
    <w:rsid w:val="00617349"/>
    <w:rsid w:val="006465A6"/>
    <w:rsid w:val="00650CB6"/>
    <w:rsid w:val="00651387"/>
    <w:rsid w:val="0065249F"/>
    <w:rsid w:val="0065505A"/>
    <w:rsid w:val="00657A20"/>
    <w:rsid w:val="00663650"/>
    <w:rsid w:val="00690773"/>
    <w:rsid w:val="00696409"/>
    <w:rsid w:val="006C274B"/>
    <w:rsid w:val="006C7CB4"/>
    <w:rsid w:val="006D186B"/>
    <w:rsid w:val="006E6301"/>
    <w:rsid w:val="006F2980"/>
    <w:rsid w:val="006F4D80"/>
    <w:rsid w:val="007235FC"/>
    <w:rsid w:val="00726580"/>
    <w:rsid w:val="00755B52"/>
    <w:rsid w:val="00757970"/>
    <w:rsid w:val="00757BB2"/>
    <w:rsid w:val="00761C25"/>
    <w:rsid w:val="00773B6F"/>
    <w:rsid w:val="007A0077"/>
    <w:rsid w:val="007B04BE"/>
    <w:rsid w:val="007D0BF6"/>
    <w:rsid w:val="007E38B8"/>
    <w:rsid w:val="007E3FAF"/>
    <w:rsid w:val="007E71A8"/>
    <w:rsid w:val="007F0A79"/>
    <w:rsid w:val="007F506F"/>
    <w:rsid w:val="008007EC"/>
    <w:rsid w:val="008170A7"/>
    <w:rsid w:val="00821DE4"/>
    <w:rsid w:val="00827374"/>
    <w:rsid w:val="008318DD"/>
    <w:rsid w:val="008343FB"/>
    <w:rsid w:val="00851463"/>
    <w:rsid w:val="00857F43"/>
    <w:rsid w:val="0086046C"/>
    <w:rsid w:val="00873F61"/>
    <w:rsid w:val="008740A9"/>
    <w:rsid w:val="008834F5"/>
    <w:rsid w:val="008945FA"/>
    <w:rsid w:val="00896712"/>
    <w:rsid w:val="008B2A06"/>
    <w:rsid w:val="008C0645"/>
    <w:rsid w:val="008E60B3"/>
    <w:rsid w:val="00912EE7"/>
    <w:rsid w:val="00914DAD"/>
    <w:rsid w:val="00917FE7"/>
    <w:rsid w:val="00924AD9"/>
    <w:rsid w:val="009401DF"/>
    <w:rsid w:val="00946DE1"/>
    <w:rsid w:val="0095009D"/>
    <w:rsid w:val="009533A8"/>
    <w:rsid w:val="0096102B"/>
    <w:rsid w:val="009723A3"/>
    <w:rsid w:val="00977221"/>
    <w:rsid w:val="009772ED"/>
    <w:rsid w:val="0098062C"/>
    <w:rsid w:val="009841F8"/>
    <w:rsid w:val="0099057C"/>
    <w:rsid w:val="009A5552"/>
    <w:rsid w:val="009B5BC0"/>
    <w:rsid w:val="009D26B0"/>
    <w:rsid w:val="009D44A4"/>
    <w:rsid w:val="00A17DF8"/>
    <w:rsid w:val="00A25E6C"/>
    <w:rsid w:val="00A315D1"/>
    <w:rsid w:val="00A35146"/>
    <w:rsid w:val="00A40A4B"/>
    <w:rsid w:val="00A571C9"/>
    <w:rsid w:val="00A67F63"/>
    <w:rsid w:val="00A7599B"/>
    <w:rsid w:val="00A825C7"/>
    <w:rsid w:val="00A849B5"/>
    <w:rsid w:val="00A90723"/>
    <w:rsid w:val="00AA79CB"/>
    <w:rsid w:val="00AC08E6"/>
    <w:rsid w:val="00AC1DFB"/>
    <w:rsid w:val="00AD56F5"/>
    <w:rsid w:val="00AD692E"/>
    <w:rsid w:val="00AE4EE9"/>
    <w:rsid w:val="00AF335D"/>
    <w:rsid w:val="00B17234"/>
    <w:rsid w:val="00B215F6"/>
    <w:rsid w:val="00B25709"/>
    <w:rsid w:val="00B26FC3"/>
    <w:rsid w:val="00B310C5"/>
    <w:rsid w:val="00B455D2"/>
    <w:rsid w:val="00B6738C"/>
    <w:rsid w:val="00B822F6"/>
    <w:rsid w:val="00B8764F"/>
    <w:rsid w:val="00B92FC7"/>
    <w:rsid w:val="00BB739D"/>
    <w:rsid w:val="00BC0ED3"/>
    <w:rsid w:val="00BC102F"/>
    <w:rsid w:val="00BD0F2F"/>
    <w:rsid w:val="00BD4C9C"/>
    <w:rsid w:val="00BF03CB"/>
    <w:rsid w:val="00C20302"/>
    <w:rsid w:val="00C337B0"/>
    <w:rsid w:val="00C342BD"/>
    <w:rsid w:val="00C360ED"/>
    <w:rsid w:val="00C50242"/>
    <w:rsid w:val="00C64156"/>
    <w:rsid w:val="00C74E45"/>
    <w:rsid w:val="00C76A08"/>
    <w:rsid w:val="00C84994"/>
    <w:rsid w:val="00CA25C9"/>
    <w:rsid w:val="00CA481B"/>
    <w:rsid w:val="00CB4CD7"/>
    <w:rsid w:val="00CC10B5"/>
    <w:rsid w:val="00CD4E9C"/>
    <w:rsid w:val="00CE2CF3"/>
    <w:rsid w:val="00CE44FE"/>
    <w:rsid w:val="00D07144"/>
    <w:rsid w:val="00D15981"/>
    <w:rsid w:val="00D26484"/>
    <w:rsid w:val="00D43A9E"/>
    <w:rsid w:val="00D4455D"/>
    <w:rsid w:val="00D632A8"/>
    <w:rsid w:val="00D776EA"/>
    <w:rsid w:val="00D873D4"/>
    <w:rsid w:val="00D95D91"/>
    <w:rsid w:val="00DA5F05"/>
    <w:rsid w:val="00DC6254"/>
    <w:rsid w:val="00DD7826"/>
    <w:rsid w:val="00DF655A"/>
    <w:rsid w:val="00E00A92"/>
    <w:rsid w:val="00E06D8D"/>
    <w:rsid w:val="00E13811"/>
    <w:rsid w:val="00E22658"/>
    <w:rsid w:val="00E4446A"/>
    <w:rsid w:val="00E615AA"/>
    <w:rsid w:val="00E66A8E"/>
    <w:rsid w:val="00E7128A"/>
    <w:rsid w:val="00E864A4"/>
    <w:rsid w:val="00E8671B"/>
    <w:rsid w:val="00EA6706"/>
    <w:rsid w:val="00EC0120"/>
    <w:rsid w:val="00EC1820"/>
    <w:rsid w:val="00ED028C"/>
    <w:rsid w:val="00EE014E"/>
    <w:rsid w:val="00EF601D"/>
    <w:rsid w:val="00EF6B72"/>
    <w:rsid w:val="00F11A8D"/>
    <w:rsid w:val="00F24A71"/>
    <w:rsid w:val="00F25402"/>
    <w:rsid w:val="00F352C6"/>
    <w:rsid w:val="00F4091B"/>
    <w:rsid w:val="00F41969"/>
    <w:rsid w:val="00F55E9C"/>
    <w:rsid w:val="00F84CFD"/>
    <w:rsid w:val="00F85716"/>
    <w:rsid w:val="00FA35C1"/>
    <w:rsid w:val="00FA592E"/>
    <w:rsid w:val="00FA69E1"/>
    <w:rsid w:val="00FC0C9D"/>
    <w:rsid w:val="00FD17A6"/>
    <w:rsid w:val="00FD262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2C"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E93D338E5B15FE9309AA4760B0954AEBF4E25CCC9F945E26C1F76CG6s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93D338E5B15FE9309AA4760B0954AEBFBE35BCC9F945E26C1F76C65587171077DBBC84CD46AG6s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091624708BD0A62622400DBE258133559EFC5ED7FA0865BA2CF8A2E2w24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16F4-4220-4A02-BAAC-97D7BA40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Fatima</cp:lastModifiedBy>
  <cp:revision>20</cp:revision>
  <cp:lastPrinted>2015-07-22T11:49:00Z</cp:lastPrinted>
  <dcterms:created xsi:type="dcterms:W3CDTF">2015-07-16T10:46:00Z</dcterms:created>
  <dcterms:modified xsi:type="dcterms:W3CDTF">2015-07-22T12:12:00Z</dcterms:modified>
</cp:coreProperties>
</file>