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C" w:rsidRPr="009936CE" w:rsidRDefault="00EE47AC" w:rsidP="00993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C85">
        <w:rPr>
          <w:rFonts w:ascii="Times New Roman" w:hAnsi="Times New Roman"/>
          <w:sz w:val="24"/>
          <w:szCs w:val="24"/>
        </w:rPr>
        <w:t xml:space="preserve">        </w:t>
      </w:r>
    </w:p>
    <w:p w:rsidR="00EE47AC" w:rsidRPr="008E0EC4" w:rsidRDefault="00EE47AC" w:rsidP="00EE47A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9849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EE47AC" w:rsidRPr="008E0EC4" w:rsidTr="00A44890"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</w:tcPr>
          <w:p w:rsidR="00EE47AC" w:rsidRPr="008E0EC4" w:rsidRDefault="00EE47AC" w:rsidP="00A4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0EC4">
              <w:rPr>
                <w:rFonts w:ascii="Times New Roman" w:hAnsi="Times New Roman"/>
                <w:b/>
                <w:sz w:val="24"/>
              </w:rPr>
              <w:t>ПОЛОЖЕНИЕ</w:t>
            </w:r>
          </w:p>
        </w:tc>
      </w:tr>
      <w:tr w:rsidR="00EE47AC" w:rsidRPr="008E0EC4" w:rsidTr="00A44890"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</w:tcPr>
          <w:p w:rsidR="00EE47AC" w:rsidRPr="008E0EC4" w:rsidRDefault="00EE47AC" w:rsidP="00A4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0EC4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9936CE">
              <w:rPr>
                <w:rFonts w:ascii="Times New Roman" w:hAnsi="Times New Roman"/>
                <w:b/>
                <w:sz w:val="24"/>
              </w:rPr>
              <w:t>Детском отделе</w:t>
            </w:r>
            <w:r w:rsidR="00814965">
              <w:rPr>
                <w:rFonts w:ascii="Times New Roman" w:hAnsi="Times New Roman"/>
                <w:b/>
                <w:sz w:val="24"/>
              </w:rPr>
              <w:t xml:space="preserve"> (ДО)</w:t>
            </w:r>
            <w:bookmarkStart w:id="0" w:name="_GoBack"/>
            <w:bookmarkEnd w:id="0"/>
          </w:p>
          <w:p w:rsidR="00EE47AC" w:rsidRPr="008E0EC4" w:rsidRDefault="00EE47AC" w:rsidP="00A4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МЦРБ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Усть-Джегутинского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района</w:t>
            </w:r>
            <w:r w:rsidRPr="008E0EC4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E0EC4">
        <w:rPr>
          <w:rFonts w:ascii="Times New Roman" w:hAnsi="Times New Roman"/>
          <w:b/>
          <w:sz w:val="24"/>
        </w:rPr>
        <w:t>1. Общая часть.</w:t>
      </w: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Сотрудники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осуществляют </w:t>
      </w:r>
      <w:proofErr w:type="gramStart"/>
      <w:r w:rsidR="00EE47AC" w:rsidRPr="008E0EC4">
        <w:rPr>
          <w:rFonts w:ascii="Times New Roman" w:hAnsi="Times New Roman"/>
          <w:sz w:val="24"/>
        </w:rPr>
        <w:t>библиотечное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обслуживание и руководство чтением детей, юношества и руководителей детского чтения.</w:t>
      </w: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осуществляет </w:t>
      </w:r>
      <w:proofErr w:type="gramStart"/>
      <w:r w:rsidR="00EE47AC" w:rsidRPr="008E0EC4">
        <w:rPr>
          <w:rFonts w:ascii="Times New Roman" w:hAnsi="Times New Roman"/>
          <w:sz w:val="24"/>
        </w:rPr>
        <w:t>организационно-методическое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руководство подра</w:t>
      </w:r>
      <w:r w:rsidR="00EE47AC">
        <w:rPr>
          <w:rFonts w:ascii="Times New Roman" w:hAnsi="Times New Roman"/>
          <w:sz w:val="24"/>
        </w:rPr>
        <w:t xml:space="preserve">зделениями МЦРБ </w:t>
      </w:r>
      <w:proofErr w:type="spellStart"/>
      <w:r w:rsidR="00EE47AC">
        <w:rPr>
          <w:rFonts w:ascii="Times New Roman" w:hAnsi="Times New Roman"/>
          <w:sz w:val="24"/>
        </w:rPr>
        <w:t>Усть-Джегутинского</w:t>
      </w:r>
      <w:proofErr w:type="spellEnd"/>
      <w:r w:rsidR="00EE47AC">
        <w:rPr>
          <w:rFonts w:ascii="Times New Roman" w:hAnsi="Times New Roman"/>
          <w:sz w:val="24"/>
        </w:rPr>
        <w:t xml:space="preserve"> </w:t>
      </w:r>
      <w:r w:rsidR="00EE47AC" w:rsidRPr="008E0EC4">
        <w:rPr>
          <w:rFonts w:ascii="Times New Roman" w:hAnsi="Times New Roman"/>
          <w:sz w:val="24"/>
        </w:rPr>
        <w:t xml:space="preserve"> района по обслуживанию детей. </w:t>
      </w: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В составе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 выделено </w:t>
      </w:r>
      <w:proofErr w:type="gramStart"/>
      <w:r w:rsidR="00EE47AC" w:rsidRPr="008E0EC4">
        <w:rPr>
          <w:rFonts w:ascii="Times New Roman" w:hAnsi="Times New Roman"/>
          <w:sz w:val="24"/>
        </w:rPr>
        <w:t>два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структурных подразделения: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— абонемент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— читальный зал</w:t>
      </w: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 В своей деятельности ДО </w:t>
      </w:r>
      <w:proofErr w:type="gramStart"/>
      <w:r>
        <w:rPr>
          <w:rFonts w:ascii="Times New Roman" w:hAnsi="Times New Roman"/>
          <w:sz w:val="24"/>
        </w:rPr>
        <w:t>подчинен</w:t>
      </w:r>
      <w:proofErr w:type="gramEnd"/>
      <w:r w:rsidR="00EE47AC">
        <w:rPr>
          <w:rFonts w:ascii="Times New Roman" w:hAnsi="Times New Roman"/>
          <w:sz w:val="24"/>
        </w:rPr>
        <w:t xml:space="preserve"> заведующему  МЦРБ </w:t>
      </w:r>
      <w:proofErr w:type="spellStart"/>
      <w:r w:rsidR="00EE47AC">
        <w:rPr>
          <w:rFonts w:ascii="Times New Roman" w:hAnsi="Times New Roman"/>
          <w:sz w:val="24"/>
        </w:rPr>
        <w:t>Усть-Джегутинского</w:t>
      </w:r>
      <w:proofErr w:type="spellEnd"/>
      <w:r w:rsidR="00EE47AC">
        <w:rPr>
          <w:rFonts w:ascii="Times New Roman" w:hAnsi="Times New Roman"/>
          <w:sz w:val="24"/>
        </w:rPr>
        <w:t xml:space="preserve"> </w:t>
      </w:r>
      <w:r w:rsidR="00EE47AC" w:rsidRPr="008E0EC4">
        <w:rPr>
          <w:rFonts w:ascii="Times New Roman" w:hAnsi="Times New Roman"/>
          <w:sz w:val="24"/>
        </w:rPr>
        <w:t xml:space="preserve"> района.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1.5. В своей работе  руководствуется действующими законодательными актами,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планами работы МЦРБ</w:t>
      </w:r>
      <w:r w:rsidRPr="008E0EC4">
        <w:rPr>
          <w:rFonts w:ascii="Times New Roman" w:hAnsi="Times New Roman"/>
          <w:sz w:val="24"/>
        </w:rPr>
        <w:t>, приказами и распоря</w:t>
      </w:r>
      <w:r>
        <w:rPr>
          <w:rFonts w:ascii="Times New Roman" w:hAnsi="Times New Roman"/>
          <w:sz w:val="24"/>
        </w:rPr>
        <w:t xml:space="preserve">жениями МКРЦКДДМ </w:t>
      </w:r>
      <w:proofErr w:type="spellStart"/>
      <w:r>
        <w:rPr>
          <w:rFonts w:ascii="Times New Roman" w:hAnsi="Times New Roman"/>
          <w:sz w:val="24"/>
        </w:rPr>
        <w:t>Усть-Джегутинского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E0EC4">
        <w:rPr>
          <w:rFonts w:ascii="Times New Roman" w:hAnsi="Times New Roman"/>
          <w:sz w:val="24"/>
        </w:rPr>
        <w:t xml:space="preserve"> района, правилами внутреннего трудового распорядка библиотеки,  настоящим положением.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. </w:t>
      </w:r>
    </w:p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b/>
          <w:sz w:val="24"/>
        </w:rPr>
        <w:t>2. Содержание работы.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2.1. Организация обслуживания детей в соответствии с  планом работы.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2.2.Привлечение учащихся 1-9 классов к чтению, систематическое  изучение  их интересов и запросов.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2.3. Организация работы с читателями:</w:t>
      </w:r>
    </w:p>
    <w:p w:rsidR="00EE47AC" w:rsidRPr="008E0EC4" w:rsidRDefault="00EE47AC" w:rsidP="00EE4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дифференцированный подход к обслуживанию читателей-детей на абонементе и в читальном зале.</w:t>
      </w:r>
    </w:p>
    <w:p w:rsidR="00EE47AC" w:rsidRPr="008E0EC4" w:rsidRDefault="00EE47AC" w:rsidP="00EE47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удовлетворение читательских запросов с использованием еди</w:t>
      </w:r>
      <w:r>
        <w:rPr>
          <w:rFonts w:ascii="Times New Roman" w:hAnsi="Times New Roman"/>
          <w:sz w:val="24"/>
        </w:rPr>
        <w:t xml:space="preserve">ного фонда МЦРБ </w:t>
      </w:r>
      <w:proofErr w:type="spellStart"/>
      <w:r>
        <w:rPr>
          <w:rFonts w:ascii="Times New Roman" w:hAnsi="Times New Roman"/>
          <w:sz w:val="24"/>
        </w:rPr>
        <w:t>Усть-Джегутинского</w:t>
      </w:r>
      <w:proofErr w:type="spellEnd"/>
      <w:r>
        <w:rPr>
          <w:rFonts w:ascii="Times New Roman" w:hAnsi="Times New Roman"/>
          <w:sz w:val="24"/>
        </w:rPr>
        <w:t xml:space="preserve">  района</w:t>
      </w:r>
      <w:r w:rsidRPr="008E0EC4">
        <w:rPr>
          <w:rFonts w:ascii="Times New Roman" w:hAnsi="Times New Roman"/>
          <w:sz w:val="24"/>
        </w:rPr>
        <w:t>.</w:t>
      </w:r>
    </w:p>
    <w:p w:rsidR="00EE47AC" w:rsidRPr="008E0EC4" w:rsidRDefault="00EE47AC" w:rsidP="00EE47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руководство чтением в процессе индивидуальной работы с читателями-детьми, воспитание культуры чтения.</w:t>
      </w:r>
    </w:p>
    <w:p w:rsidR="00EE47AC" w:rsidRPr="008E0EC4" w:rsidRDefault="00EE47AC" w:rsidP="00EE47A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раскрытие фонда с целью его активного использования. </w:t>
      </w:r>
    </w:p>
    <w:p w:rsidR="00EE47AC" w:rsidRPr="008E0EC4" w:rsidRDefault="00EE47AC" w:rsidP="00EE47A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использование средств массовой информации в пропаганде книг.</w:t>
      </w:r>
    </w:p>
    <w:p w:rsidR="00EE47AC" w:rsidRPr="008E0EC4" w:rsidRDefault="00EE47AC" w:rsidP="00EE47A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организация и проведение массовых мероприятий для читателей библиотеки.</w:t>
      </w:r>
    </w:p>
    <w:p w:rsidR="00EE47AC" w:rsidRPr="008E0EC4" w:rsidRDefault="00EE47AC" w:rsidP="00EE47A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учет работы по обслуживанию читателей ЦДБ.</w:t>
      </w:r>
    </w:p>
    <w:p w:rsidR="00EE47AC" w:rsidRPr="008E0EC4" w:rsidRDefault="00EE47AC" w:rsidP="00EE47A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составление планов и отчетов по организации обслуживания читателей ЦДБ</w:t>
      </w:r>
    </w:p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47AC" w:rsidRDefault="00EE47AC" w:rsidP="00EE47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b/>
          <w:sz w:val="24"/>
        </w:rPr>
        <w:t>3.3 Работа с фондом ЦДБ</w:t>
      </w:r>
      <w:r w:rsidRPr="008E0EC4">
        <w:rPr>
          <w:rFonts w:ascii="Times New Roman" w:hAnsi="Times New Roman"/>
          <w:sz w:val="24"/>
        </w:rPr>
        <w:t>:</w:t>
      </w:r>
    </w:p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участие в комплектовании детской литературы еди</w:t>
      </w:r>
      <w:r>
        <w:rPr>
          <w:rFonts w:ascii="Times New Roman" w:hAnsi="Times New Roman"/>
          <w:sz w:val="24"/>
        </w:rPr>
        <w:t xml:space="preserve">ного фонда МЦРБ </w:t>
      </w:r>
      <w:proofErr w:type="spellStart"/>
      <w:r>
        <w:rPr>
          <w:rFonts w:ascii="Times New Roman" w:hAnsi="Times New Roman"/>
          <w:sz w:val="24"/>
        </w:rPr>
        <w:t>Усть-Джегутинского</w:t>
      </w:r>
      <w:proofErr w:type="spellEnd"/>
      <w:r w:rsidRPr="008E0EC4">
        <w:rPr>
          <w:rFonts w:ascii="Times New Roman" w:hAnsi="Times New Roman"/>
          <w:sz w:val="24"/>
        </w:rPr>
        <w:t xml:space="preserve"> района</w:t>
      </w:r>
    </w:p>
    <w:p w:rsidR="00EE47AC" w:rsidRPr="008E0EC4" w:rsidRDefault="00EE47AC" w:rsidP="00EE47A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изучение состава и использования фонда, выявление и отбор неиспользуемой, непрофильной многоэкземплярной литературы, устаревших по содержанию, ветхих книг и их списание.</w:t>
      </w:r>
    </w:p>
    <w:p w:rsidR="00EE47AC" w:rsidRPr="008E0EC4" w:rsidRDefault="00EE47AC" w:rsidP="00EE47A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анализировать неудовлетворенный читательский спрос с целью ликвидации пробелов в комплектовании фонда, ведение картотеки отказов на литературу </w:t>
      </w:r>
      <w:r w:rsidR="009936CE">
        <w:rPr>
          <w:rFonts w:ascii="Times New Roman" w:hAnsi="Times New Roman"/>
          <w:sz w:val="24"/>
        </w:rPr>
        <w:t xml:space="preserve">с целью </w:t>
      </w:r>
      <w:proofErr w:type="spellStart"/>
      <w:r w:rsidR="009936CE">
        <w:rPr>
          <w:rFonts w:ascii="Times New Roman" w:hAnsi="Times New Roman"/>
          <w:sz w:val="24"/>
        </w:rPr>
        <w:t>докомплектования</w:t>
      </w:r>
      <w:proofErr w:type="spellEnd"/>
      <w:r w:rsidR="009936CE">
        <w:rPr>
          <w:rFonts w:ascii="Times New Roman" w:hAnsi="Times New Roman"/>
          <w:sz w:val="24"/>
        </w:rPr>
        <w:t xml:space="preserve"> фонда </w:t>
      </w:r>
      <w:proofErr w:type="gramStart"/>
      <w:r w:rsidR="009936CE">
        <w:rPr>
          <w:rFonts w:ascii="Times New Roman" w:hAnsi="Times New Roman"/>
          <w:sz w:val="24"/>
        </w:rPr>
        <w:t>ДО</w:t>
      </w:r>
      <w:proofErr w:type="gramEnd"/>
      <w:r w:rsidRPr="008E0EC4">
        <w:rPr>
          <w:rFonts w:ascii="Times New Roman" w:hAnsi="Times New Roman"/>
          <w:sz w:val="24"/>
        </w:rPr>
        <w:t>.</w:t>
      </w:r>
    </w:p>
    <w:p w:rsidR="00EE47AC" w:rsidRPr="008E0EC4" w:rsidRDefault="00EE47AC" w:rsidP="00EE47A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ведение и редактирование читательского алфавитного и систематического каталогов для детей.</w:t>
      </w:r>
    </w:p>
    <w:p w:rsidR="00EE47AC" w:rsidRPr="008E0EC4" w:rsidRDefault="00EE47AC" w:rsidP="00EE47A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сотрудники отдела обслуживания несут </w:t>
      </w:r>
      <w:r w:rsidRPr="008E0EC4">
        <w:rPr>
          <w:rFonts w:ascii="Times New Roman" w:hAnsi="Times New Roman"/>
          <w:b/>
          <w:i/>
          <w:sz w:val="24"/>
        </w:rPr>
        <w:t>полную материальную ответственность</w:t>
      </w:r>
      <w:r w:rsidRPr="008E0EC4">
        <w:rPr>
          <w:rFonts w:ascii="Times New Roman" w:hAnsi="Times New Roman"/>
          <w:sz w:val="24"/>
        </w:rPr>
        <w:t xml:space="preserve"> за  сохранность  книжного фонда своего отдела.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3.4 Организация методической и практической помощи  всем сельским библиотекам по вопросам работы с читателями-детьми.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3.5. Организация справоч</w:t>
      </w:r>
      <w:r w:rsidR="009936CE">
        <w:rPr>
          <w:rFonts w:ascii="Times New Roman" w:hAnsi="Times New Roman"/>
          <w:sz w:val="24"/>
        </w:rPr>
        <w:t xml:space="preserve">но-библиографического аппарата </w:t>
      </w:r>
      <w:proofErr w:type="gramStart"/>
      <w:r w:rsidR="009936CE">
        <w:rPr>
          <w:rFonts w:ascii="Times New Roman" w:hAnsi="Times New Roman"/>
          <w:sz w:val="24"/>
        </w:rPr>
        <w:t>ДО</w:t>
      </w:r>
      <w:proofErr w:type="gramEnd"/>
      <w:r w:rsidRPr="008E0EC4">
        <w:rPr>
          <w:rFonts w:ascii="Times New Roman" w:hAnsi="Times New Roman"/>
          <w:sz w:val="24"/>
        </w:rPr>
        <w:t>:</w:t>
      </w:r>
    </w:p>
    <w:p w:rsidR="00EE47AC" w:rsidRPr="008E0EC4" w:rsidRDefault="00EE47AC" w:rsidP="00EE47A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ведение и редактирование алфавитного и систематического каталогов для детей </w:t>
      </w:r>
    </w:p>
    <w:p w:rsidR="00EE47AC" w:rsidRPr="008E0EC4" w:rsidRDefault="00EE47AC" w:rsidP="00EE47A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lastRenderedPageBreak/>
        <w:t>ведение  тематических картотек для детей</w:t>
      </w:r>
    </w:p>
    <w:p w:rsidR="00EE47AC" w:rsidRPr="008E0EC4" w:rsidRDefault="00EE47AC" w:rsidP="00EE47A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 формирование фонда справочных и библиографических изданий</w:t>
      </w:r>
    </w:p>
    <w:p w:rsidR="00EE47AC" w:rsidRPr="008E0EC4" w:rsidRDefault="00EE47AC" w:rsidP="00EE47A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создание архива выполненных справок</w:t>
      </w:r>
    </w:p>
    <w:p w:rsidR="00EE47AC" w:rsidRPr="008E0EC4" w:rsidRDefault="00EE47AC" w:rsidP="00EE47A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пропаганда справочно-библиографического аппарата среди читателей - детей, формирование у них навыков пользования СБА.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3.6. Изучение и внедрение в работу передового опыта.</w:t>
      </w:r>
    </w:p>
    <w:p w:rsidR="00EE47AC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3.7. Ведет работу по повышени</w:t>
      </w:r>
      <w:r>
        <w:rPr>
          <w:rFonts w:ascii="Times New Roman" w:hAnsi="Times New Roman"/>
          <w:sz w:val="24"/>
        </w:rPr>
        <w:t>ю квалификации библиотекарей МЦРБ</w:t>
      </w:r>
      <w:r w:rsidRPr="008E0EC4">
        <w:rPr>
          <w:rFonts w:ascii="Times New Roman" w:hAnsi="Times New Roman"/>
          <w:sz w:val="24"/>
        </w:rPr>
        <w:t>, работающих с детьми.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E0EC4">
        <w:rPr>
          <w:rFonts w:ascii="Times New Roman" w:hAnsi="Times New Roman"/>
          <w:b/>
          <w:sz w:val="24"/>
        </w:rPr>
        <w:t xml:space="preserve">4. Управление </w:t>
      </w:r>
      <w:proofErr w:type="gramStart"/>
      <w:r w:rsidR="009936CE">
        <w:rPr>
          <w:rFonts w:ascii="Times New Roman" w:hAnsi="Times New Roman"/>
          <w:b/>
          <w:sz w:val="24"/>
        </w:rPr>
        <w:t>ДО</w:t>
      </w:r>
      <w:proofErr w:type="gramEnd"/>
      <w:r w:rsidRPr="008E0EC4">
        <w:rPr>
          <w:rFonts w:ascii="Times New Roman" w:hAnsi="Times New Roman"/>
          <w:b/>
          <w:sz w:val="24"/>
        </w:rPr>
        <w:t>.</w:t>
      </w:r>
    </w:p>
    <w:p w:rsidR="00EE47AC" w:rsidRPr="008E0EC4" w:rsidRDefault="00EE47AC" w:rsidP="00EE47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руководит </w:t>
      </w:r>
      <w:proofErr w:type="gramStart"/>
      <w:r w:rsidR="00EE47AC" w:rsidRPr="008E0EC4">
        <w:rPr>
          <w:rFonts w:ascii="Times New Roman" w:hAnsi="Times New Roman"/>
          <w:sz w:val="24"/>
        </w:rPr>
        <w:t>заведующий</w:t>
      </w:r>
      <w:proofErr w:type="gramEnd"/>
      <w:r w:rsidR="00EE47AC" w:rsidRPr="008E0EC4">
        <w:rPr>
          <w:rFonts w:ascii="Times New Roman" w:hAnsi="Times New Roman"/>
          <w:sz w:val="24"/>
        </w:rPr>
        <w:t xml:space="preserve">, назначаемый и освобождаемый от занимаемой должности </w:t>
      </w:r>
      <w:r w:rsidR="00EE47AC">
        <w:rPr>
          <w:rFonts w:ascii="Times New Roman" w:hAnsi="Times New Roman"/>
          <w:sz w:val="24"/>
        </w:rPr>
        <w:t xml:space="preserve">заведующим  МЦРБ </w:t>
      </w:r>
      <w:proofErr w:type="spellStart"/>
      <w:r w:rsidR="00EE47AC">
        <w:rPr>
          <w:rFonts w:ascii="Times New Roman" w:hAnsi="Times New Roman"/>
          <w:sz w:val="24"/>
        </w:rPr>
        <w:t>Усть-Джегутинского</w:t>
      </w:r>
      <w:proofErr w:type="spellEnd"/>
      <w:r w:rsidR="00EE47AC" w:rsidRPr="008E0EC4">
        <w:rPr>
          <w:rFonts w:ascii="Times New Roman" w:hAnsi="Times New Roman"/>
          <w:sz w:val="24"/>
        </w:rPr>
        <w:t xml:space="preserve"> района.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4.2. Заведующий осуществля</w:t>
      </w:r>
      <w:r w:rsidR="009936CE">
        <w:rPr>
          <w:rFonts w:ascii="Times New Roman" w:hAnsi="Times New Roman"/>
          <w:sz w:val="24"/>
        </w:rPr>
        <w:t xml:space="preserve">ет организационное руководство </w:t>
      </w:r>
      <w:proofErr w:type="gramStart"/>
      <w:r w:rsidR="009936CE">
        <w:rPr>
          <w:rFonts w:ascii="Times New Roman" w:hAnsi="Times New Roman"/>
          <w:sz w:val="24"/>
        </w:rPr>
        <w:t>ДО</w:t>
      </w:r>
      <w:proofErr w:type="gramEnd"/>
      <w:r w:rsidRPr="008E0EC4">
        <w:rPr>
          <w:rFonts w:ascii="Times New Roman" w:hAnsi="Times New Roman"/>
          <w:sz w:val="24"/>
        </w:rPr>
        <w:t xml:space="preserve"> и несет </w:t>
      </w:r>
      <w:proofErr w:type="gramStart"/>
      <w:r w:rsidRPr="008E0EC4">
        <w:rPr>
          <w:rFonts w:ascii="Times New Roman" w:hAnsi="Times New Roman"/>
          <w:sz w:val="24"/>
        </w:rPr>
        <w:t>персональную</w:t>
      </w:r>
      <w:proofErr w:type="gramEnd"/>
      <w:r w:rsidRPr="008E0EC4">
        <w:rPr>
          <w:rFonts w:ascii="Times New Roman" w:hAnsi="Times New Roman"/>
          <w:sz w:val="24"/>
        </w:rPr>
        <w:t xml:space="preserve"> ответственность за его работу, распоряжения заведующего обязательны для всех сотрудников.</w:t>
      </w: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Заведующий 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 входит </w:t>
      </w:r>
      <w:proofErr w:type="gramStart"/>
      <w:r w:rsidR="00EE47AC" w:rsidRPr="008E0EC4">
        <w:rPr>
          <w:rFonts w:ascii="Times New Roman" w:hAnsi="Times New Roman"/>
          <w:sz w:val="24"/>
        </w:rPr>
        <w:t>в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состав Совета при директоре.</w:t>
      </w:r>
    </w:p>
    <w:p w:rsidR="00EE47AC" w:rsidRPr="008E0EC4" w:rsidRDefault="009936CE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Сотрудники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назначаются и освобождаются </w:t>
      </w:r>
      <w:proofErr w:type="gramStart"/>
      <w:r w:rsidR="00EE47AC" w:rsidRPr="008E0EC4">
        <w:rPr>
          <w:rFonts w:ascii="Times New Roman" w:hAnsi="Times New Roman"/>
          <w:sz w:val="24"/>
        </w:rPr>
        <w:t>от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работы </w:t>
      </w:r>
      <w:r w:rsidR="00EE47AC">
        <w:rPr>
          <w:rFonts w:ascii="Times New Roman" w:hAnsi="Times New Roman"/>
          <w:sz w:val="24"/>
        </w:rPr>
        <w:t xml:space="preserve">заведующим МЦРБ </w:t>
      </w:r>
      <w:proofErr w:type="spellStart"/>
      <w:r w:rsidR="00EE47AC">
        <w:rPr>
          <w:rFonts w:ascii="Times New Roman" w:hAnsi="Times New Roman"/>
          <w:sz w:val="24"/>
        </w:rPr>
        <w:t>Усть-Джегутинского</w:t>
      </w:r>
      <w:proofErr w:type="spellEnd"/>
      <w:r w:rsidR="00EE47AC" w:rsidRPr="008E0EC4">
        <w:rPr>
          <w:rFonts w:ascii="Times New Roman" w:hAnsi="Times New Roman"/>
          <w:sz w:val="24"/>
        </w:rPr>
        <w:t xml:space="preserve"> района по представлению заведующего отделом.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>4.5. Заведующий</w:t>
      </w:r>
      <w:r w:rsidR="009936CE">
        <w:rPr>
          <w:rFonts w:ascii="Times New Roman" w:hAnsi="Times New Roman"/>
          <w:sz w:val="24"/>
        </w:rPr>
        <w:t xml:space="preserve"> </w:t>
      </w:r>
      <w:proofErr w:type="gramStart"/>
      <w:r w:rsidR="009936CE">
        <w:rPr>
          <w:rFonts w:ascii="Times New Roman" w:hAnsi="Times New Roman"/>
          <w:sz w:val="24"/>
        </w:rPr>
        <w:t>ДО</w:t>
      </w:r>
      <w:r w:rsidRPr="008E0EC4">
        <w:rPr>
          <w:rFonts w:ascii="Times New Roman" w:hAnsi="Times New Roman"/>
          <w:sz w:val="24"/>
        </w:rPr>
        <w:t xml:space="preserve"> проводит</w:t>
      </w:r>
      <w:proofErr w:type="gramEnd"/>
      <w:r w:rsidRPr="008E0EC4">
        <w:rPr>
          <w:rFonts w:ascii="Times New Roman" w:hAnsi="Times New Roman"/>
          <w:sz w:val="24"/>
        </w:rPr>
        <w:t xml:space="preserve"> мероприятия по повышению уровня профессиональной подготовки сотрудников отдела.</w:t>
      </w:r>
    </w:p>
    <w:p w:rsidR="00EE47AC" w:rsidRPr="008E0EC4" w:rsidRDefault="00814965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Работа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EE47AC" w:rsidRPr="008E0EC4">
        <w:rPr>
          <w:rFonts w:ascii="Times New Roman" w:hAnsi="Times New Roman"/>
          <w:sz w:val="24"/>
        </w:rPr>
        <w:t xml:space="preserve"> строится </w:t>
      </w:r>
      <w:proofErr w:type="gramStart"/>
      <w:r w:rsidR="00EE47AC" w:rsidRPr="008E0EC4">
        <w:rPr>
          <w:rFonts w:ascii="Times New Roman" w:hAnsi="Times New Roman"/>
          <w:sz w:val="24"/>
        </w:rPr>
        <w:t>на</w:t>
      </w:r>
      <w:proofErr w:type="gramEnd"/>
      <w:r w:rsidR="00EE47AC" w:rsidRPr="008E0EC4">
        <w:rPr>
          <w:rFonts w:ascii="Times New Roman" w:hAnsi="Times New Roman"/>
          <w:sz w:val="24"/>
        </w:rPr>
        <w:t xml:space="preserve"> основе единого плана библиотеки.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4.7. Планы и отчеты  работы утверждаются </w:t>
      </w:r>
      <w:r>
        <w:rPr>
          <w:rFonts w:ascii="Times New Roman" w:hAnsi="Times New Roman"/>
          <w:sz w:val="24"/>
        </w:rPr>
        <w:t xml:space="preserve">заведующим МЦРБ </w:t>
      </w:r>
      <w:proofErr w:type="spellStart"/>
      <w:r>
        <w:rPr>
          <w:rFonts w:ascii="Times New Roman" w:hAnsi="Times New Roman"/>
          <w:sz w:val="24"/>
        </w:rPr>
        <w:t>Усть-Джегутинского</w:t>
      </w:r>
      <w:proofErr w:type="spellEnd"/>
      <w:r w:rsidRPr="008E0EC4">
        <w:rPr>
          <w:rFonts w:ascii="Times New Roman" w:hAnsi="Times New Roman"/>
          <w:sz w:val="24"/>
        </w:rPr>
        <w:t xml:space="preserve"> района.    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E0EC4">
        <w:rPr>
          <w:rFonts w:ascii="Times New Roman" w:hAnsi="Times New Roman"/>
          <w:sz w:val="24"/>
        </w:rPr>
        <w:t>4.8. Р</w:t>
      </w:r>
      <w:r w:rsidR="00814965">
        <w:rPr>
          <w:rFonts w:ascii="Times New Roman" w:hAnsi="Times New Roman"/>
          <w:sz w:val="24"/>
        </w:rPr>
        <w:t>ежим работы ДО</w:t>
      </w:r>
      <w:r w:rsidRPr="008E0EC4">
        <w:rPr>
          <w:rFonts w:ascii="Times New Roman" w:hAnsi="Times New Roman"/>
          <w:sz w:val="24"/>
        </w:rPr>
        <w:t xml:space="preserve"> устанавливается в зависимости от производственной необходимости, утверждается </w:t>
      </w:r>
      <w:r>
        <w:rPr>
          <w:rFonts w:ascii="Times New Roman" w:hAnsi="Times New Roman"/>
          <w:sz w:val="24"/>
        </w:rPr>
        <w:t xml:space="preserve">директором МКР центра культуры и досуга </w:t>
      </w:r>
      <w:proofErr w:type="spellStart"/>
      <w:r>
        <w:rPr>
          <w:rFonts w:ascii="Times New Roman" w:hAnsi="Times New Roman"/>
          <w:sz w:val="24"/>
        </w:rPr>
        <w:t>г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сть-Джегуты</w:t>
      </w:r>
      <w:proofErr w:type="spellEnd"/>
      <w:r w:rsidRPr="008E0EC4">
        <w:rPr>
          <w:rFonts w:ascii="Times New Roman" w:hAnsi="Times New Roman"/>
          <w:sz w:val="24"/>
        </w:rPr>
        <w:t xml:space="preserve"> по согласованию с а</w:t>
      </w:r>
      <w:r>
        <w:rPr>
          <w:rFonts w:ascii="Times New Roman" w:hAnsi="Times New Roman"/>
          <w:sz w:val="24"/>
        </w:rPr>
        <w:t xml:space="preserve">дминистрацией </w:t>
      </w:r>
      <w:proofErr w:type="spellStart"/>
      <w:r>
        <w:rPr>
          <w:rFonts w:ascii="Times New Roman" w:hAnsi="Times New Roman"/>
          <w:sz w:val="24"/>
        </w:rPr>
        <w:t>г.Усть-Джегуты</w:t>
      </w:r>
      <w:proofErr w:type="spellEnd"/>
      <w:r w:rsidRPr="008E0EC4">
        <w:rPr>
          <w:rFonts w:ascii="Times New Roman" w:hAnsi="Times New Roman"/>
          <w:sz w:val="24"/>
        </w:rPr>
        <w:t xml:space="preserve">.  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EC4">
        <w:rPr>
          <w:rFonts w:ascii="Times New Roman" w:hAnsi="Times New Roman"/>
          <w:sz w:val="24"/>
        </w:rPr>
        <w:t xml:space="preserve"> </w:t>
      </w: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7AC" w:rsidRPr="008E0EC4" w:rsidRDefault="00EE47AC" w:rsidP="00EE47AC">
      <w:pPr>
        <w:spacing w:after="0" w:line="240" w:lineRule="auto"/>
        <w:rPr>
          <w:rFonts w:ascii="Times New Roman" w:hAnsi="Times New Roman"/>
          <w:sz w:val="24"/>
        </w:rPr>
      </w:pPr>
    </w:p>
    <w:p w:rsidR="00304EFB" w:rsidRDefault="00304EFB"/>
    <w:sectPr w:rsidR="00304EFB" w:rsidSect="00B07C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1CB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1">
    <w:nsid w:val="0B0D2283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2">
    <w:nsid w:val="134E588B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658" w:hanging="283"/>
      </w:pPr>
      <w:rPr>
        <w:rFonts w:ascii="Symbol" w:hAnsi="Symbol" w:hint="default"/>
      </w:rPr>
    </w:lvl>
  </w:abstractNum>
  <w:abstractNum w:abstractNumId="3">
    <w:nsid w:val="14E839D8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658" w:hanging="283"/>
      </w:pPr>
      <w:rPr>
        <w:rFonts w:ascii="Symbol" w:hAnsi="Symbol" w:hint="default"/>
      </w:rPr>
    </w:lvl>
  </w:abstractNum>
  <w:abstractNum w:abstractNumId="4">
    <w:nsid w:val="17861458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5">
    <w:nsid w:val="1E987604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658" w:hanging="283"/>
      </w:pPr>
      <w:rPr>
        <w:rFonts w:ascii="Symbol" w:hAnsi="Symbol" w:hint="default"/>
      </w:rPr>
    </w:lvl>
  </w:abstractNum>
  <w:abstractNum w:abstractNumId="6">
    <w:nsid w:val="20C4351E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7">
    <w:nsid w:val="20DD74E8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8">
    <w:nsid w:val="290F5B60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98" w:hanging="283"/>
      </w:pPr>
      <w:rPr>
        <w:rFonts w:ascii="Symbol" w:hAnsi="Symbol" w:hint="default"/>
      </w:rPr>
    </w:lvl>
  </w:abstractNum>
  <w:abstractNum w:abstractNumId="9">
    <w:nsid w:val="3ADD697D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98" w:hanging="283"/>
      </w:pPr>
      <w:rPr>
        <w:rFonts w:ascii="Symbol" w:hAnsi="Symbol" w:hint="default"/>
      </w:rPr>
    </w:lvl>
  </w:abstractNum>
  <w:abstractNum w:abstractNumId="10">
    <w:nsid w:val="3D0C25D2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11">
    <w:nsid w:val="3E7A0740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658" w:hanging="283"/>
      </w:pPr>
      <w:rPr>
        <w:rFonts w:ascii="Symbol" w:hAnsi="Symbol" w:hint="default"/>
      </w:rPr>
    </w:lvl>
  </w:abstractNum>
  <w:abstractNum w:abstractNumId="12">
    <w:nsid w:val="533E484B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98" w:hanging="283"/>
      </w:pPr>
      <w:rPr>
        <w:rFonts w:ascii="Symbol" w:hAnsi="Symbol" w:hint="default"/>
      </w:rPr>
    </w:lvl>
  </w:abstractNum>
  <w:abstractNum w:abstractNumId="13">
    <w:nsid w:val="539F4219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98" w:hanging="283"/>
      </w:pPr>
      <w:rPr>
        <w:rFonts w:ascii="Symbol" w:hAnsi="Symbol" w:hint="default"/>
      </w:rPr>
    </w:lvl>
  </w:abstractNum>
  <w:abstractNum w:abstractNumId="14">
    <w:nsid w:val="5A484E7C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15">
    <w:nsid w:val="5F7D19D2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658" w:hanging="283"/>
      </w:pPr>
      <w:rPr>
        <w:rFonts w:ascii="Symbol" w:hAnsi="Symbol" w:hint="default"/>
      </w:rPr>
    </w:lvl>
  </w:abstractNum>
  <w:abstractNum w:abstractNumId="16">
    <w:nsid w:val="77A13E43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</w:abstractNum>
  <w:abstractNum w:abstractNumId="17">
    <w:nsid w:val="7FBA4CC3"/>
    <w:multiLevelType w:val="singleLevel"/>
    <w:tmpl w:val="0A6E5D6A"/>
    <w:lvl w:ilvl="0">
      <w:start w:val="1"/>
      <w:numFmt w:val="none"/>
      <w:lvlText w:val=""/>
      <w:legacy w:legacy="1" w:legacySpace="0" w:legacyIndent="283"/>
      <w:lvlJc w:val="left"/>
      <w:pPr>
        <w:ind w:left="598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C"/>
    <w:rsid w:val="00304EFB"/>
    <w:rsid w:val="00814965"/>
    <w:rsid w:val="009936CE"/>
    <w:rsid w:val="00E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МРЦКДДМ</dc:creator>
  <cp:lastModifiedBy>МРЦКДДМ</cp:lastModifiedBy>
  <cp:revision>2</cp:revision>
  <dcterms:created xsi:type="dcterms:W3CDTF">2016-04-13T07:25:00Z</dcterms:created>
  <dcterms:modified xsi:type="dcterms:W3CDTF">2016-04-13T07:40:00Z</dcterms:modified>
</cp:coreProperties>
</file>