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22" w:rsidRPr="00C04D22" w:rsidRDefault="00C04D22" w:rsidP="00C04D22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</w:t>
      </w:r>
    </w:p>
    <w:p w:rsidR="00C04D22" w:rsidRPr="00C04D22" w:rsidRDefault="00C04D22" w:rsidP="00C04D22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C0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Усть-Джегутинского</w:t>
      </w:r>
      <w:proofErr w:type="spellEnd"/>
      <w:r w:rsidRPr="00C0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4D22" w:rsidRPr="00C04D22" w:rsidRDefault="00C04D22" w:rsidP="00C04D22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за 2017год.</w:t>
      </w:r>
    </w:p>
    <w:tbl>
      <w:tblPr>
        <w:tblStyle w:val="1"/>
        <w:tblW w:w="5155" w:type="pct"/>
        <w:tblInd w:w="-289" w:type="dxa"/>
        <w:tblLook w:val="01E0" w:firstRow="1" w:lastRow="1" w:firstColumn="1" w:lastColumn="1" w:noHBand="0" w:noVBand="0"/>
      </w:tblPr>
      <w:tblGrid>
        <w:gridCol w:w="696"/>
        <w:gridCol w:w="7936"/>
        <w:gridCol w:w="1236"/>
      </w:tblGrid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b/>
                <w:sz w:val="24"/>
                <w:szCs w:val="24"/>
              </w:rPr>
            </w:pPr>
            <w:r w:rsidRPr="00C04D2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04D22">
              <w:rPr>
                <w:b/>
                <w:sz w:val="24"/>
                <w:szCs w:val="24"/>
              </w:rPr>
              <w:t>п</w:t>
            </w:r>
            <w:proofErr w:type="gramEnd"/>
            <w:r w:rsidRPr="00C04D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center"/>
              <w:rPr>
                <w:b/>
                <w:sz w:val="24"/>
                <w:szCs w:val="24"/>
              </w:rPr>
            </w:pPr>
            <w:r w:rsidRPr="00C04D2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1.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ind w:left="-1007" w:firstLine="1007"/>
              <w:jc w:val="center"/>
              <w:rPr>
                <w:b/>
                <w:sz w:val="24"/>
                <w:szCs w:val="24"/>
              </w:rPr>
            </w:pPr>
            <w:r w:rsidRPr="00C04D22">
              <w:rPr>
                <w:b/>
                <w:sz w:val="24"/>
                <w:szCs w:val="24"/>
              </w:rPr>
              <w:t>Правовой статус КСО, численность и профессиональная подготовка сотрудников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1.1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Юридическое лицо в структуре органов местного самоуправления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+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1.2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КСО в составе представительного органа МО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1.3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Установленная численность сотрудников КСО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3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1.4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Фактическая численность сотрудников КСО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3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 xml:space="preserve">  1.5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Расходы на обеспечение деятельности КСО за 2017 год.</w:t>
            </w:r>
          </w:p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2386,1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2.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center"/>
              <w:rPr>
                <w:b/>
                <w:sz w:val="24"/>
                <w:szCs w:val="24"/>
              </w:rPr>
            </w:pPr>
            <w:r w:rsidRPr="00C04D22">
              <w:rPr>
                <w:b/>
                <w:sz w:val="24"/>
                <w:szCs w:val="24"/>
              </w:rPr>
              <w:t>Контрольно-ревизионная деятельность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2.1.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b/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Объём расходных обязательств, утверждённых в бюджете муниципального образования на 2017 год, (тыс. руб.)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1007409,4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2.2.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Количество проведённых контрольных мероприятий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14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11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2.3.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3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2.4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Объём проверенных средств, всего, тыс. руб., в том числе: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71156,0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2.4.1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Бюджетных средств, тыс. руб.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71156,0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2.5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Выявлено использование бюджетных и внебюджетных средств с нарушением действующего законодательства, всего,  (тыс. руб.), в том числе: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3943,1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2.5.1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Нецелевое использование бюджетных и внебюджетных средств</w:t>
            </w:r>
            <w:proofErr w:type="gramStart"/>
            <w:r w:rsidRPr="00C04D22">
              <w:rPr>
                <w:sz w:val="24"/>
                <w:szCs w:val="24"/>
              </w:rPr>
              <w:t>,(</w:t>
            </w:r>
            <w:proofErr w:type="gramEnd"/>
            <w:r w:rsidRPr="00C04D22">
              <w:rPr>
                <w:sz w:val="24"/>
                <w:szCs w:val="24"/>
              </w:rPr>
              <w:t>тыс. руб.),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2.5.2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Неэффективное использование бюджетных и внебюджетных средств, (тыс. руб.),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b/>
                <w:sz w:val="24"/>
                <w:szCs w:val="24"/>
              </w:rPr>
            </w:pPr>
            <w:r w:rsidRPr="00C04D2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center"/>
              <w:rPr>
                <w:b/>
                <w:sz w:val="24"/>
                <w:szCs w:val="24"/>
              </w:rPr>
            </w:pPr>
            <w:r w:rsidRPr="00C04D22">
              <w:rPr>
                <w:b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3.1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Количество проведённых экспертно-аналитических мероприятий, всего, (ед.)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42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3.2.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bCs/>
              </w:rPr>
              <w:t>Подготовлено экспертных заключений и</w:t>
            </w:r>
            <w:r w:rsidRPr="00C04D22">
              <w:t xml:space="preserve"> </w:t>
            </w:r>
            <w:r w:rsidRPr="00C04D22">
              <w:rPr>
                <w:bCs/>
              </w:rPr>
              <w:t xml:space="preserve">аналитических материалов  (ед.), 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42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3.3.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Количество предложений направленных в муниципальные органы, по результатам контрольных и экспертно-аналитических мероприятий, (ед.)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135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3.4.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bCs/>
                <w:sz w:val="24"/>
                <w:szCs w:val="24"/>
              </w:rPr>
              <w:t>Реализовано муниципальными органами предложений  по результатам контрольных и экспертно-аналитических мероприятий</w:t>
            </w:r>
            <w:r w:rsidRPr="00C04D22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123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b/>
                <w:sz w:val="24"/>
                <w:szCs w:val="24"/>
              </w:rPr>
            </w:pPr>
            <w:r w:rsidRPr="00C04D2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center"/>
              <w:rPr>
                <w:b/>
                <w:sz w:val="24"/>
                <w:szCs w:val="24"/>
              </w:rPr>
            </w:pPr>
            <w:r w:rsidRPr="00C04D22">
              <w:rPr>
                <w:b/>
                <w:sz w:val="24"/>
                <w:szCs w:val="24"/>
              </w:rPr>
              <w:t>Реализация результатов контрольных мероприятий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4.1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 xml:space="preserve">Направлено представлений 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4.1.1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 xml:space="preserve">Исполнено представлений 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3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4.2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Направлено предписаний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4.2.1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Исполнено предписаний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4.3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4.3.1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восстановлено сре</w:t>
            </w:r>
            <w:proofErr w:type="gramStart"/>
            <w:r w:rsidRPr="00C04D22">
              <w:rPr>
                <w:sz w:val="24"/>
                <w:szCs w:val="24"/>
              </w:rPr>
              <w:t>дств в б</w:t>
            </w:r>
            <w:proofErr w:type="gramEnd"/>
            <w:r w:rsidRPr="00C04D22">
              <w:rPr>
                <w:sz w:val="24"/>
                <w:szCs w:val="24"/>
              </w:rPr>
              <w:t>юджет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4.3.2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bCs/>
              </w:rPr>
              <w:t>Вынесены предупреждения  за иные виды нарушений всего (тыс. руб.).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5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center"/>
              <w:rPr>
                <w:b/>
                <w:sz w:val="24"/>
                <w:szCs w:val="24"/>
              </w:rPr>
            </w:pPr>
            <w:r w:rsidRPr="00C04D22">
              <w:rPr>
                <w:b/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5.1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5.2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Возбуждено уголовных дел по материалам проверок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5.3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bCs/>
                <w:sz w:val="24"/>
                <w:szCs w:val="24"/>
              </w:rPr>
              <w:t>Количество протоколов составленных по выявленным административным правонарушениям  (ед.)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5.4.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Привлечено к дисциплинарной ответственности, (чел)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  <w:tr w:rsidR="00C04D22" w:rsidRPr="00C04D22" w:rsidTr="00AD0FFA">
        <w:tc>
          <w:tcPr>
            <w:tcW w:w="368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5.5</w:t>
            </w:r>
          </w:p>
        </w:tc>
        <w:tc>
          <w:tcPr>
            <w:tcW w:w="4046" w:type="pct"/>
          </w:tcPr>
          <w:p w:rsidR="00C04D22" w:rsidRPr="00C04D22" w:rsidRDefault="00C04D22" w:rsidP="00C04D22">
            <w:pPr>
              <w:jc w:val="both"/>
              <w:rPr>
                <w:sz w:val="24"/>
                <w:szCs w:val="24"/>
              </w:rPr>
            </w:pPr>
            <w:r w:rsidRPr="00C04D22">
              <w:rPr>
                <w:bCs/>
                <w:sz w:val="24"/>
                <w:szCs w:val="24"/>
              </w:rPr>
              <w:t>Привлечено к административной ответственности (чел.)</w:t>
            </w:r>
          </w:p>
        </w:tc>
        <w:tc>
          <w:tcPr>
            <w:tcW w:w="586" w:type="pct"/>
          </w:tcPr>
          <w:p w:rsidR="00C04D22" w:rsidRPr="00C04D22" w:rsidRDefault="00C04D22" w:rsidP="00C04D22">
            <w:pPr>
              <w:jc w:val="center"/>
              <w:rPr>
                <w:sz w:val="24"/>
                <w:szCs w:val="24"/>
              </w:rPr>
            </w:pPr>
            <w:r w:rsidRPr="00C04D22">
              <w:rPr>
                <w:sz w:val="24"/>
                <w:szCs w:val="24"/>
              </w:rPr>
              <w:t>-</w:t>
            </w:r>
          </w:p>
        </w:tc>
      </w:tr>
    </w:tbl>
    <w:p w:rsidR="00C04D22" w:rsidRDefault="00C04D22" w:rsidP="00C04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CF2" w:rsidRPr="00C04D22" w:rsidRDefault="00C04D22" w:rsidP="00C04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КСП: </w:t>
      </w:r>
      <w:r w:rsidRPr="00C04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proofErr w:type="spellStart"/>
      <w:r w:rsidRPr="00C0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Каппушева</w:t>
      </w:r>
      <w:proofErr w:type="spellEnd"/>
      <w:r w:rsidRPr="00C0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bookmarkStart w:id="0" w:name="_GoBack"/>
      <w:bookmarkEnd w:id="0"/>
    </w:p>
    <w:sectPr w:rsidR="009F0CF2" w:rsidRPr="00C04D22" w:rsidSect="00C04D2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A1"/>
    <w:rsid w:val="00061D1E"/>
    <w:rsid w:val="001945FC"/>
    <w:rsid w:val="00251EA1"/>
    <w:rsid w:val="00450AA8"/>
    <w:rsid w:val="007554C4"/>
    <w:rsid w:val="0079725D"/>
    <w:rsid w:val="007A2AD6"/>
    <w:rsid w:val="00867EC3"/>
    <w:rsid w:val="009106E4"/>
    <w:rsid w:val="00973843"/>
    <w:rsid w:val="009F0CF2"/>
    <w:rsid w:val="00AE6BE1"/>
    <w:rsid w:val="00C04D22"/>
    <w:rsid w:val="00CD7EC2"/>
    <w:rsid w:val="00D009C6"/>
    <w:rsid w:val="00D81C5D"/>
    <w:rsid w:val="00ED001D"/>
    <w:rsid w:val="00F33187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0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0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2018-04-25T06:13:00Z</dcterms:created>
  <dcterms:modified xsi:type="dcterms:W3CDTF">2018-04-25T06:14:00Z</dcterms:modified>
</cp:coreProperties>
</file>