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tabs>
          <w:tab w:val="clear" w:pos="1800"/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 xml:space="preserve">30.11.2015                                    г. Усть-Джегута                                 </w:t>
      </w:r>
      <w:r w:rsidR="003E5DD3">
        <w:rPr>
          <w:sz w:val="28"/>
          <w:szCs w:val="28"/>
        </w:rPr>
        <w:t>№ 1128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F0C" w:rsidRDefault="00AC2F0C" w:rsidP="00AC2F0C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Об утверждении муниципальной программы</w:t>
      </w:r>
    </w:p>
    <w:p w:rsidR="00AC2F0C" w:rsidRDefault="00AC2F0C" w:rsidP="00AC2F0C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«Развитие дошкольного образования в Усть-Джегутинском</w:t>
      </w:r>
    </w:p>
    <w:p w:rsidR="00AC2F0C" w:rsidRDefault="00AC2F0C" w:rsidP="00AC2F0C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>
        <w:rPr>
          <w:rFonts w:eastAsia="Andale Sans UI"/>
          <w:kern w:val="2"/>
          <w:sz w:val="28"/>
          <w:szCs w:val="28"/>
        </w:rPr>
        <w:t>районе</w:t>
      </w:r>
      <w:proofErr w:type="gramEnd"/>
      <w:r>
        <w:rPr>
          <w:rFonts w:eastAsia="Andale Sans UI"/>
          <w:kern w:val="2"/>
          <w:sz w:val="28"/>
          <w:szCs w:val="28"/>
        </w:rPr>
        <w:t xml:space="preserve">  на 2016  год»</w:t>
      </w:r>
    </w:p>
    <w:p w:rsidR="00AC2F0C" w:rsidRDefault="00AC2F0C" w:rsidP="00AC2F0C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AC2F0C" w:rsidRDefault="00AC2F0C" w:rsidP="00AC2F0C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>
        <w:rPr>
          <w:rFonts w:eastAsia="Andale Sans UI"/>
          <w:kern w:val="2"/>
          <w:sz w:val="28"/>
          <w:szCs w:val="28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AC2F0C" w:rsidRDefault="00AC2F0C" w:rsidP="00AC2F0C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3E5DD3" w:rsidRDefault="003E5DD3" w:rsidP="00AC2F0C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AC2F0C" w:rsidRDefault="00AC2F0C" w:rsidP="003E5DD3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3E5DD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1.</w:t>
      </w:r>
      <w:r w:rsidR="003E5D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Утвердить муниципальную программу </w:t>
      </w:r>
      <w:r>
        <w:rPr>
          <w:rFonts w:eastAsia="Andale Sans UI"/>
          <w:kern w:val="2"/>
          <w:sz w:val="28"/>
          <w:szCs w:val="28"/>
        </w:rPr>
        <w:t xml:space="preserve">«Развитие дошкольного образования в Усть-Джегутинском  муниципальном районе  на 2016  год» </w:t>
      </w:r>
      <w:r>
        <w:rPr>
          <w:rFonts w:eastAsiaTheme="minorHAnsi"/>
          <w:sz w:val="28"/>
          <w:szCs w:val="28"/>
          <w:lang w:eastAsia="en-US"/>
        </w:rPr>
        <w:t>согласно приложе</w:t>
      </w:r>
      <w:r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AC2F0C" w:rsidRDefault="00AC2F0C" w:rsidP="003E5DD3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</w:t>
      </w:r>
      <w:r w:rsidR="003E5DD3">
        <w:rPr>
          <w:rFonts w:eastAsia="Andale Sans UI"/>
          <w:kern w:val="2"/>
          <w:sz w:val="28"/>
          <w:szCs w:val="28"/>
        </w:rPr>
        <w:t xml:space="preserve">  </w:t>
      </w:r>
      <w:r>
        <w:rPr>
          <w:rFonts w:eastAsia="Andale Sans UI"/>
          <w:kern w:val="2"/>
          <w:sz w:val="28"/>
          <w:szCs w:val="28"/>
        </w:rPr>
        <w:t>2.</w:t>
      </w:r>
      <w:r w:rsidR="003E5DD3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Управлению финансов администрации Усть-Джегутинского  муниципального района предусмотреть в бюджете Усть-Джегутинского муниципального района средства на реализацию муниципальной программы «Развитие дошкольного образования в Усть-Джегутинском муниципальном районе на 2016 год» в пределах возможной доходной базы бюджета муниципального района.</w:t>
      </w:r>
    </w:p>
    <w:p w:rsidR="00AC2F0C" w:rsidRDefault="00AC2F0C" w:rsidP="003E5DD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</w:t>
      </w:r>
      <w:r w:rsidR="003E5DD3">
        <w:rPr>
          <w:rFonts w:eastAsia="Andale Sans UI"/>
          <w:kern w:val="2"/>
          <w:sz w:val="28"/>
          <w:szCs w:val="28"/>
        </w:rPr>
        <w:t xml:space="preserve">   </w:t>
      </w:r>
      <w:r>
        <w:rPr>
          <w:rFonts w:eastAsia="Andale Sans UI"/>
          <w:kern w:val="2"/>
          <w:sz w:val="28"/>
          <w:szCs w:val="28"/>
        </w:rPr>
        <w:t xml:space="preserve">  3.</w:t>
      </w:r>
      <w:r w:rsidR="003E5DD3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Разместить</w:t>
      </w:r>
      <w:proofErr w:type="gramEnd"/>
      <w:r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8" w:history="1">
        <w:r>
          <w:rPr>
            <w:rStyle w:val="ad"/>
            <w:rFonts w:eastAsia="Andale Sans UI"/>
            <w:kern w:val="2"/>
            <w:sz w:val="28"/>
            <w:szCs w:val="28"/>
          </w:rPr>
          <w:t>www.udmunicipal.ru</w:t>
        </w:r>
      </w:hyperlink>
      <w:r>
        <w:rPr>
          <w:rFonts w:eastAsia="Andale Sans UI"/>
          <w:kern w:val="2"/>
          <w:sz w:val="28"/>
          <w:szCs w:val="28"/>
        </w:rPr>
        <w:t xml:space="preserve"> </w:t>
      </w:r>
    </w:p>
    <w:p w:rsidR="00AC2F0C" w:rsidRDefault="00AC2F0C" w:rsidP="003E5DD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</w:t>
      </w:r>
      <w:r w:rsidR="003E5DD3">
        <w:rPr>
          <w:rFonts w:eastAsia="Andale Sans UI"/>
          <w:kern w:val="2"/>
          <w:sz w:val="28"/>
          <w:szCs w:val="28"/>
        </w:rPr>
        <w:t xml:space="preserve">   </w:t>
      </w:r>
      <w:r>
        <w:rPr>
          <w:rFonts w:eastAsia="Andale Sans UI"/>
          <w:kern w:val="2"/>
          <w:sz w:val="28"/>
          <w:szCs w:val="28"/>
        </w:rPr>
        <w:t>4.</w:t>
      </w:r>
      <w:r w:rsidR="003E5DD3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Опубликовать настоящее постановление  в газете  «Джегутинская неделя». </w:t>
      </w:r>
    </w:p>
    <w:p w:rsidR="00AC2F0C" w:rsidRDefault="00AC2F0C" w:rsidP="003E5DD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</w:t>
      </w:r>
      <w:r w:rsidR="003E5DD3">
        <w:rPr>
          <w:rFonts w:eastAsia="Andale Sans UI"/>
          <w:kern w:val="2"/>
          <w:sz w:val="28"/>
          <w:szCs w:val="28"/>
        </w:rPr>
        <w:t xml:space="preserve">   </w:t>
      </w:r>
      <w:r>
        <w:rPr>
          <w:rFonts w:eastAsia="Andale Sans UI"/>
          <w:kern w:val="2"/>
          <w:sz w:val="28"/>
          <w:szCs w:val="28"/>
        </w:rPr>
        <w:t>5.</w:t>
      </w:r>
      <w:r w:rsidR="003E5DD3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Контроль за</w:t>
      </w:r>
      <w:proofErr w:type="gramEnd"/>
      <w:r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82519" w:rsidRDefault="00B82519" w:rsidP="00B82519">
      <w:pPr>
        <w:autoSpaceDE w:val="0"/>
        <w:ind w:firstLine="705"/>
        <w:jc w:val="both"/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A611BD" w:rsidRDefault="00A611BD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3E5DD3" w:rsidP="00B82519">
      <w:pPr>
        <w:jc w:val="right"/>
        <w:rPr>
          <w:sz w:val="28"/>
          <w:szCs w:val="28"/>
        </w:rPr>
      </w:pPr>
      <w:r>
        <w:rPr>
          <w:color w:val="A6A6A6" w:themeColor="background1" w:themeShade="A6"/>
          <w:sz w:val="16"/>
          <w:szCs w:val="16"/>
        </w:rPr>
        <w:t>3011150001128</w:t>
      </w:r>
    </w:p>
    <w:p w:rsidR="00B82519" w:rsidRDefault="00B82519" w:rsidP="00B82519">
      <w:pPr>
        <w:pStyle w:val="af2"/>
        <w:spacing w:after="0" w:line="100" w:lineRule="atLeas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2519" w:rsidRDefault="003E5DD3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30.11.2015  № 1128</w:t>
      </w:r>
    </w:p>
    <w:p w:rsidR="003E5DD3" w:rsidRDefault="003E5DD3" w:rsidP="003E5DD3">
      <w:pPr>
        <w:jc w:val="center"/>
        <w:rPr>
          <w:color w:val="000000"/>
          <w:sz w:val="28"/>
          <w:szCs w:val="28"/>
        </w:rPr>
      </w:pPr>
    </w:p>
    <w:p w:rsidR="003E5DD3" w:rsidRPr="003E5DD3" w:rsidRDefault="003E5DD3" w:rsidP="003E5DD3">
      <w:pPr>
        <w:jc w:val="center"/>
        <w:rPr>
          <w:color w:val="000000"/>
          <w:sz w:val="28"/>
          <w:szCs w:val="28"/>
        </w:rPr>
      </w:pPr>
      <w:r w:rsidRPr="003E5DD3">
        <w:rPr>
          <w:color w:val="000000"/>
          <w:sz w:val="28"/>
          <w:szCs w:val="28"/>
        </w:rPr>
        <w:t xml:space="preserve"> ПРОГРАММА </w:t>
      </w:r>
    </w:p>
    <w:p w:rsidR="003E5DD3" w:rsidRPr="003E5DD3" w:rsidRDefault="003E5DD3" w:rsidP="003E5DD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5DD3">
        <w:rPr>
          <w:rFonts w:ascii="Times New Roman" w:hAnsi="Times New Roman" w:cs="Times New Roman"/>
          <w:b w:val="0"/>
        </w:rPr>
        <w:t>«РАЗВИТИЕ ДОШКОЛЬНОГО ОБРАЗОВАНИЯ В УСТЬ-ДЖЕГУТИНСКОМ МУНИЦИПАЛЬНОМ РАЙОНЕ</w:t>
      </w:r>
    </w:p>
    <w:p w:rsidR="003E5DD3" w:rsidRPr="003E5DD3" w:rsidRDefault="003E5DD3" w:rsidP="003E5DD3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3E5DD3">
        <w:rPr>
          <w:rFonts w:ascii="Times New Roman" w:hAnsi="Times New Roman" w:cs="Times New Roman"/>
          <w:b w:val="0"/>
        </w:rPr>
        <w:t xml:space="preserve"> НА 2016  ГОД»</w:t>
      </w:r>
    </w:p>
    <w:p w:rsidR="003E5DD3" w:rsidRDefault="003E5DD3" w:rsidP="003E5DD3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3E5DD3" w:rsidRDefault="003E5DD3" w:rsidP="003E5DD3">
      <w:pPr>
        <w:pStyle w:val="afc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3E5DD3" w:rsidRDefault="003E5DD3" w:rsidP="003E5DD3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931"/>
      </w:tblGrid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pStyle w:val="ConsPlusTitle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3E5DD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ДОШКОЛЬНОГО ОБРАЗОВАНИЯ В  УСТЬ-ДЖЕГУТИНСКОМ МУНИЦИПАЛЬНОМ РАЙОНЕ  НА 2016  ГОД</w:t>
            </w:r>
          </w:p>
          <w:p w:rsidR="003E5DD3" w:rsidRPr="003E5DD3" w:rsidRDefault="003E5DD3" w:rsidP="003E5DD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3E5DD3" w:rsidRPr="003E5DD3" w:rsidTr="003E5DD3">
        <w:trPr>
          <w:trHeight w:val="4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Муниципальные казённые дошкольные образовательные учреждения района (далее – ДОУ)</w:t>
            </w:r>
          </w:p>
        </w:tc>
      </w:tr>
      <w:tr w:rsidR="003E5DD3" w:rsidRPr="003E5DD3" w:rsidTr="003E5DD3">
        <w:trPr>
          <w:trHeight w:val="4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 xml:space="preserve">                    -</w:t>
            </w:r>
          </w:p>
        </w:tc>
      </w:tr>
      <w:tr w:rsidR="003E5DD3" w:rsidRPr="003E5DD3" w:rsidTr="003E5DD3">
        <w:trPr>
          <w:trHeight w:val="7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jc w:val="both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 - обеспечение доступности и качества дошкольного образования;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3E5DD3" w:rsidRPr="003E5DD3" w:rsidTr="003E5DD3">
        <w:trPr>
          <w:trHeight w:val="41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  Обновление содержания дошкольного образования.</w:t>
            </w:r>
          </w:p>
          <w:p w:rsidR="003E5DD3" w:rsidRPr="003E5DD3" w:rsidRDefault="003E5DD3" w:rsidP="003E5DD3">
            <w:pPr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3E5DD3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3E5DD3">
              <w:rPr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района. </w:t>
            </w:r>
          </w:p>
          <w:p w:rsidR="003E5DD3" w:rsidRPr="003E5DD3" w:rsidRDefault="003E5DD3" w:rsidP="003E5DD3">
            <w:pPr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образованию.</w:t>
            </w:r>
          </w:p>
          <w:p w:rsidR="003E5DD3" w:rsidRPr="003E5DD3" w:rsidRDefault="003E5DD3" w:rsidP="003E5DD3">
            <w:pPr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Улучшение материально-технической базы ДОУ района</w:t>
            </w:r>
            <w:proofErr w:type="gramStart"/>
            <w:r w:rsidRPr="003E5DD3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Количество приобретенных книг и методических пособий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Количество детей, охваченных </w:t>
            </w:r>
            <w:proofErr w:type="spellStart"/>
            <w:r w:rsidRPr="003E5DD3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3E5DD3">
              <w:rPr>
                <w:sz w:val="28"/>
                <w:szCs w:val="28"/>
                <w:lang w:eastAsia="en-US"/>
              </w:rPr>
              <w:t xml:space="preserve"> подготовкой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 Доля специалистов, оказывающих услуги  по </w:t>
            </w:r>
            <w:r w:rsidRPr="003E5DD3">
              <w:rPr>
                <w:sz w:val="28"/>
                <w:szCs w:val="28"/>
                <w:lang w:eastAsia="en-US"/>
              </w:rPr>
              <w:lastRenderedPageBreak/>
              <w:t>дошкольному образованию, прошедших  курсовую подготовку и повышение квалификации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Доля оснащенности материально-технической базы ДОУ района</w:t>
            </w:r>
          </w:p>
        </w:tc>
      </w:tr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lastRenderedPageBreak/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2016 год</w:t>
            </w:r>
          </w:p>
        </w:tc>
      </w:tr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pStyle w:val="ConsPlusCell"/>
              <w:rPr>
                <w:lang w:eastAsia="en-US"/>
              </w:rPr>
            </w:pPr>
            <w:r w:rsidRPr="003E5DD3">
              <w:rPr>
                <w:lang w:eastAsia="en-US"/>
              </w:rPr>
              <w:t xml:space="preserve">Общий объем финансирования  Программы составит-  508,0 </w:t>
            </w:r>
            <w:proofErr w:type="spellStart"/>
            <w:r w:rsidRPr="003E5DD3">
              <w:rPr>
                <w:lang w:eastAsia="en-US"/>
              </w:rPr>
              <w:t>тыс</w:t>
            </w:r>
            <w:proofErr w:type="gramStart"/>
            <w:r w:rsidRPr="003E5DD3">
              <w:rPr>
                <w:lang w:eastAsia="en-US"/>
              </w:rPr>
              <w:t>.р</w:t>
            </w:r>
            <w:proofErr w:type="gramEnd"/>
            <w:r w:rsidRPr="003E5DD3">
              <w:rPr>
                <w:lang w:eastAsia="en-US"/>
              </w:rPr>
              <w:t>уб</w:t>
            </w:r>
            <w:proofErr w:type="spellEnd"/>
            <w:r w:rsidRPr="003E5DD3">
              <w:rPr>
                <w:lang w:eastAsia="en-US"/>
              </w:rPr>
              <w:t>., в том числе:</w:t>
            </w:r>
          </w:p>
          <w:p w:rsidR="003E5DD3" w:rsidRPr="003E5DD3" w:rsidRDefault="003E5DD3" w:rsidP="003E5DD3">
            <w:pPr>
              <w:pStyle w:val="ConsPlusCell"/>
              <w:rPr>
                <w:lang w:eastAsia="en-US"/>
              </w:rPr>
            </w:pPr>
            <w:r w:rsidRPr="003E5DD3">
              <w:rPr>
                <w:lang w:eastAsia="en-US"/>
              </w:rPr>
              <w:t xml:space="preserve">-федеральный бюджет – 0,0 </w:t>
            </w:r>
            <w:proofErr w:type="spellStart"/>
            <w:r w:rsidRPr="003E5DD3">
              <w:rPr>
                <w:lang w:eastAsia="en-US"/>
              </w:rPr>
              <w:t>тыс</w:t>
            </w:r>
            <w:proofErr w:type="gramStart"/>
            <w:r w:rsidRPr="003E5DD3">
              <w:rPr>
                <w:lang w:eastAsia="en-US"/>
              </w:rPr>
              <w:t>.р</w:t>
            </w:r>
            <w:proofErr w:type="gramEnd"/>
            <w:r w:rsidRPr="003E5DD3">
              <w:rPr>
                <w:lang w:eastAsia="en-US"/>
              </w:rPr>
              <w:t>уб</w:t>
            </w:r>
            <w:proofErr w:type="spellEnd"/>
            <w:r w:rsidRPr="003E5DD3">
              <w:rPr>
                <w:lang w:eastAsia="en-US"/>
              </w:rPr>
              <w:t>.,</w:t>
            </w:r>
          </w:p>
          <w:p w:rsidR="003E5DD3" w:rsidRPr="003E5DD3" w:rsidRDefault="003E5DD3" w:rsidP="003E5DD3">
            <w:pPr>
              <w:pStyle w:val="ConsPlusCell"/>
              <w:rPr>
                <w:lang w:eastAsia="en-US"/>
              </w:rPr>
            </w:pPr>
            <w:r w:rsidRPr="003E5DD3">
              <w:rPr>
                <w:lang w:eastAsia="en-US"/>
              </w:rPr>
              <w:t xml:space="preserve">- республиканский бюджет – 0,0 </w:t>
            </w:r>
            <w:proofErr w:type="spellStart"/>
            <w:r w:rsidRPr="003E5DD3">
              <w:rPr>
                <w:lang w:eastAsia="en-US"/>
              </w:rPr>
              <w:t>тыс</w:t>
            </w:r>
            <w:proofErr w:type="gramStart"/>
            <w:r w:rsidRPr="003E5DD3">
              <w:rPr>
                <w:lang w:eastAsia="en-US"/>
              </w:rPr>
              <w:t>.р</w:t>
            </w:r>
            <w:proofErr w:type="gramEnd"/>
            <w:r w:rsidRPr="003E5DD3">
              <w:rPr>
                <w:lang w:eastAsia="en-US"/>
              </w:rPr>
              <w:t>уб</w:t>
            </w:r>
            <w:proofErr w:type="spellEnd"/>
            <w:r w:rsidRPr="003E5DD3">
              <w:rPr>
                <w:lang w:eastAsia="en-US"/>
              </w:rPr>
              <w:t>.,</w:t>
            </w:r>
          </w:p>
          <w:p w:rsidR="003E5DD3" w:rsidRPr="003E5DD3" w:rsidRDefault="003E5DD3" w:rsidP="003E5DD3">
            <w:pPr>
              <w:pStyle w:val="ConsPlusCell"/>
              <w:rPr>
                <w:lang w:eastAsia="en-US"/>
              </w:rPr>
            </w:pPr>
            <w:r w:rsidRPr="003E5DD3">
              <w:rPr>
                <w:lang w:eastAsia="en-US"/>
              </w:rPr>
              <w:t xml:space="preserve">- бюджет Усть-Джегутинского муниципального района – 508,0 </w:t>
            </w:r>
            <w:proofErr w:type="spellStart"/>
            <w:r w:rsidRPr="003E5DD3">
              <w:rPr>
                <w:lang w:eastAsia="en-US"/>
              </w:rPr>
              <w:t>тыс</w:t>
            </w:r>
            <w:proofErr w:type="gramStart"/>
            <w:r w:rsidRPr="003E5DD3">
              <w:rPr>
                <w:lang w:eastAsia="en-US"/>
              </w:rPr>
              <w:t>.р</w:t>
            </w:r>
            <w:proofErr w:type="gramEnd"/>
            <w:r w:rsidRPr="003E5DD3">
              <w:rPr>
                <w:lang w:eastAsia="en-US"/>
              </w:rPr>
              <w:t>уб</w:t>
            </w:r>
            <w:proofErr w:type="spellEnd"/>
            <w:r w:rsidRPr="003E5DD3">
              <w:rPr>
                <w:lang w:eastAsia="en-US"/>
              </w:rPr>
              <w:t>.</w:t>
            </w:r>
          </w:p>
        </w:tc>
      </w:tr>
      <w:tr w:rsidR="003E5DD3" w:rsidRPr="003E5DD3" w:rsidTr="003E5DD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3E5DD3" w:rsidRPr="003E5DD3" w:rsidRDefault="003E5DD3" w:rsidP="003E5DD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E5DD3" w:rsidRPr="003E5DD3" w:rsidRDefault="003E5DD3" w:rsidP="003E5DD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E5DD3" w:rsidRPr="003E5DD3" w:rsidRDefault="003E5DD3" w:rsidP="003E5DD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E5DD3" w:rsidRPr="003E5DD3" w:rsidRDefault="003E5DD3" w:rsidP="003E5DD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color w:val="000000"/>
                <w:sz w:val="28"/>
                <w:szCs w:val="28"/>
                <w:lang w:eastAsia="en-US"/>
              </w:rPr>
              <w:t xml:space="preserve">  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D3" w:rsidRPr="003E5DD3" w:rsidRDefault="003E5DD3" w:rsidP="003E5D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 xml:space="preserve"> Обеспечение 100% охвата детей  </w:t>
            </w:r>
            <w:proofErr w:type="spellStart"/>
            <w:r w:rsidRPr="003E5DD3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3E5DD3">
              <w:rPr>
                <w:sz w:val="28"/>
                <w:szCs w:val="28"/>
                <w:lang w:eastAsia="en-US"/>
              </w:rPr>
              <w:t xml:space="preserve"> подготовкой.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3E5DD3" w:rsidRPr="003E5DD3" w:rsidRDefault="003E5DD3" w:rsidP="003E5D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E5DD3">
              <w:rPr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3E5DD3" w:rsidRDefault="003E5DD3" w:rsidP="003E5DD3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0" w:name="bookmark0"/>
    </w:p>
    <w:bookmarkEnd w:id="0"/>
    <w:p w:rsidR="003E5DD3" w:rsidRDefault="003E5DD3" w:rsidP="003E5DD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1.Пояснительная записка.</w:t>
      </w:r>
    </w:p>
    <w:p w:rsidR="003E5DD3" w:rsidRDefault="003E5DD3" w:rsidP="003E5DD3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3E5DD3" w:rsidRDefault="003E5DD3" w:rsidP="003E5DD3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настоящее время в районе проживает 4810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>
        <w:rPr>
          <w:color w:val="000000"/>
          <w:spacing w:val="1"/>
          <w:sz w:val="28"/>
          <w:szCs w:val="28"/>
        </w:rPr>
        <w:tab/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В настоящее время в районе работает 14 дошкольных образовательных учреждений. </w:t>
      </w:r>
      <w:proofErr w:type="gramStart"/>
      <w:r>
        <w:rPr>
          <w:color w:val="000000"/>
          <w:spacing w:val="1"/>
          <w:sz w:val="28"/>
          <w:szCs w:val="28"/>
        </w:rPr>
        <w:t xml:space="preserve">Их посещает </w:t>
      </w:r>
      <w:r>
        <w:rPr>
          <w:color w:val="000000" w:themeColor="text1"/>
          <w:spacing w:val="1"/>
          <w:sz w:val="28"/>
          <w:szCs w:val="28"/>
        </w:rPr>
        <w:t>1769</w:t>
      </w:r>
      <w:r>
        <w:rPr>
          <w:color w:val="000000"/>
          <w:spacing w:val="1"/>
          <w:sz w:val="28"/>
          <w:szCs w:val="28"/>
        </w:rPr>
        <w:t xml:space="preserve"> детей, что составляет </w:t>
      </w:r>
      <w:r>
        <w:rPr>
          <w:color w:val="000000" w:themeColor="text1"/>
          <w:spacing w:val="1"/>
          <w:sz w:val="28"/>
          <w:szCs w:val="28"/>
        </w:rPr>
        <w:t xml:space="preserve">32,76% </w:t>
      </w:r>
      <w:r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>
        <w:rPr>
          <w:color w:val="000000" w:themeColor="text1"/>
          <w:spacing w:val="1"/>
          <w:sz w:val="28"/>
          <w:szCs w:val="28"/>
        </w:rPr>
        <w:t>35%,</w:t>
      </w:r>
      <w:r>
        <w:rPr>
          <w:color w:val="000000"/>
          <w:spacing w:val="1"/>
          <w:sz w:val="28"/>
          <w:szCs w:val="28"/>
        </w:rPr>
        <w:tab/>
        <w:t xml:space="preserve">в сельской - </w:t>
      </w:r>
      <w:r>
        <w:rPr>
          <w:color w:val="000000" w:themeColor="text1"/>
          <w:spacing w:val="1"/>
          <w:sz w:val="28"/>
          <w:szCs w:val="28"/>
        </w:rPr>
        <w:t xml:space="preserve">20.4%, </w:t>
      </w:r>
      <w:r>
        <w:rPr>
          <w:color w:val="000000"/>
          <w:spacing w:val="1"/>
          <w:sz w:val="28"/>
          <w:szCs w:val="28"/>
        </w:rPr>
        <w:t xml:space="preserve">показатель по Российской Федерации -60%).  </w:t>
      </w:r>
      <w:proofErr w:type="gramEnd"/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Система дошкольного образования района представляет собой многофункциональную сеть образовательных учреждений, ориентированную на удовлетворение запросов дошкольного образования.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</w:t>
      </w:r>
      <w:r>
        <w:rPr>
          <w:color w:val="000000"/>
          <w:spacing w:val="1"/>
          <w:sz w:val="28"/>
          <w:szCs w:val="28"/>
        </w:rPr>
        <w:lastRenderedPageBreak/>
        <w:t>повысилась загруженность детских садов, особенно это наблюдается в г. Усть-Джегута, в связи с высокой плотностью населения. Сверх санитарных нормативов содержатся дети в 40% дошкольных образовательных учреждениях.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Очередь на получение мест в детских садах не снижается и в настоящее время численность очередников  составляет 625 детей.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 образовательных учреждений на 800 мест.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 послании Президента Российской Федерации 2014 года Федеральному Собранию Российской Федерации поставлены задачи по реализации в субъектах Российской Федерации программ реконструкции имеющихся зданий, строительства новых детских дошкольных образовательных учреждений, отвечающих современным обоснованным и реализуемым требованиям, открытия в общеобразовательных школах дошкольных групп, групп кратковременного пребывания, поддержки и стимулирования вариативных форм дошкольного образования, включая негосударственные, семейные детские сады, а также организации обучения</w:t>
      </w:r>
      <w:proofErr w:type="gramEnd"/>
      <w:r>
        <w:rPr>
          <w:color w:val="000000"/>
          <w:spacing w:val="1"/>
          <w:sz w:val="28"/>
          <w:szCs w:val="28"/>
        </w:rPr>
        <w:t xml:space="preserve"> лиц, желающих стать воспитателями семейных детских садов.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3E5DD3" w:rsidRDefault="003E5DD3" w:rsidP="003E5DD3">
      <w:pPr>
        <w:widowControl w:val="0"/>
        <w:tabs>
          <w:tab w:val="center" w:pos="2082"/>
          <w:tab w:val="left" w:pos="2471"/>
        </w:tabs>
        <w:ind w:right="8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Данная Программа разработана на основе государственной программы «Развитие дошкольного образования в Карачаево-Черкесской Республике на 2014-2016 годы» и определяет основные направления развития системы дошкольного образования в районе на 2016 год.</w:t>
      </w:r>
    </w:p>
    <w:p w:rsidR="003E5DD3" w:rsidRDefault="003E5DD3" w:rsidP="003E5DD3">
      <w:pPr>
        <w:autoSpaceDE w:val="0"/>
        <w:autoSpaceDN w:val="0"/>
        <w:adjustRightInd w:val="0"/>
        <w:jc w:val="center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LINK Excel.Sheet.12 "F:\\Приложение к программе на 2016 год по ДОУ (1).xlsx" "Лист3!R6C1:R26C12" \a \f 5 \h  \* MERGEFORMAT </w:instrText>
      </w:r>
      <w:r>
        <w:rPr>
          <w:sz w:val="28"/>
          <w:szCs w:val="28"/>
          <w:lang w:eastAsia="en-US"/>
        </w:rPr>
        <w:fldChar w:fldCharType="separate"/>
      </w:r>
    </w:p>
    <w:p w:rsidR="003E5DD3" w:rsidRDefault="003E5DD3" w:rsidP="003E5D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fldChar w:fldCharType="end"/>
      </w:r>
      <w:r>
        <w:rPr>
          <w:noProof/>
          <w:lang w:eastAsia="ru-RU"/>
        </w:rPr>
        <w:drawing>
          <wp:inline distT="0" distB="0" distL="0" distR="0" wp14:anchorId="6F4B9728" wp14:editId="41F2BD30">
            <wp:extent cx="6315075" cy="6600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D3" w:rsidRDefault="003E5DD3" w:rsidP="003E5D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3E5DD3" w:rsidRDefault="003E5DD3" w:rsidP="003E5D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2.Цели и задачи Программы, </w:t>
      </w:r>
    </w:p>
    <w:p w:rsidR="003E5DD3" w:rsidRDefault="003E5DD3" w:rsidP="003E5D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реализации Программы.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sz w:val="28"/>
          <w:szCs w:val="28"/>
          <w:lang w:eastAsia="en-US"/>
        </w:rPr>
        <w:tab/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</w:t>
      </w:r>
      <w:r>
        <w:rPr>
          <w:sz w:val="28"/>
          <w:szCs w:val="28"/>
          <w:lang w:eastAsia="en-US"/>
        </w:rPr>
        <w:lastRenderedPageBreak/>
        <w:t>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A709D8" w:rsidRDefault="003E5DD3" w:rsidP="00A709D8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3.Анализ рисков реализации муниципальной  программы и описание мер управления рисками реализации муниципальной программы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ресурсного обеспечения являются бюджет Усть-Джегутинского муниципального района  в рамках  реализации Программы, республиканский бюджет Карачаево-Черкесской Республики КЧР, федеральный бюджет Российской Федерации.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использования программно-целевого метода реализация   мероприятий Программы становится трудноразрешимой.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финансовых рисков возможна на основе: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3E5DD3" w:rsidRDefault="003E5DD3" w:rsidP="00A7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4. Перечень мероприятий Программы.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 (при наличии средств):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-обновление содержания дошкольного образования;                      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i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 приведены в приложении №1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outlineLvl w:val="1"/>
        <w:rPr>
          <w:rFonts w:eastAsia="Courier New"/>
          <w:i/>
          <w:color w:val="000000"/>
          <w:sz w:val="28"/>
          <w:szCs w:val="28"/>
        </w:rPr>
      </w:pPr>
    </w:p>
    <w:p w:rsidR="003E5DD3" w:rsidRDefault="003E5DD3" w:rsidP="00A709D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  <w:lang w:eastAsia="en-US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5. Целевые индикаторы и показатели Программы.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-удельный вес детей, охваченных дошкольным воспитанием в дошкольных образовательных учреждениях;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-доля детей, не посещающих дошкольные образовательные учреждения и получающих </w:t>
      </w:r>
      <w:proofErr w:type="spellStart"/>
      <w:r>
        <w:rPr>
          <w:sz w:val="28"/>
          <w:szCs w:val="28"/>
          <w:lang w:eastAsia="en-US"/>
        </w:rPr>
        <w:t>предшкольную</w:t>
      </w:r>
      <w:proofErr w:type="spellEnd"/>
      <w:r>
        <w:rPr>
          <w:sz w:val="28"/>
          <w:szCs w:val="28"/>
          <w:lang w:eastAsia="en-US"/>
        </w:rPr>
        <w:t xml:space="preserve"> подготовку на базе общеобразовательных школ; 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3E5DD3" w:rsidRDefault="003E5DD3" w:rsidP="00A709D8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оснащенности материально-технической базы ДОУ района.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Значения целевых индикаторов и показателей приведены в приложении 2.</w:t>
      </w:r>
    </w:p>
    <w:p w:rsidR="003E5DD3" w:rsidRDefault="003E5DD3" w:rsidP="00A709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– 2016 год. По итогам реализации Программы за отчетный период при достижении значений целевых индикаторов и показателей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center"/>
        <w:outlineLvl w:val="1"/>
        <w:rPr>
          <w:rFonts w:eastAsia="Courier New"/>
          <w:color w:val="000000"/>
          <w:sz w:val="28"/>
          <w:szCs w:val="28"/>
        </w:rPr>
      </w:pP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center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6. Ресурсное обеспечение Программы</w:t>
      </w:r>
      <w:r>
        <w:rPr>
          <w:rFonts w:eastAsia="Courier New"/>
          <w:color w:val="000000"/>
          <w:sz w:val="28"/>
          <w:szCs w:val="28"/>
        </w:rPr>
        <w:t>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Финансирование мероприятий Программы будет осуществляться за счет   средств из местного  бюджета.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составит </w:t>
      </w:r>
      <w:r>
        <w:rPr>
          <w:rFonts w:eastAsia="Courier New"/>
          <w:sz w:val="28"/>
          <w:szCs w:val="28"/>
        </w:rPr>
        <w:t>508,0</w:t>
      </w:r>
      <w:r w:rsidR="00A709D8"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тыс</w:t>
      </w:r>
      <w:proofErr w:type="gramStart"/>
      <w:r>
        <w:rPr>
          <w:rFonts w:eastAsia="Courier New"/>
          <w:sz w:val="28"/>
          <w:szCs w:val="28"/>
        </w:rPr>
        <w:t>.р</w:t>
      </w:r>
      <w:proofErr w:type="gramEnd"/>
      <w:r>
        <w:rPr>
          <w:rFonts w:eastAsia="Courier New"/>
          <w:sz w:val="28"/>
          <w:szCs w:val="28"/>
        </w:rPr>
        <w:t>ублей</w:t>
      </w:r>
      <w:proofErr w:type="spellEnd"/>
      <w:r>
        <w:rPr>
          <w:rFonts w:eastAsia="Courier New"/>
          <w:sz w:val="28"/>
          <w:szCs w:val="28"/>
        </w:rPr>
        <w:t>, в том числе за счет: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федерального бюджета – 0,0 </w:t>
      </w:r>
      <w:proofErr w:type="spellStart"/>
      <w:r>
        <w:rPr>
          <w:rFonts w:eastAsia="Courier New"/>
          <w:sz w:val="28"/>
          <w:szCs w:val="28"/>
        </w:rPr>
        <w:t>тыс</w:t>
      </w:r>
      <w:proofErr w:type="gramStart"/>
      <w:r>
        <w:rPr>
          <w:rFonts w:eastAsia="Courier New"/>
          <w:sz w:val="28"/>
          <w:szCs w:val="28"/>
        </w:rPr>
        <w:t>.р</w:t>
      </w:r>
      <w:proofErr w:type="gramEnd"/>
      <w:r>
        <w:rPr>
          <w:rFonts w:eastAsia="Courier New"/>
          <w:sz w:val="28"/>
          <w:szCs w:val="28"/>
        </w:rPr>
        <w:t>ублей</w:t>
      </w:r>
      <w:proofErr w:type="spellEnd"/>
      <w:r>
        <w:rPr>
          <w:rFonts w:eastAsia="Courier New"/>
          <w:sz w:val="28"/>
          <w:szCs w:val="28"/>
        </w:rPr>
        <w:t xml:space="preserve">, 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республиканского бюджета – 0,0 </w:t>
      </w:r>
      <w:proofErr w:type="spellStart"/>
      <w:r>
        <w:rPr>
          <w:rFonts w:eastAsia="Courier New"/>
          <w:sz w:val="28"/>
          <w:szCs w:val="28"/>
        </w:rPr>
        <w:t>тыс</w:t>
      </w:r>
      <w:proofErr w:type="gramStart"/>
      <w:r>
        <w:rPr>
          <w:rFonts w:eastAsia="Courier New"/>
          <w:sz w:val="28"/>
          <w:szCs w:val="28"/>
        </w:rPr>
        <w:t>.р</w:t>
      </w:r>
      <w:proofErr w:type="gramEnd"/>
      <w:r>
        <w:rPr>
          <w:rFonts w:eastAsia="Courier New"/>
          <w:sz w:val="28"/>
          <w:szCs w:val="28"/>
        </w:rPr>
        <w:t>ублей</w:t>
      </w:r>
      <w:proofErr w:type="spellEnd"/>
      <w:r>
        <w:rPr>
          <w:rFonts w:eastAsia="Courier New"/>
          <w:sz w:val="28"/>
          <w:szCs w:val="28"/>
        </w:rPr>
        <w:t>,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-бюджета Усть-Джегутинского муниципального района – 508,0 </w:t>
      </w:r>
      <w:proofErr w:type="spellStart"/>
      <w:r>
        <w:rPr>
          <w:rFonts w:eastAsia="Courier New"/>
          <w:sz w:val="28"/>
          <w:szCs w:val="28"/>
        </w:rPr>
        <w:t>тыс</w:t>
      </w:r>
      <w:proofErr w:type="gramStart"/>
      <w:r>
        <w:rPr>
          <w:rFonts w:eastAsia="Courier New"/>
          <w:sz w:val="28"/>
          <w:szCs w:val="28"/>
        </w:rPr>
        <w:t>.р</w:t>
      </w:r>
      <w:proofErr w:type="gramEnd"/>
      <w:r>
        <w:rPr>
          <w:rFonts w:eastAsia="Courier New"/>
          <w:sz w:val="28"/>
          <w:szCs w:val="28"/>
        </w:rPr>
        <w:t>ублей</w:t>
      </w:r>
      <w:proofErr w:type="spellEnd"/>
      <w:r>
        <w:rPr>
          <w:rFonts w:eastAsia="Courier New"/>
          <w:sz w:val="28"/>
          <w:szCs w:val="28"/>
        </w:rPr>
        <w:t>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стоимости. Обоснование  обеспечения в приложении №3.</w:t>
      </w:r>
    </w:p>
    <w:p w:rsidR="00A709D8" w:rsidRDefault="00A709D8" w:rsidP="00A709D8">
      <w:pPr>
        <w:ind w:firstLine="567"/>
        <w:jc w:val="center"/>
        <w:rPr>
          <w:b/>
          <w:sz w:val="28"/>
          <w:szCs w:val="28"/>
        </w:rPr>
      </w:pPr>
    </w:p>
    <w:p w:rsidR="003E5DD3" w:rsidRDefault="003E5DD3" w:rsidP="00A709D8">
      <w:pPr>
        <w:ind w:firstLine="567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7.Механизм реализации Программы.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Механизм реализации Программы определяется ответственным исполнителем - Управлением образования администрации Усть-Джегутинского муниципального района, которое предусматривает проведение организационных мероприятий, обеспечивающих выполнение Программы.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 с приглашением соисполнителей мероприятий Программы.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Управления образования администрации Усть-Джегутинского муниципального района. 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Управление образования администрации Усть-Джегутинского муниципального района и соисполнители мероприятий Программы несут ответственность за ее реализацию, конечные результаты выполнения мероприятий Программы, целевое и эффективное использование средств   местного бюджета, выделяемых на реализацию Программы.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 в  администрацию Усть-Джегутинского муниципального района.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соисполнителей мероприятий Программы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Реализация мероприятий Программы осуществляется в пределах бюджетных ассигнований, предусмотренных на указанные цели в районном бюджете на 2016 год.</w:t>
      </w:r>
    </w:p>
    <w:p w:rsidR="003E5DD3" w:rsidRDefault="003E5DD3" w:rsidP="00A709D8">
      <w:pPr>
        <w:tabs>
          <w:tab w:val="left" w:pos="1156"/>
        </w:tabs>
        <w:autoSpaceDE w:val="0"/>
        <w:autoSpaceDN w:val="0"/>
        <w:adjustRightInd w:val="0"/>
        <w:ind w:firstLine="567"/>
        <w:outlineLvl w:val="1"/>
        <w:rPr>
          <w:rFonts w:eastAsia="Courier New"/>
          <w:color w:val="000000"/>
          <w:sz w:val="28"/>
          <w:szCs w:val="28"/>
        </w:rPr>
      </w:pPr>
    </w:p>
    <w:p w:rsidR="00B82519" w:rsidRDefault="00B82519" w:rsidP="00A611BD">
      <w:pPr>
        <w:tabs>
          <w:tab w:val="left" w:pos="6690"/>
        </w:tabs>
        <w:jc w:val="center"/>
        <w:rPr>
          <w:rFonts w:eastAsia="Times New Roman"/>
          <w:sz w:val="28"/>
          <w:szCs w:val="28"/>
        </w:rPr>
        <w:sectPr w:rsidR="00B82519" w:rsidSect="00AC2F0C">
          <w:pgSz w:w="11906" w:h="16838"/>
          <w:pgMar w:top="1134" w:right="849" w:bottom="1134" w:left="1276" w:header="709" w:footer="709" w:gutter="0"/>
          <w:cols w:space="720"/>
          <w:docGrid w:linePitch="600" w:charSpace="40960"/>
        </w:sectPr>
      </w:pP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A709D8">
        <w:rPr>
          <w:rFonts w:eastAsia="Courier New"/>
          <w:color w:val="000000"/>
          <w:sz w:val="24"/>
          <w:szCs w:val="24"/>
        </w:rPr>
        <w:t>Приложение №1 к муниципальной программе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 xml:space="preserve"> «Развитие дошкольного образования 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>в Усть-Джегутинском муниципальном районе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 xml:space="preserve"> на 2016  год»</w:t>
      </w:r>
    </w:p>
    <w:p w:rsidR="00A709D8" w:rsidRPr="00A709D8" w:rsidRDefault="00A709D8" w:rsidP="00A709D8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rFonts w:eastAsia="Times New Roman"/>
          <w:b/>
          <w:bCs/>
          <w:color w:val="26282F"/>
          <w:sz w:val="24"/>
          <w:szCs w:val="24"/>
          <w:lang w:eastAsia="x-none"/>
        </w:rPr>
      </w:pPr>
    </w:p>
    <w:p w:rsidR="00A709D8" w:rsidRPr="00A709D8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A709D8">
        <w:rPr>
          <w:b/>
          <w:sz w:val="24"/>
          <w:szCs w:val="24"/>
        </w:rPr>
        <w:t>Перечень основных мероприятий муниципальной программы</w:t>
      </w:r>
      <w:r w:rsidRPr="00A709D8">
        <w:rPr>
          <w:b/>
          <w:bCs/>
          <w:sz w:val="24"/>
          <w:szCs w:val="24"/>
        </w:rPr>
        <w:t xml:space="preserve"> </w:t>
      </w:r>
    </w:p>
    <w:p w:rsidR="00A709D8" w:rsidRPr="00A709D8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09D8">
        <w:rPr>
          <w:b/>
          <w:bCs/>
          <w:sz w:val="24"/>
          <w:szCs w:val="24"/>
        </w:rPr>
        <w:t>«Развитие дошкольного образования в Усть-Джегутинском муниципальном районе на 2016  год»</w:t>
      </w:r>
    </w:p>
    <w:p w:rsidR="00A709D8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596"/>
        <w:gridCol w:w="2835"/>
        <w:gridCol w:w="992"/>
        <w:gridCol w:w="993"/>
        <w:gridCol w:w="2693"/>
        <w:gridCol w:w="2551"/>
        <w:gridCol w:w="1637"/>
      </w:tblGrid>
      <w:tr w:rsidR="00A709D8" w:rsidTr="00A709D8">
        <w:trPr>
          <w:cantSplit/>
          <w:trHeight w:val="482"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Ожидаемый непосредственный результат (краткое описание и его значение)</w:t>
            </w:r>
            <w:r>
              <w:rPr>
                <w:lang w:eastAsia="en-US"/>
              </w:rPr>
              <w:br w:type="textWrapping" w:clear="all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Последствия </w:t>
            </w:r>
            <w:proofErr w:type="spellStart"/>
            <w:r>
              <w:rPr>
                <w:lang w:eastAsia="en-US"/>
              </w:rPr>
              <w:t>нереализации</w:t>
            </w:r>
            <w:proofErr w:type="spellEnd"/>
            <w:r>
              <w:rPr>
                <w:lang w:eastAsia="en-US"/>
              </w:rPr>
              <w:t xml:space="preserve">  основного мероприятия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A709D8" w:rsidTr="00A709D8">
        <w:trPr>
          <w:cantSplit/>
          <w:trHeight w:val="483"/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09D8" w:rsidTr="00A709D8">
        <w:trPr>
          <w:cantSplit/>
          <w:trHeight w:val="144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9D8" w:rsidTr="00A709D8">
        <w:trPr>
          <w:cantSplit/>
          <w:trHeight w:val="254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Обновление содержания дошкольного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количества методических пособий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Ухудшение содержания воспитательного процесса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A709D8" w:rsidTr="00A709D8">
        <w:trPr>
          <w:cantSplit/>
          <w:trHeight w:val="299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предшкольной</w:t>
            </w:r>
            <w:proofErr w:type="spellEnd"/>
            <w:r>
              <w:rPr>
                <w:lang w:eastAsia="en-US"/>
              </w:rPr>
              <w:t xml:space="preserve"> подготовки для детей 5-ти лет в общеобразовательных учреждениях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Обеспечение 100% охвата детей  </w:t>
            </w:r>
            <w:proofErr w:type="spellStart"/>
            <w:r>
              <w:rPr>
                <w:lang w:eastAsia="en-US"/>
              </w:rPr>
              <w:t>предшкольной</w:t>
            </w:r>
            <w:proofErr w:type="spellEnd"/>
            <w:r>
              <w:rPr>
                <w:lang w:eastAsia="en-US"/>
              </w:rPr>
              <w:t xml:space="preserve"> подготовкой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Низкий процент охвата детей 5-ти лет </w:t>
            </w:r>
            <w:proofErr w:type="spellStart"/>
            <w:r>
              <w:rPr>
                <w:lang w:eastAsia="en-US"/>
              </w:rPr>
              <w:t>предшкольной</w:t>
            </w:r>
            <w:proofErr w:type="spellEnd"/>
            <w:r>
              <w:rPr>
                <w:lang w:eastAsia="en-US"/>
              </w:rPr>
              <w:t xml:space="preserve"> подготовкой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9D8" w:rsidTr="00A709D8">
        <w:trPr>
          <w:cantSplit/>
          <w:trHeight w:val="1167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9D8" w:rsidTr="00A709D8">
        <w:trPr>
          <w:cantSplit/>
          <w:trHeight w:val="299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Улучшение материально-технической базы ДОУ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Приобретение компьютерного оборудования для использования компьютерных технологий в </w:t>
            </w:r>
            <w:proofErr w:type="spellStart"/>
            <w:r>
              <w:rPr>
                <w:lang w:eastAsia="en-US"/>
              </w:rPr>
              <w:t>воспитательно</w:t>
            </w:r>
            <w:proofErr w:type="spellEnd"/>
            <w:r>
              <w:rPr>
                <w:lang w:eastAsia="en-US"/>
              </w:rPr>
              <w:t>-образовательном процессе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Недостаточное использование компьютерных технологий в </w:t>
            </w:r>
            <w:proofErr w:type="spellStart"/>
            <w:r>
              <w:rPr>
                <w:lang w:eastAsia="en-US"/>
              </w:rPr>
              <w:t>воспитательно</w:t>
            </w:r>
            <w:proofErr w:type="spellEnd"/>
            <w:r>
              <w:rPr>
                <w:lang w:eastAsia="en-US"/>
              </w:rPr>
              <w:t>-образовательном процессе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709D8" w:rsidRDefault="00A709D8" w:rsidP="00A709D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A709D8">
        <w:rPr>
          <w:rFonts w:eastAsia="Courier New"/>
          <w:color w:val="000000"/>
          <w:sz w:val="24"/>
          <w:szCs w:val="24"/>
        </w:rPr>
        <w:t>Приложение №2 к муниципальной программе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 xml:space="preserve"> «Развитие дошкольного образования 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>в Усть-Джегутинском муниципальном районе</w:t>
      </w:r>
    </w:p>
    <w:p w:rsidR="00A709D8" w:rsidRPr="00A709D8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709D8">
        <w:rPr>
          <w:rFonts w:eastAsia="Courier New"/>
          <w:color w:val="000000"/>
          <w:sz w:val="24"/>
          <w:szCs w:val="24"/>
        </w:rPr>
        <w:t xml:space="preserve"> на 2016  год»</w:t>
      </w:r>
    </w:p>
    <w:p w:rsidR="00A709D8" w:rsidRPr="00A709D8" w:rsidRDefault="00A709D8" w:rsidP="00A709D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A709D8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09D8">
        <w:rPr>
          <w:b/>
          <w:sz w:val="24"/>
          <w:szCs w:val="24"/>
        </w:rPr>
        <w:t xml:space="preserve">Перечень </w:t>
      </w:r>
      <w:r w:rsidRPr="00A709D8">
        <w:rPr>
          <w:rFonts w:cs="Arial"/>
          <w:b/>
          <w:sz w:val="24"/>
          <w:szCs w:val="24"/>
        </w:rPr>
        <w:t>и значения целевых индикаторов</w:t>
      </w:r>
      <w:r w:rsidRPr="00A709D8">
        <w:rPr>
          <w:b/>
          <w:bCs/>
          <w:sz w:val="24"/>
          <w:szCs w:val="24"/>
        </w:rPr>
        <w:t xml:space="preserve"> муниципальной программы «Развитие дошкольного образования </w:t>
      </w:r>
    </w:p>
    <w:p w:rsidR="00A709D8" w:rsidRPr="00A709D8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09D8">
        <w:rPr>
          <w:b/>
          <w:bCs/>
          <w:sz w:val="24"/>
          <w:szCs w:val="24"/>
        </w:rPr>
        <w:t xml:space="preserve">в Усть-Джегутинском муниципальном районе» </w:t>
      </w:r>
    </w:p>
    <w:p w:rsidR="00A709D8" w:rsidRDefault="00A709D8" w:rsidP="00A709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538"/>
        <w:gridCol w:w="2122"/>
        <w:gridCol w:w="1037"/>
        <w:gridCol w:w="1802"/>
        <w:gridCol w:w="1562"/>
        <w:gridCol w:w="2128"/>
        <w:gridCol w:w="3681"/>
      </w:tblGrid>
      <w:tr w:rsidR="00A709D8" w:rsidTr="00A3017A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цели (задачи)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Показатель (индикатор) (наименование)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Отношение </w:t>
            </w:r>
            <w:proofErr w:type="gramStart"/>
            <w:r>
              <w:rPr>
                <w:lang w:eastAsia="en-US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lang w:eastAsia="en-US"/>
              </w:rPr>
              <w:t xml:space="preserve"> к отчетному</w:t>
            </w:r>
          </w:p>
        </w:tc>
      </w:tr>
      <w:tr w:rsidR="00A709D8" w:rsidTr="00A3017A">
        <w:trPr>
          <w:cantSplit/>
          <w:trHeight w:val="586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P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9D8" w:rsidRDefault="00A709D8" w:rsidP="00A709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709D8" w:rsidTr="00A709D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</w:tr>
      <w:tr w:rsidR="00A709D8" w:rsidTr="00A30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Приобретение книг и методических пособий. Увеличение количества методических пособий и литературы в ДОУ района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приобретенных книг и методических пособий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A709D8" w:rsidTr="00A30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Увеличение охвата </w:t>
            </w:r>
            <w:proofErr w:type="spellStart"/>
            <w:r>
              <w:rPr>
                <w:lang w:eastAsia="en-US"/>
              </w:rPr>
              <w:t>предшкольной</w:t>
            </w:r>
            <w:proofErr w:type="spellEnd"/>
            <w:r>
              <w:rPr>
                <w:lang w:eastAsia="en-US"/>
              </w:rPr>
              <w:t xml:space="preserve"> подготовкой детей в возрасте 5-ти лет</w:t>
            </w:r>
          </w:p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Количество детей, охваченных </w:t>
            </w:r>
            <w:proofErr w:type="spellStart"/>
            <w:r>
              <w:rPr>
                <w:sz w:val="23"/>
                <w:szCs w:val="23"/>
                <w:lang w:eastAsia="en-US"/>
              </w:rPr>
              <w:t>предшкольной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подготовкой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A709D8" w:rsidTr="00A30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организация подготовки и повышения квалификации специалистов, оказывающих услуги по дошкольному образованию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709D8" w:rsidTr="00A30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Улучшение материально-технической базы ДОУ района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Доля оснащенности материально-технической базы ДОУ района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9D8" w:rsidRDefault="00A709D8" w:rsidP="00A709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</w:tbl>
    <w:p w:rsidR="00A709D8" w:rsidRDefault="00A709D8" w:rsidP="00A709D8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bookmarkStart w:id="1" w:name="_Таблица_1а"/>
      <w:bookmarkEnd w:id="1"/>
    </w:p>
    <w:p w:rsidR="00A709D8" w:rsidRDefault="00A3017A" w:rsidP="00A3017A">
      <w:pPr>
        <w:tabs>
          <w:tab w:val="left" w:pos="12572"/>
          <w:tab w:val="left" w:pos="13550"/>
        </w:tabs>
        <w:autoSpaceDE w:val="0"/>
        <w:autoSpaceDN w:val="0"/>
        <w:adjustRightInd w:val="0"/>
        <w:jc w:val="center"/>
      </w:pPr>
      <w:r>
        <w:t>__________________________</w:t>
      </w:r>
    </w:p>
    <w:p w:rsidR="00A3017A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017A" w:rsidRDefault="00A3017A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</w:pPr>
    </w:p>
    <w:p w:rsidR="00A709D8" w:rsidRPr="00A3017A" w:rsidRDefault="00A3017A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 w:rsidR="00A709D8">
        <w:t xml:space="preserve">   </w:t>
      </w:r>
      <w:r>
        <w:t xml:space="preserve">   </w:t>
      </w:r>
      <w:r w:rsidR="00A709D8" w:rsidRPr="00A3017A">
        <w:rPr>
          <w:rFonts w:eastAsia="Courier New"/>
          <w:color w:val="000000"/>
          <w:sz w:val="24"/>
          <w:szCs w:val="24"/>
        </w:rPr>
        <w:t>Приложение №3 к муниципальной программе</w:t>
      </w:r>
    </w:p>
    <w:p w:rsidR="00A709D8" w:rsidRPr="00A3017A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3017A">
        <w:rPr>
          <w:rFonts w:eastAsia="Courier New"/>
          <w:color w:val="000000"/>
          <w:sz w:val="24"/>
          <w:szCs w:val="24"/>
        </w:rPr>
        <w:t xml:space="preserve"> «Развитие дошкольного образования </w:t>
      </w:r>
    </w:p>
    <w:p w:rsidR="00A709D8" w:rsidRPr="00A3017A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3017A">
        <w:rPr>
          <w:rFonts w:eastAsia="Courier New"/>
          <w:color w:val="000000"/>
          <w:sz w:val="24"/>
          <w:szCs w:val="24"/>
        </w:rPr>
        <w:t>в Усть-Джегутинском муниципальном районе</w:t>
      </w:r>
    </w:p>
    <w:p w:rsidR="00A709D8" w:rsidRPr="00A3017A" w:rsidRDefault="00A709D8" w:rsidP="00A709D8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A3017A">
        <w:rPr>
          <w:rFonts w:eastAsia="Courier New"/>
          <w:color w:val="000000"/>
          <w:sz w:val="24"/>
          <w:szCs w:val="24"/>
        </w:rPr>
        <w:t xml:space="preserve"> на 2016  год»</w:t>
      </w:r>
    </w:p>
    <w:p w:rsidR="00A709D8" w:rsidRPr="00A3017A" w:rsidRDefault="00A709D8" w:rsidP="00A709D8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709D8" w:rsidRPr="00A3017A" w:rsidRDefault="00A709D8" w:rsidP="00A709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3017A">
        <w:rPr>
          <w:b/>
          <w:sz w:val="24"/>
          <w:szCs w:val="24"/>
        </w:rPr>
        <w:t>Информация по финансовому обеспечению, источникам финансирования</w:t>
      </w:r>
      <w:r w:rsidRPr="00A3017A">
        <w:rPr>
          <w:b/>
          <w:bCs/>
          <w:sz w:val="24"/>
          <w:szCs w:val="24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A709D8" w:rsidRPr="00A3017A" w:rsidRDefault="00A709D8" w:rsidP="00A3017A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  <w:r w:rsidRPr="00A3017A">
        <w:rPr>
          <w:b/>
          <w:bCs/>
          <w:sz w:val="24"/>
          <w:szCs w:val="24"/>
        </w:rPr>
        <w:t xml:space="preserve"> на 2016  год» (тыс. руб.)</w:t>
      </w:r>
      <w:r w:rsidRPr="00A3017A">
        <w:rPr>
          <w:sz w:val="24"/>
          <w:szCs w:val="24"/>
        </w:rPr>
        <w:t xml:space="preserve"> </w:t>
      </w:r>
    </w:p>
    <w:p w:rsidR="00A709D8" w:rsidRDefault="00A709D8" w:rsidP="00A709D8">
      <w:pPr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691"/>
        <w:gridCol w:w="2270"/>
        <w:gridCol w:w="2685"/>
        <w:gridCol w:w="567"/>
        <w:gridCol w:w="567"/>
        <w:gridCol w:w="567"/>
        <w:gridCol w:w="567"/>
        <w:gridCol w:w="567"/>
        <w:gridCol w:w="570"/>
        <w:gridCol w:w="570"/>
        <w:gridCol w:w="1418"/>
      </w:tblGrid>
      <w:tr w:rsidR="00A709D8" w:rsidTr="00A3017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b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b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Статус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>
              <w:rPr>
                <w:rFonts w:eastAsiaTheme="minorHAnsi"/>
                <w:b/>
                <w:lang w:eastAsia="en-US"/>
              </w:rPr>
              <w:br/>
              <w:t xml:space="preserve">соисполнители 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Источники </w:t>
            </w:r>
            <w:proofErr w:type="gramStart"/>
            <w:r>
              <w:rPr>
                <w:rFonts w:eastAsiaTheme="minorHAnsi"/>
                <w:b/>
                <w:lang w:eastAsia="en-US"/>
              </w:rPr>
              <w:t>финансового</w:t>
            </w:r>
            <w:proofErr w:type="gramEnd"/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обеспечения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Код бюджетной </w:t>
            </w:r>
            <w:r>
              <w:rPr>
                <w:rFonts w:eastAsiaTheme="minorHAnsi"/>
                <w:b/>
                <w:lang w:eastAsia="en-US"/>
              </w:rPr>
              <w:br/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Расходы   </w:t>
            </w:r>
            <w:r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A709D8" w:rsidTr="00A3017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2016</w:t>
            </w:r>
          </w:p>
        </w:tc>
      </w:tr>
      <w:tr w:rsidR="00A709D8" w:rsidTr="00A3017A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«Развитие дошкольного образования в Усть-Джегутинском муниципальном районе на 2016г.»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508,0</w:t>
            </w:r>
          </w:p>
        </w:tc>
      </w:tr>
      <w:tr w:rsidR="00A709D8" w:rsidTr="00A3017A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</w:tr>
      <w:tr w:rsidR="00A709D8" w:rsidTr="00A3017A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</w:tr>
      <w:tr w:rsidR="00A709D8" w:rsidTr="00A3017A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508,0</w:t>
            </w:r>
          </w:p>
        </w:tc>
      </w:tr>
      <w:tr w:rsidR="00A709D8" w:rsidTr="00A3017A">
        <w:trPr>
          <w:trHeight w:val="1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</w:tr>
      <w:tr w:rsidR="00A709D8" w:rsidTr="00A3017A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</w:tr>
      <w:tr w:rsidR="00A709D8" w:rsidTr="00A3017A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Обновление содержания дошкольного образования: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приобретение книг и методических пособий.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Управление образования администрации Усть-Джегутинского муниципального </w:t>
            </w:r>
            <w:proofErr w:type="spellStart"/>
            <w:r>
              <w:rPr>
                <w:rFonts w:eastAsiaTheme="minorEastAsia"/>
                <w:lang w:eastAsia="en-US"/>
              </w:rPr>
              <w:t>района</w:t>
            </w:r>
            <w:proofErr w:type="gramStart"/>
            <w:r>
              <w:rPr>
                <w:rFonts w:eastAsiaTheme="minorEastAsia"/>
                <w:lang w:eastAsia="en-US"/>
              </w:rPr>
              <w:t>,Д</w:t>
            </w:r>
            <w:proofErr w:type="gramEnd"/>
            <w:r>
              <w:rPr>
                <w:rFonts w:eastAsiaTheme="minorEastAsia"/>
                <w:lang w:eastAsia="en-US"/>
              </w:rPr>
              <w:t>ОУ</w:t>
            </w:r>
            <w:proofErr w:type="spellEnd"/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90,0</w:t>
            </w:r>
          </w:p>
        </w:tc>
      </w:tr>
      <w:tr w:rsidR="00A709D8" w:rsidTr="00A3017A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(по согласованию)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№1»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7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1.1.2</w:t>
            </w: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№2»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1.1.3</w:t>
            </w: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«МКДОУ №3»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709D8" w:rsidTr="00A3017A">
        <w:trPr>
          <w:trHeight w:val="3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1.1.4</w:t>
            </w: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№4»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1.1.5</w:t>
            </w: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№5»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1.1.6</w:t>
            </w: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№6»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1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1.1.7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с.Важное»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1.1.8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1.1.9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1.1.10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а.Новая Джегута»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1.1.11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lang w:eastAsia="en-US"/>
              </w:rPr>
              <w:t>ары</w:t>
            </w:r>
            <w:proofErr w:type="spellEnd"/>
            <w:r>
              <w:rPr>
                <w:rFonts w:eastAsiaTheme="minorHAnsi"/>
                <w:b/>
                <w:lang w:eastAsia="en-US"/>
              </w:rPr>
              <w:t>-Тюз»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1.1.12</w:t>
            </w: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.Э</w:t>
            </w:r>
            <w:proofErr w:type="gramEnd"/>
            <w:r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</w:tr>
      <w:tr w:rsidR="00A709D8" w:rsidTr="00A3017A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6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</w:t>
            </w:r>
            <w:proofErr w:type="spellStart"/>
            <w:r>
              <w:rPr>
                <w:b/>
                <w:lang w:eastAsia="en-US"/>
              </w:rPr>
              <w:t>предшкольной</w:t>
            </w:r>
            <w:proofErr w:type="spellEnd"/>
            <w:r>
              <w:rPr>
                <w:b/>
                <w:lang w:eastAsia="en-US"/>
              </w:rPr>
              <w:t xml:space="preserve"> подготовки </w:t>
            </w:r>
            <w:r>
              <w:rPr>
                <w:b/>
                <w:lang w:eastAsia="en-US"/>
              </w:rPr>
              <w:lastRenderedPageBreak/>
              <w:t>для детей 5-ти лет в общеобразовательных учреждениях района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rFonts w:eastAsiaTheme="minorEastAsia"/>
                <w:lang w:eastAsia="en-US"/>
              </w:rPr>
              <w:lastRenderedPageBreak/>
              <w:t>администрации Усть-Джегутинского муниципального района, ДОУ, СОШ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6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6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68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«СОШ №3»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«Гимназия №4»</w:t>
            </w:r>
          </w:p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«СОШ №5»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«Гимназия №6»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«Лицей №7»</w:t>
            </w:r>
          </w:p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«СОШ с.Важное»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.Д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жегуты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ызыл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-Кала»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«СОШ а.Новая Джегута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ары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>-Тюз»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 подготовки и повышения  квалификации специалистов, оказывающих услуги по </w:t>
            </w:r>
            <w:r>
              <w:rPr>
                <w:b/>
                <w:lang w:eastAsia="en-US"/>
              </w:rPr>
              <w:lastRenderedPageBreak/>
              <w:t>дошкольному образованию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Управление образования администрации Усть-Джегутинского муниципального </w:t>
            </w:r>
            <w:r>
              <w:rPr>
                <w:rFonts w:eastAsiaTheme="minorEastAsia"/>
                <w:lang w:eastAsia="en-US"/>
              </w:rPr>
              <w:lastRenderedPageBreak/>
              <w:t>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№1»</w:t>
            </w: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Pr="00A3017A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«МКДОУ №3»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№6»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Управление образования администрации Усть-Джегутинского </w:t>
            </w:r>
            <w:r>
              <w:rPr>
                <w:rFonts w:eastAsiaTheme="minorEastAsia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№8»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с.Важное»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а.Новая Джегута»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lang w:eastAsia="en-US"/>
              </w:rPr>
              <w:t>ары</w:t>
            </w:r>
            <w:proofErr w:type="spellEnd"/>
            <w:r>
              <w:rPr>
                <w:rFonts w:eastAsiaTheme="minorHAnsi"/>
                <w:b/>
                <w:lang w:eastAsia="en-US"/>
              </w:rPr>
              <w:t>-Тюз»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.Э</w:t>
            </w:r>
            <w:proofErr w:type="gramEnd"/>
            <w:r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Управление образования администрации Усть-Джегутинского муниципального </w:t>
            </w:r>
            <w:r>
              <w:rPr>
                <w:rFonts w:eastAsiaTheme="minorEastAsia"/>
                <w:lang w:eastAsia="en-US"/>
              </w:rPr>
              <w:lastRenderedPageBreak/>
              <w:t>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09D8" w:rsidTr="00A3017A">
        <w:trPr>
          <w:trHeight w:val="2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№1»</w:t>
            </w: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1.4.2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№2»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Бюджет Усть-Джегутинского  </w:t>
            </w:r>
            <w:r>
              <w:rPr>
                <w:rFonts w:eastAsiaTheme="minorEastAsia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«МКДОУ №3»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№4»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Pr="00A3017A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</w:t>
            </w:r>
            <w:r w:rsidR="00A3017A">
              <w:rPr>
                <w:rFonts w:eastAsiaTheme="minorEastAsia"/>
                <w:lang w:eastAsia="en-US"/>
              </w:rPr>
              <w:t>утинского муниципального района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№5»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</w:t>
            </w:r>
            <w:r>
              <w:rPr>
                <w:rFonts w:eastAsiaTheme="minorEastAsia"/>
                <w:lang w:eastAsia="en-US"/>
              </w:rPr>
              <w:lastRenderedPageBreak/>
              <w:t>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4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«МКДОУ №6»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№7»</w:t>
            </w: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№8»</w:t>
            </w: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компьютерное оборудование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Управление </w:t>
            </w:r>
            <w:r>
              <w:rPr>
                <w:rFonts w:eastAsiaTheme="minorEastAsia"/>
                <w:lang w:eastAsia="en-US"/>
              </w:rPr>
              <w:lastRenderedPageBreak/>
              <w:t>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с.Важное»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проектор мультимедийный с проекционным экраном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проектор мультимедийный с проекционным экраном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«МКДОУ а.Новая Джегута»</w:t>
            </w:r>
          </w:p>
          <w:p w:rsidR="00A709D8" w:rsidRDefault="00A709D8" w:rsidP="00A3017A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lang w:eastAsia="en-US"/>
              </w:rPr>
              <w:t>ары</w:t>
            </w:r>
            <w:proofErr w:type="spellEnd"/>
            <w:r>
              <w:rPr>
                <w:rFonts w:eastAsiaTheme="minorHAnsi"/>
                <w:b/>
                <w:lang w:eastAsia="en-US"/>
              </w:rPr>
              <w:t>-Тюз»</w:t>
            </w: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проектор мультимедийный с проекционным экраном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</w:p>
          <w:p w:rsidR="00A709D8" w:rsidRDefault="00A709D8" w:rsidP="00A3017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«МКДОУ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>
              <w:rPr>
                <w:rFonts w:eastAsiaTheme="minorHAnsi"/>
                <w:b/>
                <w:lang w:eastAsia="en-US"/>
              </w:rPr>
              <w:t>.Э</w:t>
            </w:r>
            <w:proofErr w:type="gramEnd"/>
            <w:r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A709D8" w:rsidRDefault="00A709D8" w:rsidP="00A301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Бюджет поселений</w:t>
            </w:r>
          </w:p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A709D8" w:rsidTr="00A3017A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9D8" w:rsidRDefault="00A709D8" w:rsidP="00A3017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9D8" w:rsidRDefault="00A709D8" w:rsidP="00A301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A611BD" w:rsidRDefault="00A611BD" w:rsidP="00A709D8">
      <w:pPr>
        <w:tabs>
          <w:tab w:val="left" w:pos="6690"/>
          <w:tab w:val="left" w:pos="9923"/>
        </w:tabs>
        <w:jc w:val="right"/>
      </w:pPr>
    </w:p>
    <w:p w:rsidR="00A3017A" w:rsidRDefault="00A3017A" w:rsidP="00A709D8">
      <w:pPr>
        <w:tabs>
          <w:tab w:val="left" w:pos="6690"/>
          <w:tab w:val="left" w:pos="9923"/>
        </w:tabs>
        <w:jc w:val="right"/>
      </w:pPr>
    </w:p>
    <w:p w:rsidR="00A3017A" w:rsidRDefault="00A3017A" w:rsidP="00A709D8">
      <w:pPr>
        <w:tabs>
          <w:tab w:val="left" w:pos="6690"/>
          <w:tab w:val="left" w:pos="9923"/>
        </w:tabs>
        <w:jc w:val="right"/>
      </w:pPr>
    </w:p>
    <w:p w:rsidR="00A3017A" w:rsidRDefault="00A3017A" w:rsidP="00A709D8">
      <w:pPr>
        <w:tabs>
          <w:tab w:val="left" w:pos="6690"/>
          <w:tab w:val="left" w:pos="9923"/>
        </w:tabs>
        <w:jc w:val="right"/>
      </w:pPr>
    </w:p>
    <w:p w:rsidR="00A3017A" w:rsidRDefault="00A3017A" w:rsidP="00A709D8">
      <w:pPr>
        <w:tabs>
          <w:tab w:val="left" w:pos="6690"/>
          <w:tab w:val="left" w:pos="9923"/>
        </w:tabs>
        <w:jc w:val="right"/>
      </w:pPr>
    </w:p>
    <w:p w:rsidR="00A3017A" w:rsidRDefault="00A3017A" w:rsidP="00A3017A">
      <w:pPr>
        <w:tabs>
          <w:tab w:val="left" w:pos="6690"/>
          <w:tab w:val="left" w:pos="9923"/>
        </w:tabs>
        <w:jc w:val="center"/>
      </w:pPr>
      <w:r>
        <w:t>___________________________</w:t>
      </w:r>
      <w:bookmarkStart w:id="2" w:name="_GoBack"/>
      <w:bookmarkEnd w:id="2"/>
    </w:p>
    <w:sectPr w:rsidR="00A3017A" w:rsidSect="00A70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63" w:rsidRDefault="00F11A63" w:rsidP="00470970">
      <w:r>
        <w:separator/>
      </w:r>
    </w:p>
  </w:endnote>
  <w:endnote w:type="continuationSeparator" w:id="0">
    <w:p w:rsidR="00F11A63" w:rsidRDefault="00F11A63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63" w:rsidRDefault="00F11A63" w:rsidP="00470970">
      <w:r>
        <w:separator/>
      </w:r>
    </w:p>
  </w:footnote>
  <w:footnote w:type="continuationSeparator" w:id="0">
    <w:p w:rsidR="00F11A63" w:rsidRDefault="00F11A63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F7AC31" wp14:editId="3095AB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D8" w:rsidRPr="00470970" w:rsidRDefault="00A709D8">
                          <w:pPr>
                            <w:pStyle w:val="a5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A709D8" w:rsidRPr="00470970" w:rsidRDefault="00A709D8">
                    <w:pPr>
                      <w:pStyle w:val="a5"/>
                      <w:rPr>
                        <w:lang w:val="ru-RU"/>
                      </w:rPr>
                    </w:pPr>
                    <w:r>
                      <w:rPr>
                        <w:rStyle w:val="a6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0C9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3CDF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DD3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017A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1BD"/>
    <w:rsid w:val="00A61F58"/>
    <w:rsid w:val="00A62267"/>
    <w:rsid w:val="00A63ACE"/>
    <w:rsid w:val="00A641AF"/>
    <w:rsid w:val="00A649D5"/>
    <w:rsid w:val="00A66E17"/>
    <w:rsid w:val="00A67250"/>
    <w:rsid w:val="00A67FBB"/>
    <w:rsid w:val="00A709D8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2F0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1A63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semiHidden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semiHidden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2015-12-04T06:47:00Z</cp:lastPrinted>
  <dcterms:created xsi:type="dcterms:W3CDTF">2015-12-04T09:09:00Z</dcterms:created>
  <dcterms:modified xsi:type="dcterms:W3CDTF">2015-12-04T09:09:00Z</dcterms:modified>
</cp:coreProperties>
</file>